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D7543" w14:textId="77777777" w:rsidR="0097530A" w:rsidRPr="00E1468C" w:rsidRDefault="0097530A" w:rsidP="0021736C">
      <w:pPr>
        <w:spacing w:line="240" w:lineRule="auto"/>
        <w:rPr>
          <w:rFonts w:ascii="Verdana" w:hAnsi="Verdana" w:cs="Arial"/>
          <w:b/>
          <w:bCs/>
          <w:sz w:val="28"/>
          <w:szCs w:val="28"/>
          <w:lang w:val="en-GB"/>
        </w:rPr>
      </w:pPr>
    </w:p>
    <w:p w14:paraId="1D485DFD" w14:textId="77777777" w:rsidR="00B72D19" w:rsidRPr="00E1468C" w:rsidRDefault="00E1468C" w:rsidP="00E1468C">
      <w:pPr>
        <w:spacing w:line="240" w:lineRule="auto"/>
        <w:jc w:val="center"/>
        <w:rPr>
          <w:rFonts w:ascii="Verdana" w:hAnsi="Verdana" w:cs="Arial"/>
          <w:b/>
          <w:bCs/>
          <w:sz w:val="28"/>
          <w:szCs w:val="28"/>
          <w:lang w:val="en-GB"/>
        </w:rPr>
      </w:pPr>
      <w:r w:rsidRPr="00E1468C">
        <w:rPr>
          <w:rFonts w:ascii="Verdana" w:hAnsi="Verdana" w:cs="Arial"/>
          <w:b/>
          <w:bCs/>
          <w:noProof/>
          <w:sz w:val="28"/>
          <w:szCs w:val="28"/>
          <w:lang w:val="en-GB" w:eastAsia="en-GB" w:bidi="ar-SA"/>
        </w:rPr>
        <w:drawing>
          <wp:inline distT="0" distB="0" distL="0" distR="0" wp14:anchorId="1B20563F" wp14:editId="42997B77">
            <wp:extent cx="2048256" cy="19507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IC.jpg.jpg"/>
                    <pic:cNvPicPr/>
                  </pic:nvPicPr>
                  <pic:blipFill>
                    <a:blip r:embed="rId8">
                      <a:extLst>
                        <a:ext uri="{28A0092B-C50C-407E-A947-70E740481C1C}">
                          <a14:useLocalDpi xmlns:a14="http://schemas.microsoft.com/office/drawing/2010/main" val="0"/>
                        </a:ext>
                      </a:extLst>
                    </a:blip>
                    <a:stretch>
                      <a:fillRect/>
                    </a:stretch>
                  </pic:blipFill>
                  <pic:spPr>
                    <a:xfrm>
                      <a:off x="0" y="0"/>
                      <a:ext cx="2048256" cy="1950720"/>
                    </a:xfrm>
                    <a:prstGeom prst="rect">
                      <a:avLst/>
                    </a:prstGeom>
                  </pic:spPr>
                </pic:pic>
              </a:graphicData>
            </a:graphic>
          </wp:inline>
        </w:drawing>
      </w:r>
    </w:p>
    <w:p w14:paraId="7C4A73CB" w14:textId="77777777" w:rsidR="0097530A" w:rsidRPr="00635EC3" w:rsidRDefault="00E1468C" w:rsidP="0021736C">
      <w:pPr>
        <w:spacing w:line="240" w:lineRule="auto"/>
        <w:jc w:val="center"/>
        <w:rPr>
          <w:rFonts w:ascii="Verdana" w:hAnsi="Verdana" w:cs="Arial"/>
          <w:b/>
          <w:bCs/>
          <w:sz w:val="28"/>
          <w:szCs w:val="28"/>
          <w:lang w:val="en-GB"/>
        </w:rPr>
      </w:pPr>
      <w:r>
        <w:rPr>
          <w:noProof/>
          <w:lang w:val="en-GB" w:eastAsia="en-GB" w:bidi="ar-SA"/>
        </w:rPr>
        <mc:AlternateContent>
          <mc:Choice Requires="wps">
            <w:drawing>
              <wp:anchor distT="0" distB="0" distL="114300" distR="114300" simplePos="0" relativeHeight="251662848" behindDoc="0" locked="0" layoutInCell="1" allowOverlap="1" wp14:anchorId="15225023" wp14:editId="60690244">
                <wp:simplePos x="0" y="0"/>
                <wp:positionH relativeFrom="column">
                  <wp:posOffset>-996950</wp:posOffset>
                </wp:positionH>
                <wp:positionV relativeFrom="paragraph">
                  <wp:posOffset>26035</wp:posOffset>
                </wp:positionV>
                <wp:extent cx="7138035"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138035" cy="1828800"/>
                        </a:xfrm>
                        <a:prstGeom prst="rect">
                          <a:avLst/>
                        </a:prstGeom>
                        <a:noFill/>
                        <a:ln>
                          <a:noFill/>
                        </a:ln>
                        <a:effectLst/>
                      </wps:spPr>
                      <wps:txbx>
                        <w:txbxContent>
                          <w:p w14:paraId="2AA9DD02" w14:textId="77777777" w:rsidR="006F5AA5" w:rsidRPr="002C0649" w:rsidRDefault="006F5AA5" w:rsidP="00E1468C">
                            <w:pPr>
                              <w:spacing w:line="240" w:lineRule="auto"/>
                              <w:jc w:val="center"/>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pPr>
                            <w:r w:rsidRPr="002C0649">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ΑΝΩΤΕΡΟ ΞΕΝΟΔΟΧΕΙΑΚΟ ΙΝΣΤΙΤΟΥΤΟ ΚΥΠΡΟΥ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225023" id="_x0000_t202" coordsize="21600,21600" o:spt="202" path="m,l,21600r21600,l21600,xe">
                <v:stroke joinstyle="miter"/>
                <v:path gradientshapeok="t" o:connecttype="rect"/>
              </v:shapetype>
              <v:shape id="Text Box 1" o:spid="_x0000_s1026" type="#_x0000_t202" style="position:absolute;left:0;text-align:left;margin-left:-78.5pt;margin-top:2.05pt;width:562.05pt;height:2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" filled="f" stroked="f">
                <v:textbox style="mso-fit-shape-to-text:t">
                  <w:txbxContent>
                    <w:p w14:paraId="2AA9DD02" w14:textId="77777777" w:rsidR="006F5AA5" w:rsidRPr="002C0649" w:rsidRDefault="006F5AA5" w:rsidP="00E1468C">
                      <w:pPr>
                        <w:spacing w:line="240" w:lineRule="auto"/>
                        <w:jc w:val="center"/>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pPr>
                      <w:r w:rsidRPr="002C0649">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ΑΝΩΤΕΡΟ ΞΕΝΟΔΟΧΕΙΑΚΟ ΙΝΣΤΙΤΟΥΤΟ ΚΥΠΡΟΥ</w:t>
                      </w:r>
                    </w:p>
                  </w:txbxContent>
                </v:textbox>
              </v:shape>
            </w:pict>
          </mc:Fallback>
        </mc:AlternateContent>
      </w:r>
    </w:p>
    <w:p w14:paraId="4F493E7D" w14:textId="77777777" w:rsidR="00212054" w:rsidRPr="00E80872" w:rsidRDefault="00212054" w:rsidP="0021736C">
      <w:pPr>
        <w:spacing w:line="240" w:lineRule="auto"/>
        <w:jc w:val="center"/>
        <w:rPr>
          <w:rFonts w:ascii="Verdana" w:hAnsi="Verdana" w:cs="Arial"/>
          <w:b/>
          <w:bCs/>
          <w:sz w:val="28"/>
          <w:szCs w:val="28"/>
          <w:lang w:val="en-GB"/>
        </w:rPr>
      </w:pPr>
    </w:p>
    <w:p w14:paraId="47EF121C" w14:textId="77777777" w:rsidR="00212054" w:rsidRPr="00E80872" w:rsidRDefault="00212054" w:rsidP="0021736C">
      <w:pPr>
        <w:spacing w:line="240" w:lineRule="auto"/>
        <w:jc w:val="center"/>
        <w:rPr>
          <w:rFonts w:ascii="Verdana" w:hAnsi="Verdana" w:cs="Arial"/>
          <w:b/>
          <w:bCs/>
          <w:sz w:val="28"/>
          <w:szCs w:val="28"/>
          <w:lang w:val="en-GB"/>
        </w:rPr>
      </w:pPr>
    </w:p>
    <w:p w14:paraId="399687B3" w14:textId="77777777" w:rsidR="00F45354" w:rsidRPr="00E80872" w:rsidRDefault="00523728" w:rsidP="002E3342">
      <w:pPr>
        <w:spacing w:line="240" w:lineRule="auto"/>
        <w:jc w:val="center"/>
        <w:rPr>
          <w:rFonts w:ascii="Verdana" w:hAnsi="Verdana" w:cs="Arial"/>
          <w:b/>
          <w:bCs/>
          <w:sz w:val="28"/>
          <w:szCs w:val="28"/>
          <w:lang w:val="en-GB"/>
        </w:rPr>
      </w:pPr>
      <w:r>
        <w:rPr>
          <w:noProof/>
          <w:lang w:val="en-GB" w:eastAsia="en-GB" w:bidi="ar-SA"/>
        </w:rPr>
        <w:drawing>
          <wp:inline distT="0" distB="0" distL="0" distR="0" wp14:anchorId="3788C358" wp14:editId="14BADC3D">
            <wp:extent cx="3569369" cy="2125514"/>
            <wp:effectExtent l="0" t="0" r="0" b="8255"/>
            <wp:docPr id="5" name="Picture 5" descr="College Students Clipart, HD Png Download , Transparent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Students Clipart, HD Png Download , Transparent Png Imag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9979" cy="2125877"/>
                    </a:xfrm>
                    <a:prstGeom prst="rect">
                      <a:avLst/>
                    </a:prstGeom>
                    <a:noFill/>
                    <a:ln>
                      <a:noFill/>
                    </a:ln>
                  </pic:spPr>
                </pic:pic>
              </a:graphicData>
            </a:graphic>
          </wp:inline>
        </w:drawing>
      </w:r>
    </w:p>
    <w:p w14:paraId="5EE0BB76" w14:textId="77777777" w:rsidR="00F45354" w:rsidRPr="00E80872" w:rsidRDefault="00523728" w:rsidP="00F45354">
      <w:pPr>
        <w:spacing w:line="240" w:lineRule="auto"/>
        <w:rPr>
          <w:rFonts w:ascii="Verdana" w:hAnsi="Verdana" w:cs="Arial"/>
          <w:b/>
          <w:bCs/>
          <w:sz w:val="28"/>
          <w:szCs w:val="28"/>
          <w:lang w:val="en-GB"/>
        </w:rPr>
      </w:pPr>
      <w:r>
        <w:rPr>
          <w:noProof/>
          <w:lang w:val="en-GB" w:eastAsia="en-GB" w:bidi="ar-SA"/>
        </w:rPr>
        <mc:AlternateContent>
          <mc:Choice Requires="wps">
            <w:drawing>
              <wp:anchor distT="0" distB="0" distL="114300" distR="114300" simplePos="0" relativeHeight="251660800" behindDoc="0" locked="0" layoutInCell="1" allowOverlap="1" wp14:anchorId="5F9FDEC2" wp14:editId="1331A713">
                <wp:simplePos x="0" y="0"/>
                <wp:positionH relativeFrom="column">
                  <wp:posOffset>-2106</wp:posOffset>
                </wp:positionH>
                <wp:positionV relativeFrom="paragraph">
                  <wp:posOffset>116472</wp:posOffset>
                </wp:positionV>
                <wp:extent cx="5438140" cy="2061411"/>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8140" cy="2061411"/>
                        </a:xfrm>
                        <a:prstGeom prst="rect">
                          <a:avLst/>
                        </a:prstGeom>
                        <a:noFill/>
                        <a:ln>
                          <a:noFill/>
                        </a:ln>
                        <a:effectLst/>
                      </wps:spPr>
                      <wps:txbx>
                        <w:txbxContent>
                          <w:p w14:paraId="2912AD85" w14:textId="77777777" w:rsidR="006F5AA5" w:rsidRPr="00BF3574" w:rsidRDefault="006F5AA5" w:rsidP="00E1468C">
                            <w:pPr>
                              <w:spacing w:line="240" w:lineRule="auto"/>
                              <w:jc w:val="center"/>
                              <w:rPr>
                                <w:rFonts w:ascii="Verdana" w:hAnsi="Verdana" w:cs="Arial"/>
                                <w:bCs/>
                                <w:sz w:val="96"/>
                                <w:szCs w:val="96"/>
                                <w:lang w:val="en-GB"/>
                                <w14:shadow w14:blurRad="63500" w14:dist="0" w14:dir="3600000" w14:sx="100000" w14:sy="100000" w14:kx="0" w14:ky="0" w14:algn="tl">
                                  <w14:srgbClr w14:val="000000">
                                    <w14:alpha w14:val="30000"/>
                                  </w14:srgbClr>
                                </w14:shadow>
                                <w14:textOutline w14:w="57150" w14:cap="flat" w14:cmpd="sng" w14:algn="ctr">
                                  <w14:solidFill>
                                    <w14:srgbClr w14:val="FFFFFF"/>
                                  </w14:solidFill>
                                  <w14:prstDash w14:val="solid"/>
                                  <w14:round/>
                                </w14:textOutline>
                                <w14:textFill>
                                  <w14:solidFill>
                                    <w14:srgbClr w14:val="FFFFFF"/>
                                  </w14:solidFill>
                                </w14:textFill>
                              </w:rPr>
                            </w:pPr>
                            <w:r w:rsidRPr="00BF3574">
                              <w:rPr>
                                <w:rFonts w:ascii="Verdana" w:hAnsi="Verdana" w:cs="Arial"/>
                                <w:bCs/>
                                <w:sz w:val="96"/>
                                <w:szCs w:val="96"/>
                                <w:lang w:val="en-GB"/>
                                <w14:shadow w14:blurRad="63500" w14:dist="0" w14:dir="3600000" w14:sx="100000" w14:sy="100000" w14:kx="0" w14:ky="0" w14:algn="tl">
                                  <w14:srgbClr w14:val="000000">
                                    <w14:alpha w14:val="30000"/>
                                  </w14:srgbClr>
                                </w14:shadow>
                                <w14:textOutline w14:w="57150" w14:cap="flat" w14:cmpd="sng" w14:algn="ctr">
                                  <w14:solidFill>
                                    <w14:srgbClr w14:val="FFFFFF"/>
                                  </w14:solidFill>
                                  <w14:prstDash w14:val="solid"/>
                                  <w14:round/>
                                </w14:textOutline>
                                <w14:textFill>
                                  <w14:solidFill>
                                    <w14:srgbClr w14:val="FFFFFF"/>
                                  </w14:solidFill>
                                </w14:textFill>
                              </w:rPr>
                              <w:t>ΕΓΧΕΙΡΙΔΙΟ ΦΟΙΤΗΤΗ</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DEC2" id="Text Box 4" o:spid="_x0000_s1027" type="#_x0000_t202" style="position:absolute;margin-left:-.15pt;margin-top:9.15pt;width:428.2pt;height:16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" filled="f" stroked="f">
                <v:textbox>
                  <w:txbxContent>
                    <w:p w14:paraId="2912AD85" w14:textId="77777777" w:rsidR="006F5AA5" w:rsidRPr="00BF3574" w:rsidRDefault="006F5AA5" w:rsidP="00E1468C">
                      <w:pPr>
                        <w:spacing w:line="240" w:lineRule="auto"/>
                        <w:jc w:val="center"/>
                        <w:rPr>
                          <w:rFonts w:ascii="Verdana" w:hAnsi="Verdana" w:cs="Arial"/>
                          <w:bCs/>
                          <w:sz w:val="96"/>
                          <w:szCs w:val="96"/>
                          <w:lang w:val="en-GB"/>
                          <w14:shadow w14:blurRad="63500" w14:dist="0" w14:dir="3600000" w14:sx="100000" w14:sy="100000" w14:kx="0" w14:ky="0" w14:algn="tl">
                            <w14:srgbClr w14:val="000000">
                              <w14:alpha w14:val="30000"/>
                            </w14:srgbClr>
                          </w14:shadow>
                          <w14:textOutline w14:w="57150" w14:cap="flat" w14:cmpd="sng" w14:algn="ctr">
                            <w14:solidFill>
                              <w14:srgbClr w14:val="FFFFFF"/>
                            </w14:solidFill>
                            <w14:prstDash w14:val="solid"/>
                            <w14:round/>
                          </w14:textOutline>
                          <w14:textFill>
                            <w14:solidFill>
                              <w14:srgbClr w14:val="FFFFFF"/>
                            </w14:solidFill>
                          </w14:textFill>
                        </w:rPr>
                      </w:pPr>
                      <w:r w:rsidRPr="00BF3574">
                        <w:rPr>
                          <w:rFonts w:ascii="Verdana" w:hAnsi="Verdana" w:cs="Arial"/>
                          <w:bCs/>
                          <w:sz w:val="96"/>
                          <w:szCs w:val="96"/>
                          <w:lang w:val="en-GB"/>
                          <w14:shadow w14:blurRad="63500" w14:dist="0" w14:dir="3600000" w14:sx="100000" w14:sy="100000" w14:kx="0" w14:ky="0" w14:algn="tl">
                            <w14:srgbClr w14:val="000000">
                              <w14:alpha w14:val="30000"/>
                            </w14:srgbClr>
                          </w14:shadow>
                          <w14:textOutline w14:w="57150" w14:cap="flat" w14:cmpd="sng" w14:algn="ctr">
                            <w14:solidFill>
                              <w14:srgbClr w14:val="FFFFFF"/>
                            </w14:solidFill>
                            <w14:prstDash w14:val="solid"/>
                            <w14:round/>
                          </w14:textOutline>
                          <w14:textFill>
                            <w14:solidFill>
                              <w14:srgbClr w14:val="FFFFFF"/>
                            </w14:solidFill>
                          </w14:textFill>
                        </w:rPr>
                        <w:t>ΕΓΧΕΙΡΙΔΙΟ ΦΟΙΤΗΤΗ</w:t>
                      </w:r>
                    </w:p>
                  </w:txbxContent>
                </v:textbox>
              </v:shape>
            </w:pict>
          </mc:Fallback>
        </mc:AlternateContent>
      </w:r>
    </w:p>
    <w:p w14:paraId="6E848B1C" w14:textId="77777777" w:rsidR="00B06890" w:rsidRPr="00E80872" w:rsidRDefault="00B06890" w:rsidP="002E3342">
      <w:pPr>
        <w:spacing w:line="240" w:lineRule="auto"/>
        <w:rPr>
          <w:rFonts w:ascii="Verdana" w:hAnsi="Verdana" w:cs="Arial"/>
          <w:b/>
          <w:sz w:val="28"/>
          <w:szCs w:val="28"/>
          <w:lang w:val="en-GB"/>
        </w:rPr>
      </w:pPr>
    </w:p>
    <w:p w14:paraId="6DD9AAEE" w14:textId="77777777" w:rsidR="00B06890" w:rsidRPr="00E80872" w:rsidRDefault="00B06890" w:rsidP="00B170EA">
      <w:pPr>
        <w:spacing w:line="240" w:lineRule="auto"/>
        <w:ind w:left="1470" w:firstLine="14"/>
        <w:jc w:val="center"/>
        <w:rPr>
          <w:rFonts w:ascii="Verdana" w:hAnsi="Verdana" w:cs="Arial"/>
          <w:b/>
          <w:sz w:val="28"/>
          <w:szCs w:val="28"/>
          <w:lang w:val="en-GB"/>
        </w:rPr>
      </w:pPr>
    </w:p>
    <w:p w14:paraId="527F4CBE" w14:textId="77777777" w:rsidR="007E4F2E" w:rsidRPr="00E80872" w:rsidRDefault="007E4F2E" w:rsidP="0021736C">
      <w:pPr>
        <w:pStyle w:val="Heading6"/>
        <w:jc w:val="center"/>
        <w:rPr>
          <w:rFonts w:ascii="Verdana" w:hAnsi="Verdana" w:cs="Arial"/>
          <w:b w:val="0"/>
          <w:sz w:val="28"/>
          <w:szCs w:val="28"/>
        </w:rPr>
      </w:pPr>
    </w:p>
    <w:p w14:paraId="78AFFE98" w14:textId="77777777" w:rsidR="007E4F2E" w:rsidRPr="00E80872" w:rsidRDefault="007E4F2E" w:rsidP="0021736C">
      <w:pPr>
        <w:pStyle w:val="Heading6"/>
        <w:jc w:val="center"/>
        <w:rPr>
          <w:rFonts w:ascii="Verdana" w:hAnsi="Verdana" w:cs="Arial"/>
          <w:b w:val="0"/>
          <w:sz w:val="28"/>
          <w:szCs w:val="28"/>
        </w:rPr>
      </w:pPr>
    </w:p>
    <w:p w14:paraId="12C70ACD" w14:textId="77777777" w:rsidR="007E4F2E" w:rsidRPr="00E80872" w:rsidRDefault="007E4F2E" w:rsidP="00B06890">
      <w:pPr>
        <w:pStyle w:val="Heading6"/>
        <w:rPr>
          <w:rFonts w:ascii="Verdana" w:hAnsi="Verdana" w:cs="Arial"/>
          <w:b w:val="0"/>
          <w:sz w:val="28"/>
          <w:szCs w:val="28"/>
        </w:rPr>
      </w:pPr>
    </w:p>
    <w:p w14:paraId="78F61E6E" w14:textId="77777777" w:rsidR="00841E0E" w:rsidRPr="00E80872" w:rsidRDefault="00841E0E" w:rsidP="00125A63">
      <w:pPr>
        <w:rPr>
          <w:rFonts w:ascii="Verdana" w:hAnsi="Verdana"/>
          <w:lang w:val="en-GB"/>
        </w:rPr>
      </w:pPr>
    </w:p>
    <w:p w14:paraId="14FA5880" w14:textId="77777777" w:rsidR="00377714" w:rsidRPr="00E80872" w:rsidRDefault="00377714" w:rsidP="00125A63">
      <w:pPr>
        <w:rPr>
          <w:rFonts w:ascii="Verdana" w:hAnsi="Verdana"/>
          <w:lang w:val="en-GB"/>
        </w:rPr>
      </w:pPr>
    </w:p>
    <w:p w14:paraId="6321E7C3" w14:textId="77777777" w:rsidR="005763E2" w:rsidRPr="00BF3574" w:rsidRDefault="00CB02C6" w:rsidP="00BF3574">
      <w:pPr>
        <w:spacing w:line="240" w:lineRule="auto"/>
        <w:jc w:val="center"/>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pPr>
      <w:proofErr w:type="spellStart"/>
      <w:r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Ακ</w:t>
      </w:r>
      <w:proofErr w:type="spellEnd"/>
      <w:r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 xml:space="preserve">αδημαϊκό </w:t>
      </w:r>
      <w:proofErr w:type="spellStart"/>
      <w:r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Έτος</w:t>
      </w:r>
      <w:proofErr w:type="spellEnd"/>
    </w:p>
    <w:p w14:paraId="26C505B3" w14:textId="77777777" w:rsidR="00212054" w:rsidRPr="00BF3574" w:rsidRDefault="00507570" w:rsidP="00BF3574">
      <w:pPr>
        <w:spacing w:line="240" w:lineRule="auto"/>
        <w:jc w:val="center"/>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pPr>
      <w:r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20</w:t>
      </w:r>
      <w:r w:rsidR="002A0DDA"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2</w:t>
      </w:r>
      <w:r w:rsidR="00BC3A11">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1</w:t>
      </w:r>
      <w:r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 xml:space="preserve"> </w:t>
      </w:r>
      <w:r w:rsidR="00B06890"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w:t>
      </w:r>
      <w:r w:rsidR="00825244"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 xml:space="preserve"> </w:t>
      </w:r>
      <w:r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20</w:t>
      </w:r>
      <w:r w:rsidR="00C325F5" w:rsidRPr="00BF3574">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2</w:t>
      </w:r>
      <w:r w:rsidR="00BC3A11">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2</w:t>
      </w:r>
    </w:p>
    <w:p w14:paraId="6F78600B" w14:textId="77777777" w:rsidR="00523728" w:rsidRDefault="00523728" w:rsidP="00D1749F">
      <w:pPr>
        <w:pStyle w:val="Heading6"/>
        <w:rPr>
          <w:rFonts w:ascii="Verdana" w:hAnsi="Verdana" w:cs="Arial"/>
          <w:b w:val="0"/>
          <w:noProof/>
          <w:sz w:val="28"/>
          <w:szCs w:val="28"/>
        </w:rPr>
        <w:sectPr w:rsidR="00523728" w:rsidSect="00282BA4">
          <w:pgSz w:w="11907" w:h="16840" w:code="9"/>
          <w:pgMar w:top="992" w:right="1797" w:bottom="1440" w:left="1797" w:header="709" w:footer="709" w:gutter="0"/>
          <w:cols w:space="708"/>
          <w:docGrid w:linePitch="360"/>
        </w:sectPr>
      </w:pPr>
    </w:p>
    <w:p w14:paraId="780972CA" w14:textId="77777777" w:rsidR="0094458C" w:rsidRPr="00E80872" w:rsidRDefault="0094458C" w:rsidP="00D1749F">
      <w:pPr>
        <w:pStyle w:val="Heading6"/>
        <w:rPr>
          <w:rFonts w:ascii="Verdana" w:hAnsi="Verdana" w:cs="Arial"/>
          <w:b w:val="0"/>
          <w:noProof/>
          <w:sz w:val="28"/>
          <w:szCs w:val="28"/>
        </w:rPr>
      </w:pPr>
    </w:p>
    <w:p w14:paraId="1D85A5B2" w14:textId="77777777" w:rsidR="00DA4E1F" w:rsidRPr="00E80872" w:rsidRDefault="00DA4E1F" w:rsidP="00612E69">
      <w:pPr>
        <w:pStyle w:val="TOCHeading"/>
        <w:spacing w:before="0" w:line="240" w:lineRule="auto"/>
        <w:rPr>
          <w:rFonts w:ascii="Verdana" w:hAnsi="Verdana" w:cs="Verdana"/>
          <w:color w:val="800000"/>
          <w:sz w:val="36"/>
          <w:szCs w:val="36"/>
          <w:lang w:val="el-GR"/>
        </w:rPr>
      </w:pPr>
      <w:r w:rsidRPr="00E80872">
        <w:rPr>
          <w:rFonts w:ascii="Verdana" w:hAnsi="Verdana" w:cs="Verdana"/>
          <w:color w:val="800000"/>
          <w:sz w:val="36"/>
          <w:szCs w:val="36"/>
          <w:lang w:val="el-GR"/>
        </w:rPr>
        <w:t xml:space="preserve">Πίνακας περιεχομένων </w:t>
      </w:r>
    </w:p>
    <w:p w14:paraId="2B327050" w14:textId="77777777" w:rsidR="004B0EB3" w:rsidRPr="00E80872" w:rsidRDefault="004B0EB3" w:rsidP="009E5EAA">
      <w:pPr>
        <w:pStyle w:val="TOC2"/>
        <w:rPr>
          <w:rFonts w:ascii="Verdana" w:hAnsi="Verdana"/>
        </w:rPr>
      </w:pPr>
    </w:p>
    <w:p w14:paraId="490B6DF3" w14:textId="77777777" w:rsidR="004E6998" w:rsidRDefault="00A86306">
      <w:pPr>
        <w:pStyle w:val="TOC2"/>
        <w:rPr>
          <w:rFonts w:asciiTheme="minorHAnsi" w:eastAsiaTheme="minorEastAsia" w:hAnsiTheme="minorHAnsi" w:cstheme="minorBidi"/>
          <w:noProof/>
          <w:lang w:val="en-GB" w:eastAsia="en-GB" w:bidi="ar-SA"/>
        </w:rPr>
      </w:pPr>
      <w:r w:rsidRPr="002C0649">
        <w:rPr>
          <w:rStyle w:val="Hyperlink"/>
          <w:noProof/>
          <w:lang w:val="el-GR"/>
        </w:rPr>
        <w:fldChar w:fldCharType="begin"/>
      </w:r>
      <w:r w:rsidR="00DA4E1F" w:rsidRPr="002C0649">
        <w:rPr>
          <w:rStyle w:val="Hyperlink"/>
          <w:noProof/>
          <w:lang w:val="el-GR"/>
        </w:rPr>
        <w:instrText xml:space="preserve"> TOC \o "1-3" \h \z \u </w:instrText>
      </w:r>
      <w:r w:rsidRPr="002C0649">
        <w:rPr>
          <w:rStyle w:val="Hyperlink"/>
          <w:noProof/>
          <w:lang w:val="el-GR"/>
        </w:rPr>
        <w:fldChar w:fldCharType="separate"/>
      </w:r>
      <w:hyperlink w:anchor="_Toc47088434" w:history="1">
        <w:r w:rsidR="004E6998" w:rsidRPr="005D50B2">
          <w:rPr>
            <w:rStyle w:val="Hyperlink"/>
            <w:rFonts w:ascii="Verdana" w:hAnsi="Verdana" w:cs="Verdana"/>
            <w:noProof/>
            <w:lang w:val="el-GR"/>
          </w:rPr>
          <w:t>Μήνυμα υποδοχής από τη Διευθύντρια</w:t>
        </w:r>
        <w:r w:rsidR="004E6998">
          <w:rPr>
            <w:noProof/>
            <w:webHidden/>
          </w:rPr>
          <w:tab/>
        </w:r>
        <w:r w:rsidR="004E6998">
          <w:rPr>
            <w:noProof/>
            <w:webHidden/>
          </w:rPr>
          <w:fldChar w:fldCharType="begin"/>
        </w:r>
        <w:r w:rsidR="004E6998">
          <w:rPr>
            <w:noProof/>
            <w:webHidden/>
          </w:rPr>
          <w:instrText xml:space="preserve"> PAGEREF _Toc47088434 \h </w:instrText>
        </w:r>
        <w:r w:rsidR="004E6998">
          <w:rPr>
            <w:noProof/>
            <w:webHidden/>
          </w:rPr>
        </w:r>
        <w:r w:rsidR="004E6998">
          <w:rPr>
            <w:noProof/>
            <w:webHidden/>
          </w:rPr>
          <w:fldChar w:fldCharType="separate"/>
        </w:r>
        <w:r w:rsidR="00D06D49">
          <w:rPr>
            <w:noProof/>
            <w:webHidden/>
          </w:rPr>
          <w:t>2</w:t>
        </w:r>
        <w:r w:rsidR="004E6998">
          <w:rPr>
            <w:noProof/>
            <w:webHidden/>
          </w:rPr>
          <w:fldChar w:fldCharType="end"/>
        </w:r>
      </w:hyperlink>
    </w:p>
    <w:p w14:paraId="5685E8A7" w14:textId="77777777" w:rsidR="004E6998" w:rsidRDefault="00FA0195">
      <w:pPr>
        <w:pStyle w:val="TOC2"/>
        <w:rPr>
          <w:rFonts w:asciiTheme="minorHAnsi" w:eastAsiaTheme="minorEastAsia" w:hAnsiTheme="minorHAnsi" w:cstheme="minorBidi"/>
          <w:noProof/>
          <w:lang w:val="en-GB" w:eastAsia="en-GB" w:bidi="ar-SA"/>
        </w:rPr>
      </w:pPr>
      <w:hyperlink w:anchor="_Toc47088435" w:history="1">
        <w:r w:rsidR="004E6998" w:rsidRPr="005D50B2">
          <w:rPr>
            <w:rStyle w:val="Hyperlink"/>
            <w:rFonts w:ascii="Verdana" w:hAnsi="Verdana" w:cs="Verdana"/>
            <w:noProof/>
            <w:lang w:val="el-GR"/>
          </w:rPr>
          <w:t>Συνοπτική ιστορία του ΑΞΙΚ</w:t>
        </w:r>
        <w:r w:rsidR="004E6998">
          <w:rPr>
            <w:noProof/>
            <w:webHidden/>
          </w:rPr>
          <w:tab/>
        </w:r>
        <w:r w:rsidR="004E6998">
          <w:rPr>
            <w:noProof/>
            <w:webHidden/>
          </w:rPr>
          <w:fldChar w:fldCharType="begin"/>
        </w:r>
        <w:r w:rsidR="004E6998">
          <w:rPr>
            <w:noProof/>
            <w:webHidden/>
          </w:rPr>
          <w:instrText xml:space="preserve"> PAGEREF _Toc47088435 \h </w:instrText>
        </w:r>
        <w:r w:rsidR="004E6998">
          <w:rPr>
            <w:noProof/>
            <w:webHidden/>
          </w:rPr>
        </w:r>
        <w:r w:rsidR="004E6998">
          <w:rPr>
            <w:noProof/>
            <w:webHidden/>
          </w:rPr>
          <w:fldChar w:fldCharType="separate"/>
        </w:r>
        <w:r w:rsidR="00D06D49">
          <w:rPr>
            <w:noProof/>
            <w:webHidden/>
          </w:rPr>
          <w:t>3</w:t>
        </w:r>
        <w:r w:rsidR="004E6998">
          <w:rPr>
            <w:noProof/>
            <w:webHidden/>
          </w:rPr>
          <w:fldChar w:fldCharType="end"/>
        </w:r>
      </w:hyperlink>
    </w:p>
    <w:p w14:paraId="6A3B45A7" w14:textId="77777777" w:rsidR="004E6998" w:rsidRDefault="00FA0195">
      <w:pPr>
        <w:pStyle w:val="TOC2"/>
        <w:rPr>
          <w:rFonts w:asciiTheme="minorHAnsi" w:eastAsiaTheme="minorEastAsia" w:hAnsiTheme="minorHAnsi" w:cstheme="minorBidi"/>
          <w:noProof/>
          <w:lang w:val="en-GB" w:eastAsia="en-GB" w:bidi="ar-SA"/>
        </w:rPr>
      </w:pPr>
      <w:hyperlink w:anchor="_Toc47088436" w:history="1">
        <w:r w:rsidR="004E6998" w:rsidRPr="005D50B2">
          <w:rPr>
            <w:rStyle w:val="Hyperlink"/>
            <w:rFonts w:ascii="Verdana" w:hAnsi="Verdana" w:cs="Verdana"/>
            <w:noProof/>
            <w:lang w:val="el-GR"/>
          </w:rPr>
          <w:t>Διοίκηση</w:t>
        </w:r>
        <w:r w:rsidR="004E6998">
          <w:rPr>
            <w:noProof/>
            <w:webHidden/>
          </w:rPr>
          <w:tab/>
        </w:r>
        <w:r w:rsidR="004E6998">
          <w:rPr>
            <w:noProof/>
            <w:webHidden/>
          </w:rPr>
          <w:fldChar w:fldCharType="begin"/>
        </w:r>
        <w:r w:rsidR="004E6998">
          <w:rPr>
            <w:noProof/>
            <w:webHidden/>
          </w:rPr>
          <w:instrText xml:space="preserve"> PAGEREF _Toc47088436 \h </w:instrText>
        </w:r>
        <w:r w:rsidR="004E6998">
          <w:rPr>
            <w:noProof/>
            <w:webHidden/>
          </w:rPr>
        </w:r>
        <w:r w:rsidR="004E6998">
          <w:rPr>
            <w:noProof/>
            <w:webHidden/>
          </w:rPr>
          <w:fldChar w:fldCharType="separate"/>
        </w:r>
        <w:r w:rsidR="00D06D49">
          <w:rPr>
            <w:noProof/>
            <w:webHidden/>
          </w:rPr>
          <w:t>4</w:t>
        </w:r>
        <w:r w:rsidR="004E6998">
          <w:rPr>
            <w:noProof/>
            <w:webHidden/>
          </w:rPr>
          <w:fldChar w:fldCharType="end"/>
        </w:r>
      </w:hyperlink>
    </w:p>
    <w:p w14:paraId="7EEC0296" w14:textId="77777777" w:rsidR="004E6998" w:rsidRDefault="00FA0195">
      <w:pPr>
        <w:pStyle w:val="TOC2"/>
        <w:rPr>
          <w:rFonts w:asciiTheme="minorHAnsi" w:eastAsiaTheme="minorEastAsia" w:hAnsiTheme="minorHAnsi" w:cstheme="minorBidi"/>
          <w:noProof/>
          <w:lang w:val="en-GB" w:eastAsia="en-GB" w:bidi="ar-SA"/>
        </w:rPr>
      </w:pPr>
      <w:hyperlink w:anchor="_Toc47088437" w:history="1">
        <w:r w:rsidR="004E6998" w:rsidRPr="005D50B2">
          <w:rPr>
            <w:rStyle w:val="Hyperlink"/>
            <w:rFonts w:ascii="Verdana" w:hAnsi="Verdana" w:cs="Verdana"/>
            <w:noProof/>
            <w:lang w:val="el-GR"/>
          </w:rPr>
          <w:t>Αποστολή και στόχοι</w:t>
        </w:r>
        <w:r w:rsidR="004E6998">
          <w:rPr>
            <w:noProof/>
            <w:webHidden/>
          </w:rPr>
          <w:tab/>
        </w:r>
        <w:r w:rsidR="004E6998">
          <w:rPr>
            <w:noProof/>
            <w:webHidden/>
          </w:rPr>
          <w:fldChar w:fldCharType="begin"/>
        </w:r>
        <w:r w:rsidR="004E6998">
          <w:rPr>
            <w:noProof/>
            <w:webHidden/>
          </w:rPr>
          <w:instrText xml:space="preserve"> PAGEREF _Toc47088437 \h </w:instrText>
        </w:r>
        <w:r w:rsidR="004E6998">
          <w:rPr>
            <w:noProof/>
            <w:webHidden/>
          </w:rPr>
        </w:r>
        <w:r w:rsidR="004E6998">
          <w:rPr>
            <w:noProof/>
            <w:webHidden/>
          </w:rPr>
          <w:fldChar w:fldCharType="separate"/>
        </w:r>
        <w:r w:rsidR="00D06D49">
          <w:rPr>
            <w:noProof/>
            <w:webHidden/>
          </w:rPr>
          <w:t>5</w:t>
        </w:r>
        <w:r w:rsidR="004E6998">
          <w:rPr>
            <w:noProof/>
            <w:webHidden/>
          </w:rPr>
          <w:fldChar w:fldCharType="end"/>
        </w:r>
      </w:hyperlink>
    </w:p>
    <w:p w14:paraId="3F2C3C6A" w14:textId="77777777" w:rsidR="004E6998" w:rsidRDefault="00FA0195">
      <w:pPr>
        <w:pStyle w:val="TOC2"/>
        <w:rPr>
          <w:rFonts w:asciiTheme="minorHAnsi" w:eastAsiaTheme="minorEastAsia" w:hAnsiTheme="minorHAnsi" w:cstheme="minorBidi"/>
          <w:noProof/>
          <w:lang w:val="en-GB" w:eastAsia="en-GB" w:bidi="ar-SA"/>
        </w:rPr>
      </w:pPr>
      <w:hyperlink w:anchor="_Toc47088438" w:history="1">
        <w:r w:rsidR="004E6998" w:rsidRPr="005D50B2">
          <w:rPr>
            <w:rStyle w:val="Hyperlink"/>
            <w:rFonts w:ascii="Verdana" w:hAnsi="Verdana" w:cs="Verdana"/>
            <w:noProof/>
            <w:lang w:val="el-GR"/>
          </w:rPr>
          <w:t>Συχνές ερωτήσεις</w:t>
        </w:r>
        <w:r w:rsidR="004E6998">
          <w:rPr>
            <w:noProof/>
            <w:webHidden/>
          </w:rPr>
          <w:tab/>
        </w:r>
        <w:r w:rsidR="004E6998">
          <w:rPr>
            <w:noProof/>
            <w:webHidden/>
          </w:rPr>
          <w:fldChar w:fldCharType="begin"/>
        </w:r>
        <w:r w:rsidR="004E6998">
          <w:rPr>
            <w:noProof/>
            <w:webHidden/>
          </w:rPr>
          <w:instrText xml:space="preserve"> PAGEREF _Toc47088438 \h </w:instrText>
        </w:r>
        <w:r w:rsidR="004E6998">
          <w:rPr>
            <w:noProof/>
            <w:webHidden/>
          </w:rPr>
        </w:r>
        <w:r w:rsidR="004E6998">
          <w:rPr>
            <w:noProof/>
            <w:webHidden/>
          </w:rPr>
          <w:fldChar w:fldCharType="separate"/>
        </w:r>
        <w:r w:rsidR="00D06D49">
          <w:rPr>
            <w:noProof/>
            <w:webHidden/>
          </w:rPr>
          <w:t>6</w:t>
        </w:r>
        <w:r w:rsidR="004E6998">
          <w:rPr>
            <w:noProof/>
            <w:webHidden/>
          </w:rPr>
          <w:fldChar w:fldCharType="end"/>
        </w:r>
      </w:hyperlink>
    </w:p>
    <w:p w14:paraId="1F16752B" w14:textId="77777777" w:rsidR="004E6998" w:rsidRDefault="00FA0195">
      <w:pPr>
        <w:pStyle w:val="TOC2"/>
        <w:rPr>
          <w:rFonts w:asciiTheme="minorHAnsi" w:eastAsiaTheme="minorEastAsia" w:hAnsiTheme="minorHAnsi" w:cstheme="minorBidi"/>
          <w:noProof/>
          <w:lang w:val="en-GB" w:eastAsia="en-GB" w:bidi="ar-SA"/>
        </w:rPr>
      </w:pPr>
      <w:hyperlink w:anchor="_Toc47088439" w:history="1">
        <w:r w:rsidR="004E6998" w:rsidRPr="005D50B2">
          <w:rPr>
            <w:rStyle w:val="Hyperlink"/>
            <w:rFonts w:ascii="Verdana" w:hAnsi="Verdana" w:cs="Verdana"/>
            <w:caps/>
            <w:noProof/>
            <w:lang w:val="el-GR"/>
          </w:rPr>
          <w:t>Π</w:t>
        </w:r>
        <w:r w:rsidR="004E6998" w:rsidRPr="005D50B2">
          <w:rPr>
            <w:rStyle w:val="Hyperlink"/>
            <w:rFonts w:ascii="Verdana" w:hAnsi="Verdana" w:cs="Verdana"/>
            <w:noProof/>
            <w:lang w:val="el-GR"/>
          </w:rPr>
          <w:t>ληροφορίες για οικονομικά θέματα</w:t>
        </w:r>
        <w:r w:rsidR="004E6998">
          <w:rPr>
            <w:noProof/>
            <w:webHidden/>
          </w:rPr>
          <w:tab/>
        </w:r>
        <w:r w:rsidR="004E6998">
          <w:rPr>
            <w:noProof/>
            <w:webHidden/>
          </w:rPr>
          <w:fldChar w:fldCharType="begin"/>
        </w:r>
        <w:r w:rsidR="004E6998">
          <w:rPr>
            <w:noProof/>
            <w:webHidden/>
          </w:rPr>
          <w:instrText xml:space="preserve"> PAGEREF _Toc47088439 \h </w:instrText>
        </w:r>
        <w:r w:rsidR="004E6998">
          <w:rPr>
            <w:noProof/>
            <w:webHidden/>
          </w:rPr>
        </w:r>
        <w:r w:rsidR="004E6998">
          <w:rPr>
            <w:noProof/>
            <w:webHidden/>
          </w:rPr>
          <w:fldChar w:fldCharType="separate"/>
        </w:r>
        <w:r w:rsidR="00D06D49">
          <w:rPr>
            <w:noProof/>
            <w:webHidden/>
          </w:rPr>
          <w:t>9</w:t>
        </w:r>
        <w:r w:rsidR="004E6998">
          <w:rPr>
            <w:noProof/>
            <w:webHidden/>
          </w:rPr>
          <w:fldChar w:fldCharType="end"/>
        </w:r>
      </w:hyperlink>
    </w:p>
    <w:p w14:paraId="3B99B11D" w14:textId="77777777" w:rsidR="004E6998" w:rsidRDefault="00FA0195">
      <w:pPr>
        <w:pStyle w:val="TOC2"/>
        <w:rPr>
          <w:rFonts w:asciiTheme="minorHAnsi" w:eastAsiaTheme="minorEastAsia" w:hAnsiTheme="minorHAnsi" w:cstheme="minorBidi"/>
          <w:noProof/>
          <w:lang w:val="en-GB" w:eastAsia="en-GB" w:bidi="ar-SA"/>
        </w:rPr>
      </w:pPr>
      <w:hyperlink w:anchor="_Toc47088440" w:history="1">
        <w:r w:rsidR="004E6998" w:rsidRPr="005D50B2">
          <w:rPr>
            <w:rStyle w:val="Hyperlink"/>
            <w:rFonts w:ascii="Verdana" w:hAnsi="Verdana" w:cs="Verdana"/>
            <w:noProof/>
            <w:lang w:val="el-GR"/>
          </w:rPr>
          <w:t>Ακαδημαϊκή δομή</w:t>
        </w:r>
        <w:r w:rsidR="004E6998">
          <w:rPr>
            <w:noProof/>
            <w:webHidden/>
          </w:rPr>
          <w:tab/>
        </w:r>
        <w:r w:rsidR="004E6998">
          <w:rPr>
            <w:noProof/>
            <w:webHidden/>
          </w:rPr>
          <w:fldChar w:fldCharType="begin"/>
        </w:r>
        <w:r w:rsidR="004E6998">
          <w:rPr>
            <w:noProof/>
            <w:webHidden/>
          </w:rPr>
          <w:instrText xml:space="preserve"> PAGEREF _Toc47088440 \h </w:instrText>
        </w:r>
        <w:r w:rsidR="004E6998">
          <w:rPr>
            <w:noProof/>
            <w:webHidden/>
          </w:rPr>
        </w:r>
        <w:r w:rsidR="004E6998">
          <w:rPr>
            <w:noProof/>
            <w:webHidden/>
          </w:rPr>
          <w:fldChar w:fldCharType="separate"/>
        </w:r>
        <w:r w:rsidR="00D06D49">
          <w:rPr>
            <w:noProof/>
            <w:webHidden/>
          </w:rPr>
          <w:t>12</w:t>
        </w:r>
        <w:r w:rsidR="004E6998">
          <w:rPr>
            <w:noProof/>
            <w:webHidden/>
          </w:rPr>
          <w:fldChar w:fldCharType="end"/>
        </w:r>
      </w:hyperlink>
    </w:p>
    <w:p w14:paraId="122C6BBF" w14:textId="77777777" w:rsidR="004E6998" w:rsidRDefault="00FA0195">
      <w:pPr>
        <w:pStyle w:val="TOC2"/>
        <w:rPr>
          <w:rFonts w:asciiTheme="minorHAnsi" w:eastAsiaTheme="minorEastAsia" w:hAnsiTheme="minorHAnsi" w:cstheme="minorBidi"/>
          <w:noProof/>
          <w:lang w:val="en-GB" w:eastAsia="en-GB" w:bidi="ar-SA"/>
        </w:rPr>
      </w:pPr>
      <w:hyperlink w:anchor="_Toc47088441" w:history="1">
        <w:r w:rsidR="004E6998" w:rsidRPr="005D50B2">
          <w:rPr>
            <w:rStyle w:val="Hyperlink"/>
            <w:rFonts w:ascii="Verdana" w:hAnsi="Verdana" w:cs="Verdana"/>
            <w:noProof/>
            <w:lang w:val="el-GR"/>
          </w:rPr>
          <w:t>Πληροφορίες εγγραφής για κύπριους υπηκόους</w:t>
        </w:r>
        <w:r w:rsidR="004E6998">
          <w:rPr>
            <w:noProof/>
            <w:webHidden/>
          </w:rPr>
          <w:tab/>
        </w:r>
        <w:r w:rsidR="004E6998">
          <w:rPr>
            <w:noProof/>
            <w:webHidden/>
          </w:rPr>
          <w:fldChar w:fldCharType="begin"/>
        </w:r>
        <w:r w:rsidR="004E6998">
          <w:rPr>
            <w:noProof/>
            <w:webHidden/>
          </w:rPr>
          <w:instrText xml:space="preserve"> PAGEREF _Toc47088441 \h </w:instrText>
        </w:r>
        <w:r w:rsidR="004E6998">
          <w:rPr>
            <w:noProof/>
            <w:webHidden/>
          </w:rPr>
        </w:r>
        <w:r w:rsidR="004E6998">
          <w:rPr>
            <w:noProof/>
            <w:webHidden/>
          </w:rPr>
          <w:fldChar w:fldCharType="separate"/>
        </w:r>
        <w:r w:rsidR="00D06D49">
          <w:rPr>
            <w:noProof/>
            <w:webHidden/>
          </w:rPr>
          <w:t>13</w:t>
        </w:r>
        <w:r w:rsidR="004E6998">
          <w:rPr>
            <w:noProof/>
            <w:webHidden/>
          </w:rPr>
          <w:fldChar w:fldCharType="end"/>
        </w:r>
      </w:hyperlink>
    </w:p>
    <w:p w14:paraId="4D2E396E" w14:textId="77777777" w:rsidR="004E6998" w:rsidRDefault="00FA0195">
      <w:pPr>
        <w:pStyle w:val="TOC2"/>
        <w:rPr>
          <w:rFonts w:asciiTheme="minorHAnsi" w:eastAsiaTheme="minorEastAsia" w:hAnsiTheme="minorHAnsi" w:cstheme="minorBidi"/>
          <w:noProof/>
          <w:lang w:val="en-GB" w:eastAsia="en-GB" w:bidi="ar-SA"/>
        </w:rPr>
      </w:pPr>
      <w:hyperlink w:anchor="_Toc47088442" w:history="1">
        <w:r w:rsidR="004E6998" w:rsidRPr="005D50B2">
          <w:rPr>
            <w:rStyle w:val="Hyperlink"/>
            <w:rFonts w:ascii="Verdana" w:hAnsi="Verdana" w:cs="Verdana"/>
            <w:caps/>
            <w:noProof/>
            <w:lang w:val="el-GR"/>
          </w:rPr>
          <w:t>Α</w:t>
        </w:r>
        <w:r w:rsidR="004E6998" w:rsidRPr="005D50B2">
          <w:rPr>
            <w:rStyle w:val="Hyperlink"/>
            <w:rFonts w:ascii="Verdana" w:hAnsi="Verdana" w:cs="Verdana"/>
            <w:noProof/>
            <w:lang w:val="el-GR"/>
          </w:rPr>
          <w:t>ιτήσεις εισδοχής για υπηκόους κρατών-μελών της Ευρωπαϊκής Ένωσης και τρίτων χωρών</w:t>
        </w:r>
        <w:r w:rsidR="004E6998">
          <w:rPr>
            <w:noProof/>
            <w:webHidden/>
          </w:rPr>
          <w:tab/>
        </w:r>
        <w:r w:rsidR="004E6998">
          <w:rPr>
            <w:noProof/>
            <w:webHidden/>
          </w:rPr>
          <w:fldChar w:fldCharType="begin"/>
        </w:r>
        <w:r w:rsidR="004E6998">
          <w:rPr>
            <w:noProof/>
            <w:webHidden/>
          </w:rPr>
          <w:instrText xml:space="preserve"> PAGEREF _Toc47088442 \h </w:instrText>
        </w:r>
        <w:r w:rsidR="004E6998">
          <w:rPr>
            <w:noProof/>
            <w:webHidden/>
          </w:rPr>
        </w:r>
        <w:r w:rsidR="004E6998">
          <w:rPr>
            <w:noProof/>
            <w:webHidden/>
          </w:rPr>
          <w:fldChar w:fldCharType="separate"/>
        </w:r>
        <w:r w:rsidR="00D06D49">
          <w:rPr>
            <w:noProof/>
            <w:webHidden/>
          </w:rPr>
          <w:t>16</w:t>
        </w:r>
        <w:r w:rsidR="004E6998">
          <w:rPr>
            <w:noProof/>
            <w:webHidden/>
          </w:rPr>
          <w:fldChar w:fldCharType="end"/>
        </w:r>
      </w:hyperlink>
    </w:p>
    <w:p w14:paraId="015E0FE6" w14:textId="77777777" w:rsidR="004E6998" w:rsidRDefault="00FA0195">
      <w:pPr>
        <w:pStyle w:val="TOC2"/>
        <w:rPr>
          <w:rFonts w:asciiTheme="minorHAnsi" w:eastAsiaTheme="minorEastAsia" w:hAnsiTheme="minorHAnsi" w:cstheme="minorBidi"/>
          <w:noProof/>
          <w:lang w:val="en-GB" w:eastAsia="en-GB" w:bidi="ar-SA"/>
        </w:rPr>
      </w:pPr>
      <w:hyperlink w:anchor="_Toc47088443" w:history="1">
        <w:r w:rsidR="004E6998" w:rsidRPr="005D50B2">
          <w:rPr>
            <w:rStyle w:val="Hyperlink"/>
            <w:rFonts w:ascii="Verdana" w:hAnsi="Verdana" w:cs="Verdana"/>
            <w:noProof/>
            <w:lang w:val="el-GR"/>
          </w:rPr>
          <w:t>Ακαδημαϊκές πληροφορίες</w:t>
        </w:r>
        <w:r w:rsidR="004E6998">
          <w:rPr>
            <w:noProof/>
            <w:webHidden/>
          </w:rPr>
          <w:tab/>
        </w:r>
        <w:r w:rsidR="004E6998">
          <w:rPr>
            <w:noProof/>
            <w:webHidden/>
          </w:rPr>
          <w:fldChar w:fldCharType="begin"/>
        </w:r>
        <w:r w:rsidR="004E6998">
          <w:rPr>
            <w:noProof/>
            <w:webHidden/>
          </w:rPr>
          <w:instrText xml:space="preserve"> PAGEREF _Toc47088443 \h </w:instrText>
        </w:r>
        <w:r w:rsidR="004E6998">
          <w:rPr>
            <w:noProof/>
            <w:webHidden/>
          </w:rPr>
        </w:r>
        <w:r w:rsidR="004E6998">
          <w:rPr>
            <w:noProof/>
            <w:webHidden/>
          </w:rPr>
          <w:fldChar w:fldCharType="separate"/>
        </w:r>
        <w:r w:rsidR="00D06D49">
          <w:rPr>
            <w:noProof/>
            <w:webHidden/>
          </w:rPr>
          <w:t>19</w:t>
        </w:r>
        <w:r w:rsidR="004E6998">
          <w:rPr>
            <w:noProof/>
            <w:webHidden/>
          </w:rPr>
          <w:fldChar w:fldCharType="end"/>
        </w:r>
      </w:hyperlink>
    </w:p>
    <w:p w14:paraId="1094A35B" w14:textId="77777777" w:rsidR="004E6998" w:rsidRDefault="00FA0195">
      <w:pPr>
        <w:pStyle w:val="TOC2"/>
        <w:rPr>
          <w:rFonts w:asciiTheme="minorHAnsi" w:eastAsiaTheme="minorEastAsia" w:hAnsiTheme="minorHAnsi" w:cstheme="minorBidi"/>
          <w:noProof/>
          <w:lang w:val="en-GB" w:eastAsia="en-GB" w:bidi="ar-SA"/>
        </w:rPr>
      </w:pPr>
      <w:hyperlink w:anchor="_Toc47088444" w:history="1">
        <w:r w:rsidR="004E6998" w:rsidRPr="005D50B2">
          <w:rPr>
            <w:rStyle w:val="Hyperlink"/>
            <w:rFonts w:ascii="Verdana" w:hAnsi="Verdana" w:cs="Verdana"/>
            <w:noProof/>
            <w:lang w:val="el-GR"/>
          </w:rPr>
          <w:t>Αξιολόγηση</w:t>
        </w:r>
        <w:r w:rsidR="004E6998">
          <w:rPr>
            <w:noProof/>
            <w:webHidden/>
          </w:rPr>
          <w:tab/>
        </w:r>
        <w:r w:rsidR="004E6998">
          <w:rPr>
            <w:noProof/>
            <w:webHidden/>
          </w:rPr>
          <w:fldChar w:fldCharType="begin"/>
        </w:r>
        <w:r w:rsidR="004E6998">
          <w:rPr>
            <w:noProof/>
            <w:webHidden/>
          </w:rPr>
          <w:instrText xml:space="preserve"> PAGEREF _Toc47088444 \h </w:instrText>
        </w:r>
        <w:r w:rsidR="004E6998">
          <w:rPr>
            <w:noProof/>
            <w:webHidden/>
          </w:rPr>
        </w:r>
        <w:r w:rsidR="004E6998">
          <w:rPr>
            <w:noProof/>
            <w:webHidden/>
          </w:rPr>
          <w:fldChar w:fldCharType="separate"/>
        </w:r>
        <w:r w:rsidR="00D06D49">
          <w:rPr>
            <w:noProof/>
            <w:webHidden/>
          </w:rPr>
          <w:t>24</w:t>
        </w:r>
        <w:r w:rsidR="004E6998">
          <w:rPr>
            <w:noProof/>
            <w:webHidden/>
          </w:rPr>
          <w:fldChar w:fldCharType="end"/>
        </w:r>
      </w:hyperlink>
    </w:p>
    <w:p w14:paraId="314B8166" w14:textId="77777777" w:rsidR="004E6998" w:rsidRDefault="00FA0195">
      <w:pPr>
        <w:pStyle w:val="TOC2"/>
        <w:rPr>
          <w:rFonts w:asciiTheme="minorHAnsi" w:eastAsiaTheme="minorEastAsia" w:hAnsiTheme="minorHAnsi" w:cstheme="minorBidi"/>
          <w:noProof/>
          <w:lang w:val="en-GB" w:eastAsia="en-GB" w:bidi="ar-SA"/>
        </w:rPr>
      </w:pPr>
      <w:hyperlink w:anchor="_Toc47088445" w:history="1">
        <w:r w:rsidR="004E6998" w:rsidRPr="005D50B2">
          <w:rPr>
            <w:rStyle w:val="Hyperlink"/>
            <w:rFonts w:ascii="Verdana" w:hAnsi="Verdana" w:cs="Verdana"/>
            <w:caps/>
            <w:noProof/>
            <w:lang w:val="el-GR"/>
          </w:rPr>
          <w:t>Ε</w:t>
        </w:r>
        <w:r w:rsidR="004E6998" w:rsidRPr="005D50B2">
          <w:rPr>
            <w:rStyle w:val="Hyperlink"/>
            <w:rFonts w:ascii="Verdana" w:hAnsi="Verdana" w:cs="Verdana"/>
            <w:noProof/>
            <w:lang w:val="el-GR"/>
          </w:rPr>
          <w:t>γκαταστάσεις</w:t>
        </w:r>
        <w:r w:rsidR="004E6998">
          <w:rPr>
            <w:noProof/>
            <w:webHidden/>
          </w:rPr>
          <w:tab/>
        </w:r>
        <w:r w:rsidR="004E6998">
          <w:rPr>
            <w:noProof/>
            <w:webHidden/>
          </w:rPr>
          <w:fldChar w:fldCharType="begin"/>
        </w:r>
        <w:r w:rsidR="004E6998">
          <w:rPr>
            <w:noProof/>
            <w:webHidden/>
          </w:rPr>
          <w:instrText xml:space="preserve"> PAGEREF _Toc47088445 \h </w:instrText>
        </w:r>
        <w:r w:rsidR="004E6998">
          <w:rPr>
            <w:noProof/>
            <w:webHidden/>
          </w:rPr>
        </w:r>
        <w:r w:rsidR="004E6998">
          <w:rPr>
            <w:noProof/>
            <w:webHidden/>
          </w:rPr>
          <w:fldChar w:fldCharType="separate"/>
        </w:r>
        <w:r w:rsidR="00D06D49">
          <w:rPr>
            <w:noProof/>
            <w:webHidden/>
          </w:rPr>
          <w:t>28</w:t>
        </w:r>
        <w:r w:rsidR="004E6998">
          <w:rPr>
            <w:noProof/>
            <w:webHidden/>
          </w:rPr>
          <w:fldChar w:fldCharType="end"/>
        </w:r>
      </w:hyperlink>
    </w:p>
    <w:p w14:paraId="38AFF2E5" w14:textId="77777777" w:rsidR="004E6998" w:rsidRDefault="00FA0195">
      <w:pPr>
        <w:pStyle w:val="TOC2"/>
        <w:rPr>
          <w:rFonts w:asciiTheme="minorHAnsi" w:eastAsiaTheme="minorEastAsia" w:hAnsiTheme="minorHAnsi" w:cstheme="minorBidi"/>
          <w:noProof/>
          <w:lang w:val="en-GB" w:eastAsia="en-GB" w:bidi="ar-SA"/>
        </w:rPr>
      </w:pPr>
      <w:hyperlink w:anchor="_Toc47088446" w:history="1">
        <w:r w:rsidR="004E6998" w:rsidRPr="005D50B2">
          <w:rPr>
            <w:rStyle w:val="Hyperlink"/>
            <w:rFonts w:ascii="Verdana" w:hAnsi="Verdana" w:cs="Verdana"/>
            <w:noProof/>
            <w:lang w:val="el-GR"/>
          </w:rPr>
          <w:t>Θέματα φοιτητών</w:t>
        </w:r>
        <w:r w:rsidR="004E6998">
          <w:rPr>
            <w:noProof/>
            <w:webHidden/>
          </w:rPr>
          <w:tab/>
        </w:r>
        <w:r w:rsidR="004E6998">
          <w:rPr>
            <w:noProof/>
            <w:webHidden/>
          </w:rPr>
          <w:fldChar w:fldCharType="begin"/>
        </w:r>
        <w:r w:rsidR="004E6998">
          <w:rPr>
            <w:noProof/>
            <w:webHidden/>
          </w:rPr>
          <w:instrText xml:space="preserve"> PAGEREF _Toc47088446 \h </w:instrText>
        </w:r>
        <w:r w:rsidR="004E6998">
          <w:rPr>
            <w:noProof/>
            <w:webHidden/>
          </w:rPr>
        </w:r>
        <w:r w:rsidR="004E6998">
          <w:rPr>
            <w:noProof/>
            <w:webHidden/>
          </w:rPr>
          <w:fldChar w:fldCharType="separate"/>
        </w:r>
        <w:r w:rsidR="00D06D49">
          <w:rPr>
            <w:noProof/>
            <w:webHidden/>
          </w:rPr>
          <w:t>30</w:t>
        </w:r>
        <w:r w:rsidR="004E6998">
          <w:rPr>
            <w:noProof/>
            <w:webHidden/>
          </w:rPr>
          <w:fldChar w:fldCharType="end"/>
        </w:r>
      </w:hyperlink>
    </w:p>
    <w:p w14:paraId="51060C4D" w14:textId="77777777" w:rsidR="004E6998" w:rsidRDefault="00FA0195">
      <w:pPr>
        <w:pStyle w:val="TOC2"/>
        <w:rPr>
          <w:rFonts w:asciiTheme="minorHAnsi" w:eastAsiaTheme="minorEastAsia" w:hAnsiTheme="minorHAnsi" w:cstheme="minorBidi"/>
          <w:noProof/>
          <w:lang w:val="en-GB" w:eastAsia="en-GB" w:bidi="ar-SA"/>
        </w:rPr>
      </w:pPr>
      <w:hyperlink w:anchor="_Toc47088447" w:history="1">
        <w:r w:rsidR="004E6998" w:rsidRPr="005D50B2">
          <w:rPr>
            <w:rStyle w:val="Hyperlink"/>
            <w:rFonts w:ascii="Verdana" w:hAnsi="Verdana" w:cs="Verdana"/>
            <w:noProof/>
            <w:lang w:val="el-GR"/>
          </w:rPr>
          <w:t>ΠΑΡΑΡΤΗΜΑΤΑ</w:t>
        </w:r>
        <w:r w:rsidR="004E6998">
          <w:rPr>
            <w:noProof/>
            <w:webHidden/>
          </w:rPr>
          <w:tab/>
        </w:r>
        <w:r w:rsidR="004E6998">
          <w:rPr>
            <w:noProof/>
            <w:webHidden/>
          </w:rPr>
          <w:fldChar w:fldCharType="begin"/>
        </w:r>
        <w:r w:rsidR="004E6998">
          <w:rPr>
            <w:noProof/>
            <w:webHidden/>
          </w:rPr>
          <w:instrText xml:space="preserve"> PAGEREF _Toc47088447 \h </w:instrText>
        </w:r>
        <w:r w:rsidR="004E6998">
          <w:rPr>
            <w:noProof/>
            <w:webHidden/>
          </w:rPr>
        </w:r>
        <w:r w:rsidR="004E6998">
          <w:rPr>
            <w:noProof/>
            <w:webHidden/>
          </w:rPr>
          <w:fldChar w:fldCharType="separate"/>
        </w:r>
        <w:r w:rsidR="00D06D49">
          <w:rPr>
            <w:noProof/>
            <w:webHidden/>
          </w:rPr>
          <w:t>37</w:t>
        </w:r>
        <w:r w:rsidR="004E6998">
          <w:rPr>
            <w:noProof/>
            <w:webHidden/>
          </w:rPr>
          <w:fldChar w:fldCharType="end"/>
        </w:r>
      </w:hyperlink>
    </w:p>
    <w:p w14:paraId="7012C4AE" w14:textId="77777777" w:rsidR="004E6998" w:rsidRDefault="00FA0195">
      <w:pPr>
        <w:pStyle w:val="TOC2"/>
        <w:rPr>
          <w:rFonts w:asciiTheme="minorHAnsi" w:eastAsiaTheme="minorEastAsia" w:hAnsiTheme="minorHAnsi" w:cstheme="minorBidi"/>
          <w:noProof/>
          <w:lang w:val="en-GB" w:eastAsia="en-GB" w:bidi="ar-SA"/>
        </w:rPr>
      </w:pPr>
      <w:hyperlink w:anchor="_Toc47088448" w:history="1">
        <w:r w:rsidR="004E6998" w:rsidRPr="005D50B2">
          <w:rPr>
            <w:rStyle w:val="Hyperlink"/>
            <w:rFonts w:ascii="Verdana" w:hAnsi="Verdana" w:cs="Verdana"/>
            <w:noProof/>
            <w:lang w:val="el-GR"/>
          </w:rPr>
          <w:t>ΠΑΡΑΡΤΗΜΑ Ι: Κανονισμοί Εργαστηρίων Μαγειρικών Τεχνών</w:t>
        </w:r>
        <w:r w:rsidR="004E6998">
          <w:rPr>
            <w:noProof/>
            <w:webHidden/>
          </w:rPr>
          <w:tab/>
        </w:r>
        <w:r w:rsidR="004E6998">
          <w:rPr>
            <w:noProof/>
            <w:webHidden/>
          </w:rPr>
          <w:fldChar w:fldCharType="begin"/>
        </w:r>
        <w:r w:rsidR="004E6998">
          <w:rPr>
            <w:noProof/>
            <w:webHidden/>
          </w:rPr>
          <w:instrText xml:space="preserve"> PAGEREF _Toc47088448 \h </w:instrText>
        </w:r>
        <w:r w:rsidR="004E6998">
          <w:rPr>
            <w:noProof/>
            <w:webHidden/>
          </w:rPr>
        </w:r>
        <w:r w:rsidR="004E6998">
          <w:rPr>
            <w:noProof/>
            <w:webHidden/>
          </w:rPr>
          <w:fldChar w:fldCharType="separate"/>
        </w:r>
        <w:r w:rsidR="00D06D49">
          <w:rPr>
            <w:noProof/>
            <w:webHidden/>
          </w:rPr>
          <w:t>37</w:t>
        </w:r>
        <w:r w:rsidR="004E6998">
          <w:rPr>
            <w:noProof/>
            <w:webHidden/>
          </w:rPr>
          <w:fldChar w:fldCharType="end"/>
        </w:r>
      </w:hyperlink>
    </w:p>
    <w:p w14:paraId="1B1037D5" w14:textId="77777777" w:rsidR="004E6998" w:rsidRDefault="00FA0195">
      <w:pPr>
        <w:pStyle w:val="TOC2"/>
        <w:rPr>
          <w:rFonts w:asciiTheme="minorHAnsi" w:eastAsiaTheme="minorEastAsia" w:hAnsiTheme="minorHAnsi" w:cstheme="minorBidi"/>
          <w:noProof/>
          <w:lang w:val="en-GB" w:eastAsia="en-GB" w:bidi="ar-SA"/>
        </w:rPr>
      </w:pPr>
      <w:hyperlink w:anchor="_Toc47088449" w:history="1">
        <w:r w:rsidR="004E6998" w:rsidRPr="005D50B2">
          <w:rPr>
            <w:rStyle w:val="Hyperlink"/>
            <w:rFonts w:ascii="Verdana" w:hAnsi="Verdana" w:cs="Verdana"/>
            <w:noProof/>
            <w:lang w:val="el-GR"/>
          </w:rPr>
          <w:t>ΠΑΡΑΡΤΗΜΑ ΙΙ: Κανονισμοί Εστιατορίου</w:t>
        </w:r>
        <w:r w:rsidR="004E6998">
          <w:rPr>
            <w:noProof/>
            <w:webHidden/>
          </w:rPr>
          <w:tab/>
        </w:r>
        <w:r w:rsidR="004E6998">
          <w:rPr>
            <w:noProof/>
            <w:webHidden/>
          </w:rPr>
          <w:fldChar w:fldCharType="begin"/>
        </w:r>
        <w:r w:rsidR="004E6998">
          <w:rPr>
            <w:noProof/>
            <w:webHidden/>
          </w:rPr>
          <w:instrText xml:space="preserve"> PAGEREF _Toc47088449 \h </w:instrText>
        </w:r>
        <w:r w:rsidR="004E6998">
          <w:rPr>
            <w:noProof/>
            <w:webHidden/>
          </w:rPr>
        </w:r>
        <w:r w:rsidR="004E6998">
          <w:rPr>
            <w:noProof/>
            <w:webHidden/>
          </w:rPr>
          <w:fldChar w:fldCharType="separate"/>
        </w:r>
        <w:r w:rsidR="00D06D49">
          <w:rPr>
            <w:noProof/>
            <w:webHidden/>
          </w:rPr>
          <w:t>39</w:t>
        </w:r>
        <w:r w:rsidR="004E6998">
          <w:rPr>
            <w:noProof/>
            <w:webHidden/>
          </w:rPr>
          <w:fldChar w:fldCharType="end"/>
        </w:r>
      </w:hyperlink>
    </w:p>
    <w:p w14:paraId="583A9A27" w14:textId="77777777" w:rsidR="004E6998" w:rsidRDefault="00FA0195">
      <w:pPr>
        <w:pStyle w:val="TOC2"/>
        <w:rPr>
          <w:rFonts w:asciiTheme="minorHAnsi" w:eastAsiaTheme="minorEastAsia" w:hAnsiTheme="minorHAnsi" w:cstheme="minorBidi"/>
          <w:noProof/>
          <w:lang w:val="en-GB" w:eastAsia="en-GB" w:bidi="ar-SA"/>
        </w:rPr>
      </w:pPr>
      <w:hyperlink w:anchor="_Toc47088450" w:history="1">
        <w:r w:rsidR="004E6998" w:rsidRPr="005D50B2">
          <w:rPr>
            <w:rStyle w:val="Hyperlink"/>
            <w:rFonts w:ascii="Verdana" w:hAnsi="Verdana" w:cs="Verdana"/>
            <w:noProof/>
            <w:lang w:val="el-GR"/>
          </w:rPr>
          <w:t>ΠΑΡΑΡΤΗΜΑ ΙΙΙ Α: Κανονισμοί Εργαστηρίων Υπολογιστών</w:t>
        </w:r>
        <w:r w:rsidR="004E6998">
          <w:rPr>
            <w:noProof/>
            <w:webHidden/>
          </w:rPr>
          <w:tab/>
        </w:r>
        <w:r w:rsidR="004E6998">
          <w:rPr>
            <w:noProof/>
            <w:webHidden/>
          </w:rPr>
          <w:fldChar w:fldCharType="begin"/>
        </w:r>
        <w:r w:rsidR="004E6998">
          <w:rPr>
            <w:noProof/>
            <w:webHidden/>
          </w:rPr>
          <w:instrText xml:space="preserve"> PAGEREF _Toc47088450 \h </w:instrText>
        </w:r>
        <w:r w:rsidR="004E6998">
          <w:rPr>
            <w:noProof/>
            <w:webHidden/>
          </w:rPr>
        </w:r>
        <w:r w:rsidR="004E6998">
          <w:rPr>
            <w:noProof/>
            <w:webHidden/>
          </w:rPr>
          <w:fldChar w:fldCharType="separate"/>
        </w:r>
        <w:r w:rsidR="00D06D49">
          <w:rPr>
            <w:noProof/>
            <w:webHidden/>
          </w:rPr>
          <w:t>40</w:t>
        </w:r>
        <w:r w:rsidR="004E6998">
          <w:rPr>
            <w:noProof/>
            <w:webHidden/>
          </w:rPr>
          <w:fldChar w:fldCharType="end"/>
        </w:r>
      </w:hyperlink>
    </w:p>
    <w:p w14:paraId="5B38B7B6" w14:textId="77777777" w:rsidR="004E6998" w:rsidRDefault="00FA0195">
      <w:pPr>
        <w:pStyle w:val="TOC2"/>
        <w:rPr>
          <w:rFonts w:asciiTheme="minorHAnsi" w:eastAsiaTheme="minorEastAsia" w:hAnsiTheme="minorHAnsi" w:cstheme="minorBidi"/>
          <w:noProof/>
          <w:lang w:val="en-GB" w:eastAsia="en-GB" w:bidi="ar-SA"/>
        </w:rPr>
      </w:pPr>
      <w:hyperlink w:anchor="_Toc47088451" w:history="1">
        <w:r w:rsidR="004E6998" w:rsidRPr="005D50B2">
          <w:rPr>
            <w:rStyle w:val="Hyperlink"/>
            <w:rFonts w:ascii="Verdana" w:hAnsi="Verdana" w:cs="Verdana"/>
            <w:noProof/>
            <w:lang w:val="el-GR"/>
          </w:rPr>
          <w:t>ΠΑΡΑΡΤΗΜΑ ΙΙΙ Β: Κανονισμοί Λειτουργίας Αιθουσών Διδασκαλίας</w:t>
        </w:r>
        <w:r w:rsidR="004E6998">
          <w:rPr>
            <w:noProof/>
            <w:webHidden/>
          </w:rPr>
          <w:tab/>
        </w:r>
        <w:r w:rsidR="004E6998">
          <w:rPr>
            <w:noProof/>
            <w:webHidden/>
          </w:rPr>
          <w:fldChar w:fldCharType="begin"/>
        </w:r>
        <w:r w:rsidR="004E6998">
          <w:rPr>
            <w:noProof/>
            <w:webHidden/>
          </w:rPr>
          <w:instrText xml:space="preserve"> PAGEREF _Toc47088451 \h </w:instrText>
        </w:r>
        <w:r w:rsidR="004E6998">
          <w:rPr>
            <w:noProof/>
            <w:webHidden/>
          </w:rPr>
        </w:r>
        <w:r w:rsidR="004E6998">
          <w:rPr>
            <w:noProof/>
            <w:webHidden/>
          </w:rPr>
          <w:fldChar w:fldCharType="separate"/>
        </w:r>
        <w:r w:rsidR="00D06D49">
          <w:rPr>
            <w:noProof/>
            <w:webHidden/>
          </w:rPr>
          <w:t>40</w:t>
        </w:r>
        <w:r w:rsidR="004E6998">
          <w:rPr>
            <w:noProof/>
            <w:webHidden/>
          </w:rPr>
          <w:fldChar w:fldCharType="end"/>
        </w:r>
      </w:hyperlink>
    </w:p>
    <w:p w14:paraId="29ECB063" w14:textId="77777777" w:rsidR="004E6998" w:rsidRDefault="00FA0195">
      <w:pPr>
        <w:pStyle w:val="TOC2"/>
        <w:rPr>
          <w:rFonts w:asciiTheme="minorHAnsi" w:eastAsiaTheme="minorEastAsia" w:hAnsiTheme="minorHAnsi" w:cstheme="minorBidi"/>
          <w:noProof/>
          <w:lang w:val="en-GB" w:eastAsia="en-GB" w:bidi="ar-SA"/>
        </w:rPr>
      </w:pPr>
      <w:hyperlink w:anchor="_Toc47088452" w:history="1">
        <w:r w:rsidR="004E6998" w:rsidRPr="005D50B2">
          <w:rPr>
            <w:rStyle w:val="Hyperlink"/>
            <w:rFonts w:ascii="Verdana" w:hAnsi="Verdana" w:cs="Verdana"/>
            <w:noProof/>
            <w:lang w:val="el-GR"/>
          </w:rPr>
          <w:t>ΠΑΡΑΡΤΗΜΑ IV: Υπηρεσίες και Κανονισμοί Βιβλιοθήκης</w:t>
        </w:r>
        <w:r w:rsidR="004E6998">
          <w:rPr>
            <w:noProof/>
            <w:webHidden/>
          </w:rPr>
          <w:tab/>
        </w:r>
        <w:r w:rsidR="004E6998">
          <w:rPr>
            <w:noProof/>
            <w:webHidden/>
          </w:rPr>
          <w:fldChar w:fldCharType="begin"/>
        </w:r>
        <w:r w:rsidR="004E6998">
          <w:rPr>
            <w:noProof/>
            <w:webHidden/>
          </w:rPr>
          <w:instrText xml:space="preserve"> PAGEREF _Toc47088452 \h </w:instrText>
        </w:r>
        <w:r w:rsidR="004E6998">
          <w:rPr>
            <w:noProof/>
            <w:webHidden/>
          </w:rPr>
        </w:r>
        <w:r w:rsidR="004E6998">
          <w:rPr>
            <w:noProof/>
            <w:webHidden/>
          </w:rPr>
          <w:fldChar w:fldCharType="separate"/>
        </w:r>
        <w:r w:rsidR="00D06D49">
          <w:rPr>
            <w:noProof/>
            <w:webHidden/>
          </w:rPr>
          <w:t>41</w:t>
        </w:r>
        <w:r w:rsidR="004E6998">
          <w:rPr>
            <w:noProof/>
            <w:webHidden/>
          </w:rPr>
          <w:fldChar w:fldCharType="end"/>
        </w:r>
      </w:hyperlink>
    </w:p>
    <w:p w14:paraId="783795AF" w14:textId="77777777" w:rsidR="004E6998" w:rsidRDefault="00FA0195">
      <w:pPr>
        <w:pStyle w:val="TOC2"/>
        <w:rPr>
          <w:rFonts w:asciiTheme="minorHAnsi" w:eastAsiaTheme="minorEastAsia" w:hAnsiTheme="minorHAnsi" w:cstheme="minorBidi"/>
          <w:noProof/>
          <w:lang w:val="en-GB" w:eastAsia="en-GB" w:bidi="ar-SA"/>
        </w:rPr>
      </w:pPr>
      <w:hyperlink w:anchor="_Toc47088453" w:history="1">
        <w:r w:rsidR="004E6998" w:rsidRPr="005D50B2">
          <w:rPr>
            <w:rStyle w:val="Hyperlink"/>
            <w:rFonts w:ascii="Verdana" w:hAnsi="Verdana" w:cs="Verdana"/>
            <w:noProof/>
            <w:lang w:val="el-GR"/>
          </w:rPr>
          <w:t>ΠΑΡΑΡΤΗΜΑ V: Βασικοί Κανονισμοί Λειτουργίας της Φοιτητικής Εστίας</w:t>
        </w:r>
        <w:r w:rsidR="004E6998">
          <w:rPr>
            <w:noProof/>
            <w:webHidden/>
          </w:rPr>
          <w:tab/>
        </w:r>
        <w:r w:rsidR="004E6998">
          <w:rPr>
            <w:noProof/>
            <w:webHidden/>
          </w:rPr>
          <w:fldChar w:fldCharType="begin"/>
        </w:r>
        <w:r w:rsidR="004E6998">
          <w:rPr>
            <w:noProof/>
            <w:webHidden/>
          </w:rPr>
          <w:instrText xml:space="preserve"> PAGEREF _Toc47088453 \h </w:instrText>
        </w:r>
        <w:r w:rsidR="004E6998">
          <w:rPr>
            <w:noProof/>
            <w:webHidden/>
          </w:rPr>
        </w:r>
        <w:r w:rsidR="004E6998">
          <w:rPr>
            <w:noProof/>
            <w:webHidden/>
          </w:rPr>
          <w:fldChar w:fldCharType="separate"/>
        </w:r>
        <w:r w:rsidR="00D06D49">
          <w:rPr>
            <w:noProof/>
            <w:webHidden/>
          </w:rPr>
          <w:t>45</w:t>
        </w:r>
        <w:r w:rsidR="004E6998">
          <w:rPr>
            <w:noProof/>
            <w:webHidden/>
          </w:rPr>
          <w:fldChar w:fldCharType="end"/>
        </w:r>
      </w:hyperlink>
    </w:p>
    <w:p w14:paraId="077664F8" w14:textId="77777777" w:rsidR="004E6998" w:rsidRDefault="00FA0195">
      <w:pPr>
        <w:pStyle w:val="TOC2"/>
        <w:rPr>
          <w:rFonts w:asciiTheme="minorHAnsi" w:eastAsiaTheme="minorEastAsia" w:hAnsiTheme="minorHAnsi" w:cstheme="minorBidi"/>
          <w:noProof/>
          <w:lang w:val="en-GB" w:eastAsia="en-GB" w:bidi="ar-SA"/>
        </w:rPr>
      </w:pPr>
      <w:hyperlink w:anchor="_Toc47088454" w:history="1">
        <w:r w:rsidR="004E6998" w:rsidRPr="005D50B2">
          <w:rPr>
            <w:rStyle w:val="Hyperlink"/>
            <w:rFonts w:ascii="Verdana" w:hAnsi="Verdana" w:cs="Verdana"/>
            <w:noProof/>
            <w:lang w:val="el-GR"/>
          </w:rPr>
          <w:t>ΠΑΡΑΡΤΗΜΑ VΙ: Βασικοί Κανονισμοί Λειτουργίας του ΑΞΙΚ</w:t>
        </w:r>
        <w:r w:rsidR="004E6998">
          <w:rPr>
            <w:noProof/>
            <w:webHidden/>
          </w:rPr>
          <w:tab/>
        </w:r>
        <w:r w:rsidR="004E6998">
          <w:rPr>
            <w:noProof/>
            <w:webHidden/>
          </w:rPr>
          <w:fldChar w:fldCharType="begin"/>
        </w:r>
        <w:r w:rsidR="004E6998">
          <w:rPr>
            <w:noProof/>
            <w:webHidden/>
          </w:rPr>
          <w:instrText xml:space="preserve"> PAGEREF _Toc47088454 \h </w:instrText>
        </w:r>
        <w:r w:rsidR="004E6998">
          <w:rPr>
            <w:noProof/>
            <w:webHidden/>
          </w:rPr>
        </w:r>
        <w:r w:rsidR="004E6998">
          <w:rPr>
            <w:noProof/>
            <w:webHidden/>
          </w:rPr>
          <w:fldChar w:fldCharType="separate"/>
        </w:r>
        <w:r w:rsidR="00D06D49">
          <w:rPr>
            <w:noProof/>
            <w:webHidden/>
          </w:rPr>
          <w:t>52</w:t>
        </w:r>
        <w:r w:rsidR="004E6998">
          <w:rPr>
            <w:noProof/>
            <w:webHidden/>
          </w:rPr>
          <w:fldChar w:fldCharType="end"/>
        </w:r>
      </w:hyperlink>
    </w:p>
    <w:p w14:paraId="640C4473" w14:textId="77777777" w:rsidR="00DA4E1F" w:rsidRPr="00E80872" w:rsidRDefault="00A86306" w:rsidP="002C0649">
      <w:pPr>
        <w:pStyle w:val="TOC2"/>
        <w:rPr>
          <w:rFonts w:ascii="Verdana" w:hAnsi="Verdana" w:cs="Verdana"/>
          <w:lang w:val="el-GR"/>
        </w:rPr>
      </w:pPr>
      <w:r w:rsidRPr="002C0649">
        <w:rPr>
          <w:rStyle w:val="Hyperlink"/>
          <w:noProof/>
          <w:lang w:val="el-GR"/>
        </w:rPr>
        <w:fldChar w:fldCharType="end"/>
      </w:r>
    </w:p>
    <w:p w14:paraId="45AADF1F" w14:textId="77777777" w:rsidR="00DA4E1F" w:rsidRPr="00E80872" w:rsidRDefault="00C708C0" w:rsidP="00D1749F">
      <w:pPr>
        <w:spacing w:after="0"/>
        <w:rPr>
          <w:rFonts w:ascii="Verdana" w:hAnsi="Verdana" w:cs="Verdana"/>
          <w:lang w:val="el-GR"/>
        </w:rPr>
      </w:pPr>
      <w:r w:rsidRPr="00E80872">
        <w:rPr>
          <w:rFonts w:ascii="Verdana" w:hAnsi="Verdana" w:cs="Verdana"/>
          <w:lang w:val="el-GR"/>
        </w:rPr>
        <w:br w:type="page"/>
      </w:r>
    </w:p>
    <w:p w14:paraId="473E7EF4" w14:textId="77777777" w:rsidR="009E7509" w:rsidRPr="00E80872" w:rsidRDefault="009E7509" w:rsidP="009E7509">
      <w:pPr>
        <w:pStyle w:val="Heading2"/>
        <w:shd w:val="clear" w:color="auto" w:fill="E0E0E0"/>
        <w:spacing w:before="0" w:after="240" w:line="240" w:lineRule="auto"/>
        <w:jc w:val="center"/>
        <w:rPr>
          <w:rFonts w:ascii="Verdana" w:hAnsi="Verdana" w:cs="Verdana"/>
          <w:color w:val="800000"/>
          <w:sz w:val="36"/>
          <w:szCs w:val="36"/>
          <w:lang w:val="el-GR"/>
        </w:rPr>
      </w:pPr>
      <w:bookmarkStart w:id="0" w:name="_Toc329723533"/>
      <w:bookmarkStart w:id="1" w:name="_Toc47088434"/>
      <w:r w:rsidRPr="00E80872">
        <w:rPr>
          <w:rFonts w:ascii="Verdana" w:hAnsi="Verdana" w:cs="Verdana"/>
          <w:color w:val="800000"/>
          <w:sz w:val="36"/>
          <w:szCs w:val="36"/>
          <w:lang w:val="el-GR"/>
        </w:rPr>
        <w:lastRenderedPageBreak/>
        <w:t>Μήνυμα υποδοχής από τη Διευθύντρια</w:t>
      </w:r>
      <w:bookmarkEnd w:id="0"/>
      <w:bookmarkEnd w:id="1"/>
      <w:r w:rsidRPr="00E80872">
        <w:rPr>
          <w:rFonts w:ascii="Verdana" w:hAnsi="Verdana" w:cs="Verdana"/>
          <w:color w:val="800000"/>
          <w:sz w:val="36"/>
          <w:szCs w:val="36"/>
          <w:lang w:val="el-GR"/>
        </w:rPr>
        <w:t xml:space="preserve"> </w:t>
      </w:r>
    </w:p>
    <w:p w14:paraId="4399368D" w14:textId="77777777" w:rsidR="009E7509" w:rsidRPr="00E80872" w:rsidRDefault="009E7509" w:rsidP="009E7509">
      <w:pPr>
        <w:autoSpaceDE w:val="0"/>
        <w:autoSpaceDN w:val="0"/>
        <w:spacing w:after="0"/>
        <w:jc w:val="both"/>
        <w:rPr>
          <w:rFonts w:ascii="Verdana" w:hAnsi="Verdana" w:cs="Verdana"/>
          <w:lang w:val="el-GR"/>
        </w:rPr>
      </w:pPr>
      <w:r w:rsidRPr="00E80872">
        <w:rPr>
          <w:rFonts w:ascii="Verdana" w:hAnsi="Verdana" w:cs="Verdana"/>
          <w:lang w:val="el-GR"/>
        </w:rPr>
        <w:t xml:space="preserve">Αγαπητοί φοιτητές,  </w:t>
      </w:r>
    </w:p>
    <w:p w14:paraId="67CE85E1" w14:textId="77777777" w:rsidR="009E7509" w:rsidRPr="00E80872" w:rsidRDefault="009E7509" w:rsidP="009E7509">
      <w:pPr>
        <w:pStyle w:val="BodyText2"/>
        <w:jc w:val="both"/>
        <w:rPr>
          <w:rFonts w:ascii="Verdana" w:hAnsi="Verdana" w:cs="Verdana"/>
          <w:b w:val="0"/>
          <w:bCs w:val="0"/>
          <w:sz w:val="22"/>
          <w:szCs w:val="22"/>
          <w:lang w:val="el-GR"/>
        </w:rPr>
      </w:pPr>
    </w:p>
    <w:p w14:paraId="78F2ED97" w14:textId="77777777" w:rsidR="009E7509" w:rsidRPr="00E80872" w:rsidDel="003B68B8" w:rsidRDefault="009E7509" w:rsidP="00C87AD6">
      <w:pPr>
        <w:pStyle w:val="BodyText2"/>
        <w:jc w:val="both"/>
        <w:rPr>
          <w:rFonts w:ascii="Verdana" w:hAnsi="Verdana" w:cs="Verdana"/>
          <w:b w:val="0"/>
          <w:bCs w:val="0"/>
          <w:sz w:val="22"/>
          <w:szCs w:val="22"/>
          <w:lang w:val="el-GR"/>
        </w:rPr>
      </w:pPr>
      <w:r w:rsidRPr="00E80872">
        <w:rPr>
          <w:rFonts w:ascii="Verdana" w:hAnsi="Verdana" w:cs="Verdana"/>
          <w:b w:val="0"/>
          <w:bCs w:val="0"/>
          <w:sz w:val="22"/>
          <w:szCs w:val="22"/>
          <w:lang w:val="el-GR"/>
        </w:rPr>
        <w:t>Καλώς ήλθατε στο Ανώτερο Ξενοδοχειακό Ινστιτούτο Κύπρου!</w:t>
      </w:r>
    </w:p>
    <w:p w14:paraId="1A91A66E" w14:textId="77777777" w:rsidR="009E7509" w:rsidRPr="00E80872" w:rsidRDefault="009E7509" w:rsidP="00C87AD6">
      <w:pPr>
        <w:pStyle w:val="BodyText2"/>
        <w:jc w:val="both"/>
        <w:rPr>
          <w:rFonts w:ascii="Verdana" w:hAnsi="Verdana" w:cs="Verdana"/>
          <w:b w:val="0"/>
          <w:bCs w:val="0"/>
          <w:sz w:val="22"/>
          <w:szCs w:val="22"/>
          <w:lang w:val="el-GR"/>
        </w:rPr>
      </w:pPr>
    </w:p>
    <w:p w14:paraId="60AA8514" w14:textId="77777777" w:rsidR="009E7509" w:rsidRPr="00E80872" w:rsidRDefault="009E7509" w:rsidP="00C87AD6">
      <w:pPr>
        <w:pStyle w:val="BodyText2"/>
        <w:jc w:val="both"/>
        <w:rPr>
          <w:rFonts w:ascii="Verdana" w:hAnsi="Verdana" w:cs="Verdana"/>
          <w:b w:val="0"/>
          <w:bCs w:val="0"/>
          <w:sz w:val="22"/>
          <w:szCs w:val="22"/>
          <w:lang w:val="el-GR"/>
        </w:rPr>
      </w:pPr>
      <w:r w:rsidRPr="00E80872">
        <w:rPr>
          <w:rFonts w:ascii="Verdana" w:hAnsi="Verdana" w:cs="Verdana"/>
          <w:b w:val="0"/>
          <w:bCs w:val="0"/>
          <w:sz w:val="22"/>
          <w:szCs w:val="22"/>
          <w:lang w:val="el-GR"/>
        </w:rPr>
        <w:t xml:space="preserve">Νιώθουμε υπερήφανοι και προνομιούχοι που έχετε επιλέξει το ΑΞΙΚ για τις σπουδές σας.  </w:t>
      </w:r>
    </w:p>
    <w:p w14:paraId="08C0362C" w14:textId="77777777" w:rsidR="009E7509" w:rsidRPr="00E80872" w:rsidRDefault="009E7509" w:rsidP="00C87AD6">
      <w:pPr>
        <w:pStyle w:val="BodyText"/>
        <w:jc w:val="both"/>
        <w:rPr>
          <w:rFonts w:ascii="Verdana" w:hAnsi="Verdana" w:cs="Verdana"/>
          <w:sz w:val="22"/>
          <w:szCs w:val="22"/>
          <w:lang w:val="el-GR"/>
        </w:rPr>
      </w:pPr>
    </w:p>
    <w:p w14:paraId="50EAEAA9" w14:textId="77777777" w:rsidR="009E7509" w:rsidRPr="00E80872" w:rsidRDefault="009E7509" w:rsidP="00C87AD6">
      <w:pPr>
        <w:pStyle w:val="BodyText"/>
        <w:jc w:val="both"/>
        <w:rPr>
          <w:rFonts w:ascii="Verdana" w:hAnsi="Verdana" w:cs="Verdana"/>
          <w:sz w:val="22"/>
          <w:szCs w:val="22"/>
          <w:lang w:val="el-GR"/>
        </w:rPr>
      </w:pPr>
      <w:r w:rsidRPr="00E80872">
        <w:rPr>
          <w:rFonts w:ascii="Verdana" w:hAnsi="Verdana" w:cs="Verdana"/>
          <w:sz w:val="22"/>
          <w:szCs w:val="22"/>
          <w:lang w:val="el-GR"/>
        </w:rPr>
        <w:t xml:space="preserve">Σας ευχόμαστε κάθε επιτυχία στη μελλοντική ακαδημαϊκή σας ζωή. Δέσμευσή  μας είναι να σας  βοηθήσουμε και να σας καθοδηγήσουμε  να συναρμολογήσετε τα κομμάτια του εκπαιδευτικού σας μωσαϊκού και να επωφεληθείτε τα μέγιστα από την παραμονή σας εδώ. </w:t>
      </w:r>
    </w:p>
    <w:p w14:paraId="5F392378" w14:textId="77777777" w:rsidR="009E7509" w:rsidRPr="00E80872" w:rsidRDefault="009E7509" w:rsidP="00C87AD6">
      <w:pPr>
        <w:pStyle w:val="BodyText"/>
        <w:jc w:val="both"/>
        <w:rPr>
          <w:rFonts w:ascii="Verdana" w:hAnsi="Verdana" w:cs="Verdana"/>
          <w:sz w:val="22"/>
          <w:szCs w:val="22"/>
          <w:lang w:val="el-GR"/>
        </w:rPr>
      </w:pPr>
    </w:p>
    <w:p w14:paraId="2E1296C6" w14:textId="77777777" w:rsidR="009E7509" w:rsidRPr="00E80872" w:rsidRDefault="009E7509" w:rsidP="00C87AD6">
      <w:pPr>
        <w:jc w:val="both"/>
        <w:rPr>
          <w:rFonts w:ascii="Verdana" w:hAnsi="Verdana" w:cs="Verdana"/>
          <w:lang w:val="el-GR"/>
        </w:rPr>
      </w:pPr>
      <w:r w:rsidRPr="00E80872">
        <w:rPr>
          <w:rFonts w:ascii="Verdana" w:hAnsi="Verdana" w:cs="Verdana"/>
          <w:lang w:val="el-GR"/>
        </w:rPr>
        <w:t>Εισέρχεστε σε  μια καινούρια φάση στη ζωή σας. Κάθε αρχή περιέχει νέες  απαιτήσεις, υποχρεώσεις και  ανησυχίες. Θα κάνουμε ότι είναι δυνατό ώστε να αποκομίσετε, τις χρονιές που θα είστε στο ΑΞΙΚ, τις πιο αξιόλογες και παραγωγικές εμπειρίες. Αναμένεται όμως και από εσάς να αναλάβετε  ενεργό και υπεύθυνο ρόλο για τις σπουδές σας. Πρώτον, είναι ανάγκη να εξοικειωθείτε με τους ακαδημαϊκούς κανονισμούς του Ινστιτούτου. Αυτοί αποτελούν τη ραχοκοκαλιά της παραμονής σας εδώ και θα σας χαράξουν τη  σωστή πορεία που θα ακολουθήσετε.</w:t>
      </w:r>
    </w:p>
    <w:p w14:paraId="1A2EFE27" w14:textId="77777777" w:rsidR="009E7509" w:rsidRPr="00E80872" w:rsidRDefault="009E7509" w:rsidP="00C87AD6">
      <w:pPr>
        <w:jc w:val="both"/>
        <w:rPr>
          <w:rFonts w:ascii="Verdana" w:hAnsi="Verdana" w:cs="Verdana"/>
          <w:lang w:val="el-GR"/>
        </w:rPr>
      </w:pPr>
      <w:r w:rsidRPr="00E80872">
        <w:rPr>
          <w:rFonts w:ascii="Verdana" w:hAnsi="Verdana" w:cs="Verdana"/>
          <w:lang w:val="el-GR"/>
        </w:rPr>
        <w:t>Έχουμε ετοιμάσει αυτό το εγχειρίδιο  με σκοπό να σας βοηθήσουμε να γνωρίσετε το νέο σας περιβάλλον. Ελπίζουμε ότι θα σας παράσχουμε   όλες τις αναγκαίες  πληροφορίες και θα σας βοηθήσουμε να προσαρμοστείτε σ’ αυτήν την αλλαγή όσο πιο ομαλά γίνεται.</w:t>
      </w:r>
    </w:p>
    <w:p w14:paraId="17D8D7F1" w14:textId="77777777" w:rsidR="009E7509" w:rsidRPr="00E80872" w:rsidRDefault="009E7509" w:rsidP="00C87AD6">
      <w:pPr>
        <w:jc w:val="both"/>
        <w:rPr>
          <w:rFonts w:ascii="Verdana" w:hAnsi="Verdana" w:cs="Verdana"/>
          <w:lang w:val="el-GR"/>
        </w:rPr>
      </w:pPr>
      <w:r w:rsidRPr="00E80872">
        <w:rPr>
          <w:rFonts w:ascii="Verdana" w:hAnsi="Verdana" w:cs="Verdana"/>
          <w:lang w:val="el-GR"/>
        </w:rPr>
        <w:t xml:space="preserve">Το εγχειρίδιο περιέχει βασικές πληροφορίες για οτιδήποτε αφορά τις σπουδές σας εδώ στο ΑΞΙΚ, καθώς επίσης και πληροφορίες για τον τρόπο με τον οποίο λειτουργεί το Ινστιτούτο.  Εάν πιστεύετε ότι υπάρχει κάτι που θα θέλατε να συμπεριληφθεί σ’ αυτό το εγχειρίδιο, παρακαλώ  ενημερώστε μας. Η συνεισφορά σας πάντοτε εκτιμάται και θεωρείται σημαντική.  </w:t>
      </w:r>
    </w:p>
    <w:p w14:paraId="74E0EDBF" w14:textId="77777777" w:rsidR="009E7509" w:rsidRPr="00E80872" w:rsidRDefault="009E7509" w:rsidP="009E7509">
      <w:pPr>
        <w:jc w:val="both"/>
        <w:rPr>
          <w:rFonts w:ascii="Verdana" w:hAnsi="Verdana" w:cs="Verdana"/>
          <w:lang w:val="el-GR"/>
        </w:rPr>
      </w:pPr>
      <w:r w:rsidRPr="00E80872">
        <w:rPr>
          <w:rFonts w:ascii="Verdana" w:hAnsi="Verdana" w:cs="Verdana"/>
          <w:lang w:val="el-GR"/>
        </w:rPr>
        <w:t xml:space="preserve">Καλή τύχη  στις σπουδές σας! </w:t>
      </w:r>
    </w:p>
    <w:p w14:paraId="740DB73D" w14:textId="77777777" w:rsidR="009E7509" w:rsidRPr="00E80872" w:rsidRDefault="009E7509" w:rsidP="009E7509">
      <w:pPr>
        <w:jc w:val="both"/>
        <w:rPr>
          <w:rFonts w:ascii="Verdana" w:hAnsi="Verdana" w:cs="Verdana"/>
          <w:lang w:val="el-GR"/>
        </w:rPr>
      </w:pPr>
      <w:r w:rsidRPr="00E80872">
        <w:rPr>
          <w:rFonts w:ascii="Verdana" w:hAnsi="Verdana" w:cs="Verdana"/>
          <w:lang w:val="el-GR"/>
        </w:rPr>
        <w:t>Δρ Εύη Σωτηρίου</w:t>
      </w:r>
    </w:p>
    <w:p w14:paraId="4D3B8CEE" w14:textId="77777777" w:rsidR="009E7509" w:rsidRPr="00E80872" w:rsidRDefault="009E7509" w:rsidP="009E7509">
      <w:pPr>
        <w:jc w:val="both"/>
        <w:rPr>
          <w:rFonts w:ascii="Verdana" w:hAnsi="Verdana" w:cs="Verdana"/>
          <w:lang w:val="el-GR"/>
        </w:rPr>
      </w:pPr>
      <w:r w:rsidRPr="00E80872">
        <w:rPr>
          <w:rFonts w:ascii="Verdana" w:hAnsi="Verdana" w:cs="Verdana"/>
          <w:lang w:val="el-GR"/>
        </w:rPr>
        <w:t>Διευθύντρια</w:t>
      </w:r>
    </w:p>
    <w:p w14:paraId="009A645A" w14:textId="77777777" w:rsidR="009E7509" w:rsidRPr="00E80872" w:rsidRDefault="00A35A39" w:rsidP="009E7509">
      <w:pPr>
        <w:jc w:val="both"/>
        <w:rPr>
          <w:rFonts w:ascii="Verdana" w:hAnsi="Verdana" w:cs="Verdana"/>
          <w:lang w:val="el-GR"/>
        </w:rPr>
      </w:pPr>
      <w:r w:rsidRPr="00E80872">
        <w:rPr>
          <w:rFonts w:ascii="Verdana" w:hAnsi="Verdana" w:cs="Verdana"/>
          <w:lang w:val="el-GR"/>
        </w:rPr>
        <w:br w:type="page"/>
      </w:r>
    </w:p>
    <w:p w14:paraId="3E0874A9" w14:textId="77777777" w:rsidR="00DA4E1F" w:rsidRPr="00E80872" w:rsidRDefault="00004E05" w:rsidP="00C708C0">
      <w:pPr>
        <w:pStyle w:val="Heading2"/>
        <w:shd w:val="clear" w:color="auto" w:fill="E0E0E0"/>
        <w:spacing w:before="0" w:after="240" w:line="240" w:lineRule="auto"/>
        <w:jc w:val="center"/>
        <w:rPr>
          <w:rFonts w:ascii="Verdana" w:hAnsi="Verdana" w:cs="Verdana"/>
          <w:color w:val="800000"/>
          <w:sz w:val="36"/>
          <w:szCs w:val="36"/>
          <w:lang w:val="el-GR"/>
        </w:rPr>
      </w:pPr>
      <w:bookmarkStart w:id="2" w:name="_Toc47088435"/>
      <w:r w:rsidRPr="00E80872">
        <w:rPr>
          <w:rFonts w:ascii="Verdana" w:hAnsi="Verdana" w:cs="Verdana"/>
          <w:color w:val="800000"/>
          <w:sz w:val="36"/>
          <w:szCs w:val="36"/>
          <w:lang w:val="el-GR"/>
        </w:rPr>
        <w:lastRenderedPageBreak/>
        <w:t xml:space="preserve">Συνοπτική </w:t>
      </w:r>
      <w:r w:rsidR="002D4626" w:rsidRPr="00E80872">
        <w:rPr>
          <w:rFonts w:ascii="Verdana" w:hAnsi="Verdana" w:cs="Verdana"/>
          <w:color w:val="800000"/>
          <w:sz w:val="36"/>
          <w:szCs w:val="36"/>
          <w:lang w:val="el-GR"/>
        </w:rPr>
        <w:t xml:space="preserve">ιστορία </w:t>
      </w:r>
      <w:r w:rsidR="00DA4E1F" w:rsidRPr="00E80872">
        <w:rPr>
          <w:rFonts w:ascii="Verdana" w:hAnsi="Verdana" w:cs="Verdana"/>
          <w:color w:val="800000"/>
          <w:sz w:val="36"/>
          <w:szCs w:val="36"/>
          <w:lang w:val="el-GR"/>
        </w:rPr>
        <w:t xml:space="preserve">του </w:t>
      </w:r>
      <w:r w:rsidRPr="00E80872">
        <w:rPr>
          <w:rFonts w:ascii="Verdana" w:hAnsi="Verdana" w:cs="Verdana"/>
          <w:color w:val="800000"/>
          <w:sz w:val="36"/>
          <w:szCs w:val="36"/>
          <w:lang w:val="el-GR"/>
        </w:rPr>
        <w:t>ΑΞΙΚ</w:t>
      </w:r>
      <w:bookmarkEnd w:id="2"/>
    </w:p>
    <w:p w14:paraId="6570586D" w14:textId="77777777" w:rsidR="00EC2E1F" w:rsidRPr="00EC2E1F" w:rsidRDefault="00EC2E1F" w:rsidP="00EC2E1F">
      <w:pPr>
        <w:autoSpaceDE w:val="0"/>
        <w:autoSpaceDN w:val="0"/>
        <w:jc w:val="both"/>
        <w:rPr>
          <w:rFonts w:ascii="Verdana" w:hAnsi="Verdana" w:cs="Verdana"/>
          <w:lang w:val="el-GR"/>
        </w:rPr>
      </w:pPr>
      <w:r w:rsidRPr="00EC2E1F">
        <w:rPr>
          <w:rFonts w:ascii="Verdana" w:hAnsi="Verdana" w:cs="Verdana"/>
          <w:lang w:val="el-GR"/>
        </w:rPr>
        <w:t>Το Ανώτερο Ξενοδοχειακό Ινστιτούτο Κύπρου (ΑΞΙΚ) έχει συνδέσει άρρηκτα την ιστορία του με την ανάπτυξη της Κυπριακής Ξενοδοχειακής Βιομηχανίας. Από τα πρώτα χρόνια της ίδρυσης της Κυπριακής Δημοκρατίας το Ινστιτούτο τάχθηκε να υπηρετεί τις ανάγκες της ξενοδοχειακής βιομηχανίας σ</w:t>
      </w:r>
      <w:r>
        <w:rPr>
          <w:rFonts w:ascii="Verdana" w:hAnsi="Verdana" w:cs="Verdana"/>
          <w:lang w:val="el-GR"/>
        </w:rPr>
        <w:t>ε άρτια καταρτισμένο προσωπικό.</w:t>
      </w:r>
    </w:p>
    <w:p w14:paraId="21FD3B85" w14:textId="77777777" w:rsidR="00EC2E1F" w:rsidRPr="00EC2E1F" w:rsidRDefault="00EC2E1F" w:rsidP="00EC2E1F">
      <w:pPr>
        <w:autoSpaceDE w:val="0"/>
        <w:autoSpaceDN w:val="0"/>
        <w:jc w:val="both"/>
        <w:rPr>
          <w:rFonts w:ascii="Verdana" w:hAnsi="Verdana" w:cs="Verdana"/>
          <w:lang w:val="el-GR"/>
        </w:rPr>
      </w:pPr>
      <w:r w:rsidRPr="00EC2E1F">
        <w:rPr>
          <w:rFonts w:ascii="Verdana" w:hAnsi="Verdana" w:cs="Verdana"/>
          <w:lang w:val="el-GR"/>
        </w:rPr>
        <w:t xml:space="preserve">Το ΑΞΙΚ αποτελεί τη συνέχεια της Κεντρικής Ξενοδοχειακής Σχολής Κύπρου που ιδρύθηκε το 1965 και του Ινστιτούτου Ξενοδοχειακών και Επισιτιστικών Τεχνών (ΙΞΕΤ) που τη διαδέχθηκε, το οποίο ιδρύθηκε το 1969 ως Κοινό Σχέδιο της Κυβερνήσεως της Κυπριακής Δημοκρατίας, του Προγράμματος Αναπτύξεως των Ηνωμένων Εθνών και </w:t>
      </w:r>
      <w:r>
        <w:rPr>
          <w:rFonts w:ascii="Verdana" w:hAnsi="Verdana" w:cs="Verdana"/>
          <w:lang w:val="el-GR"/>
        </w:rPr>
        <w:t>του Διεθνούς Γραφείου Εργασίας.</w:t>
      </w:r>
    </w:p>
    <w:p w14:paraId="0AE122B4" w14:textId="77777777" w:rsidR="00EC2E1F" w:rsidRPr="00EC2E1F" w:rsidRDefault="00EC2E1F" w:rsidP="00EC2E1F">
      <w:pPr>
        <w:autoSpaceDE w:val="0"/>
        <w:autoSpaceDN w:val="0"/>
        <w:jc w:val="both"/>
        <w:rPr>
          <w:rFonts w:ascii="Verdana" w:hAnsi="Verdana" w:cs="Verdana"/>
          <w:lang w:val="el-GR"/>
        </w:rPr>
      </w:pPr>
      <w:r w:rsidRPr="00EC2E1F">
        <w:rPr>
          <w:rFonts w:ascii="Verdana" w:hAnsi="Verdana" w:cs="Verdana"/>
          <w:lang w:val="el-GR"/>
        </w:rPr>
        <w:t>Τα δύο ιδρύματα, Κεντρική Ξενοδοχειακή Σχολή και ΙΞΕΤ λειτούργησαν παράλληλα μέχρι τον Απρίλη του 1971, όταν το πρώτο συγχωνεύτηκε στο δεύτερο.</w:t>
      </w:r>
    </w:p>
    <w:p w14:paraId="79FD0E81" w14:textId="77777777" w:rsidR="00EC2E1F" w:rsidRPr="00EC2E1F" w:rsidRDefault="00EC2E1F" w:rsidP="00EC2E1F">
      <w:pPr>
        <w:autoSpaceDE w:val="0"/>
        <w:autoSpaceDN w:val="0"/>
        <w:jc w:val="both"/>
        <w:rPr>
          <w:rFonts w:ascii="Verdana" w:hAnsi="Verdana" w:cs="Verdana"/>
          <w:lang w:val="el-GR"/>
        </w:rPr>
      </w:pPr>
      <w:r w:rsidRPr="00EC2E1F">
        <w:rPr>
          <w:rFonts w:ascii="Verdana" w:hAnsi="Verdana" w:cs="Verdana"/>
          <w:lang w:val="el-GR"/>
        </w:rPr>
        <w:t xml:space="preserve">Μετά την περάτωση του Κοινού Σχεδίου, τον Ιούλιο του 1974 το Ινστιτούτο λειτούργησε ως Κυβερνητικό Εκπαιδευτικό Ίδρυμα υπό την εποπτεία του Υπουργείου Εργασίας και Κοινωνικών Ασφαλίσεων μέχρι τον Δεκέμβριο του 2019. </w:t>
      </w:r>
    </w:p>
    <w:p w14:paraId="7C227720" w14:textId="77777777" w:rsidR="00EC2E1F" w:rsidRPr="00EC2E1F" w:rsidRDefault="00EC2E1F" w:rsidP="00EC2E1F">
      <w:pPr>
        <w:autoSpaceDE w:val="0"/>
        <w:autoSpaceDN w:val="0"/>
        <w:jc w:val="both"/>
        <w:rPr>
          <w:rFonts w:ascii="Verdana" w:hAnsi="Verdana" w:cs="Verdana"/>
          <w:lang w:val="el-GR"/>
        </w:rPr>
      </w:pPr>
      <w:r w:rsidRPr="00EC2E1F">
        <w:rPr>
          <w:rFonts w:ascii="Verdana" w:hAnsi="Verdana" w:cs="Verdana"/>
          <w:lang w:val="el-GR"/>
        </w:rPr>
        <w:t>Από το Μάιο του 1993 το Ινστιτούτο, με Απόφαση του Υπουργικού Συμβουλίου της Κυπριακής Δημοκρατίας αναβαθμίστηκε σε Τριτοβάθμιο Εκπαιδευτικό Ίδρυμα Ξενοδοχειακής και Επισιτιστικής Εκπαίδευσης και μετονομάστηκε σε Ανώτερο Ξενοδοχειακό Ινστιτούτο Κύπρου (ΑΞΙΚ).</w:t>
      </w:r>
    </w:p>
    <w:p w14:paraId="51410807" w14:textId="77777777" w:rsidR="00EC2E1F" w:rsidRPr="00EC2E1F" w:rsidRDefault="00EC2E1F" w:rsidP="00EC2E1F">
      <w:pPr>
        <w:autoSpaceDE w:val="0"/>
        <w:autoSpaceDN w:val="0"/>
        <w:jc w:val="both"/>
        <w:rPr>
          <w:rFonts w:ascii="Verdana" w:hAnsi="Verdana" w:cs="Verdana"/>
          <w:lang w:val="el-GR"/>
        </w:rPr>
      </w:pPr>
      <w:r w:rsidRPr="00EC2E1F">
        <w:rPr>
          <w:rFonts w:ascii="Verdana" w:hAnsi="Verdana" w:cs="Verdana"/>
          <w:lang w:val="el-GR"/>
        </w:rPr>
        <w:t xml:space="preserve">Από το Σεπτέμβριο 2012, το ΑΞΙΚ προσφέρει νέα αναβαθμισμένα προγράμματα σπουδών στις Μαγειρικές Τέχνες (ελληνική και αγγλική γλώσσα) και στην Ξενοδοχειακή και Τουριστική Διεύθυνση (αγγλική γλώσσα). Τα νέα αυτά προγράμματα σχεδιάστηκαν σε συνεργασία με διακεκριμένους εμπειρογνώμονες του Παγκόσμιου Οργανισμού Τουρισμού (ΠΟΤ) στα πλαίσια ενός Κοινού Προγράμματος για την αναβάθμιση και τον εκσυγχρονισμό των προγραμμάτων σπουδών του Ινστιτούτου. </w:t>
      </w:r>
    </w:p>
    <w:p w14:paraId="46DDC2B1" w14:textId="77777777" w:rsidR="00EC2E1F" w:rsidRPr="00EC2E1F" w:rsidRDefault="00EC2E1F" w:rsidP="00EC2E1F">
      <w:pPr>
        <w:autoSpaceDE w:val="0"/>
        <w:autoSpaceDN w:val="0"/>
        <w:jc w:val="both"/>
        <w:rPr>
          <w:rFonts w:ascii="Verdana" w:hAnsi="Verdana" w:cs="Verdana"/>
          <w:lang w:val="el-GR"/>
        </w:rPr>
      </w:pPr>
      <w:r w:rsidRPr="00EC2E1F">
        <w:rPr>
          <w:rFonts w:ascii="Verdana" w:hAnsi="Verdana" w:cs="Verdana"/>
          <w:lang w:val="el-GR"/>
        </w:rPr>
        <w:t>Από την 1η Ιανουαρίου του 2020 το ΑΞΙΚ υπάγεται στο Υπουργείο Παιδείας, Πολιτισμού, Αθλητισμού και Νεολαίας, μετά από απόφαση του Υπουργικού Συμβουλίου στις 27 Μαρτίου 2019.</w:t>
      </w:r>
    </w:p>
    <w:p w14:paraId="4482EB73" w14:textId="77777777" w:rsidR="00DA4E1F" w:rsidRPr="00E80872" w:rsidRDefault="00EC2E1F" w:rsidP="00EC2E1F">
      <w:pPr>
        <w:autoSpaceDE w:val="0"/>
        <w:autoSpaceDN w:val="0"/>
        <w:jc w:val="both"/>
        <w:rPr>
          <w:rFonts w:ascii="Verdana" w:hAnsi="Verdana" w:cs="Verdana"/>
          <w:lang w:val="el-GR"/>
        </w:rPr>
      </w:pPr>
      <w:proofErr w:type="spellStart"/>
      <w:r w:rsidRPr="00EC2E1F">
        <w:rPr>
          <w:rFonts w:ascii="Verdana" w:hAnsi="Verdana" w:cs="Verdana"/>
          <w:lang w:val="el-GR"/>
        </w:rPr>
        <w:t>Tα</w:t>
      </w:r>
      <w:proofErr w:type="spellEnd"/>
      <w:r w:rsidRPr="00EC2E1F">
        <w:rPr>
          <w:rFonts w:ascii="Verdana" w:hAnsi="Verdana" w:cs="Verdana"/>
          <w:lang w:val="el-GR"/>
        </w:rPr>
        <w:t xml:space="preserve"> προγράμματα είναι σχεδιασμένα για να προετοιμάζουν τους φοιτητές για άμεση </w:t>
      </w:r>
      <w:proofErr w:type="spellStart"/>
      <w:r w:rsidRPr="00EC2E1F">
        <w:rPr>
          <w:rFonts w:ascii="Verdana" w:hAnsi="Verdana" w:cs="Verdana"/>
          <w:lang w:val="el-GR"/>
        </w:rPr>
        <w:t>εργοδότηση</w:t>
      </w:r>
      <w:proofErr w:type="spellEnd"/>
      <w:r w:rsidRPr="00EC2E1F">
        <w:rPr>
          <w:rFonts w:ascii="Verdana" w:hAnsi="Verdana" w:cs="Verdana"/>
          <w:lang w:val="el-GR"/>
        </w:rPr>
        <w:t xml:space="preserve"> και ανέλιξη σε εποπτικό και </w:t>
      </w:r>
      <w:proofErr w:type="spellStart"/>
      <w:r w:rsidRPr="00EC2E1F">
        <w:rPr>
          <w:rFonts w:ascii="Verdana" w:hAnsi="Verdana" w:cs="Verdana"/>
          <w:lang w:val="el-GR"/>
        </w:rPr>
        <w:t>μεσο</w:t>
      </w:r>
      <w:proofErr w:type="spellEnd"/>
      <w:r w:rsidRPr="00EC2E1F">
        <w:rPr>
          <w:rFonts w:ascii="Verdana" w:hAnsi="Verdana" w:cs="Verdana"/>
          <w:lang w:val="el-GR"/>
        </w:rPr>
        <w:t>-διευθυντικό επίπεδο σε ένα μεγάλο φάσμα επαγγελμάτων της ξενοδοχειακής, επισιτιστικής και ευρύτερης τουριστικής βιομηχανίας. Προσφέρουν ολοκληρωμένη επαγγελματική εκπαίδευση και ευρεία πρακτική κατάρτιση η οποία αποτελεί εχέγγυο επιτυχίας στο εντεινόμενα ανταγωνιστικό εργασιακό περιβάλλον. Ταυτόχρονα τα προγράμματα επιτρέπουν τη συνέχιση των σπουδών στην Κύπρο και το εξωτερικό και προάγουν  τη Διά Βίου Μάθηση και επαγγελματική ανέλιξη.</w:t>
      </w:r>
    </w:p>
    <w:p w14:paraId="6D8F6AE0" w14:textId="77777777" w:rsidR="00DA4E1F" w:rsidRPr="00E80872" w:rsidRDefault="00DA4E1F" w:rsidP="00D1749F">
      <w:pPr>
        <w:spacing w:after="0"/>
        <w:rPr>
          <w:rFonts w:ascii="Verdana" w:hAnsi="Verdana" w:cs="Verdana"/>
          <w:lang w:val="el-GR"/>
        </w:rPr>
      </w:pPr>
      <w:r w:rsidRPr="00E80872">
        <w:rPr>
          <w:rFonts w:ascii="Verdana" w:hAnsi="Verdana" w:cs="Verdana"/>
          <w:lang w:val="el-GR"/>
        </w:rPr>
        <w:br w:type="page"/>
      </w:r>
    </w:p>
    <w:p w14:paraId="3203F3E2" w14:textId="77777777" w:rsidR="00DA4E1F" w:rsidRPr="00E80872" w:rsidRDefault="00DA4E1F" w:rsidP="00C708C0">
      <w:pPr>
        <w:pStyle w:val="Heading2"/>
        <w:shd w:val="clear" w:color="auto" w:fill="E0E0E0"/>
        <w:spacing w:before="0" w:after="240" w:line="240" w:lineRule="auto"/>
        <w:jc w:val="center"/>
        <w:rPr>
          <w:rFonts w:ascii="Verdana" w:hAnsi="Verdana" w:cs="Verdana"/>
          <w:color w:val="800000"/>
          <w:sz w:val="36"/>
          <w:szCs w:val="36"/>
          <w:lang w:val="el-GR"/>
        </w:rPr>
      </w:pPr>
      <w:bookmarkStart w:id="3" w:name="_Toc47088436"/>
      <w:r w:rsidRPr="00E80872">
        <w:rPr>
          <w:rFonts w:ascii="Verdana" w:hAnsi="Verdana" w:cs="Verdana"/>
          <w:color w:val="800000"/>
          <w:sz w:val="36"/>
          <w:szCs w:val="36"/>
          <w:lang w:val="el-GR"/>
        </w:rPr>
        <w:lastRenderedPageBreak/>
        <w:t>Διοίκηση</w:t>
      </w:r>
      <w:bookmarkEnd w:id="3"/>
      <w:r w:rsidRPr="00E80872">
        <w:rPr>
          <w:rFonts w:ascii="Verdana" w:hAnsi="Verdana" w:cs="Verdana"/>
          <w:color w:val="800000"/>
          <w:sz w:val="36"/>
          <w:szCs w:val="36"/>
          <w:lang w:val="el-GR"/>
        </w:rPr>
        <w:t xml:space="preserve"> </w:t>
      </w:r>
    </w:p>
    <w:p w14:paraId="5CAFFD24" w14:textId="77777777" w:rsidR="00755391" w:rsidRPr="00E80872" w:rsidRDefault="00755391" w:rsidP="00755391">
      <w:pPr>
        <w:autoSpaceDE w:val="0"/>
        <w:autoSpaceDN w:val="0"/>
        <w:jc w:val="both"/>
        <w:rPr>
          <w:rFonts w:ascii="Verdana" w:hAnsi="Verdana" w:cs="Verdana"/>
          <w:lang w:val="el-GR"/>
        </w:rPr>
      </w:pPr>
      <w:r w:rsidRPr="00E80872">
        <w:rPr>
          <w:rFonts w:ascii="Verdana" w:hAnsi="Verdana" w:cs="Verdana"/>
          <w:lang w:val="el-GR"/>
        </w:rPr>
        <w:t xml:space="preserve">Ένα τριμερές Διοικητικό Συμβούλιο (που αντιπροσωπεύει την κυβέρνηση, τους εργοδότες και τις συντεχνίες) συμβουλεύει σε θέματα πολιτικής </w:t>
      </w:r>
      <w:r w:rsidR="002A0DDA">
        <w:rPr>
          <w:rFonts w:ascii="Verdana" w:hAnsi="Verdana" w:cs="Verdana"/>
          <w:lang w:val="el-GR"/>
        </w:rPr>
        <w:t>τον Υπουργό Παιδείας, Πολιτισμού, Αθλητισμού και Νεολαίας, ο οποίος</w:t>
      </w:r>
      <w:r w:rsidRPr="00E80872">
        <w:rPr>
          <w:rFonts w:ascii="Verdana" w:hAnsi="Verdana" w:cs="Verdana"/>
          <w:lang w:val="el-GR"/>
        </w:rPr>
        <w:t xml:space="preserve"> είναι η Αρμόδια Αρχή για λήψη τελικών αποφάσεων. Η σύνθεση αυτού του συμβουλευτικού συμβουλίου διασφαλίζει την αρμονική συνεργασία όλων των ενδιαφερόμενων συμβαλλόμενων μερών για βέλτιστη ικανοποίηση των αναγκών της  Τουριστικής Βιομηχανίας, ανάγκες που αποτελούν πάντα τον καθοδηγητικό παράγοντα στην χάραξη πολιτικής. </w:t>
      </w:r>
    </w:p>
    <w:p w14:paraId="668F3853" w14:textId="77777777" w:rsidR="00755391" w:rsidRPr="00E80872" w:rsidRDefault="00755391" w:rsidP="00755391">
      <w:pPr>
        <w:autoSpaceDE w:val="0"/>
        <w:autoSpaceDN w:val="0"/>
        <w:jc w:val="both"/>
        <w:rPr>
          <w:rFonts w:ascii="Verdana" w:hAnsi="Verdana" w:cs="Verdana"/>
          <w:lang w:val="el-GR"/>
        </w:rPr>
      </w:pPr>
      <w:r w:rsidRPr="00E80872">
        <w:rPr>
          <w:rFonts w:ascii="Verdana" w:hAnsi="Verdana" w:cs="Verdana"/>
          <w:lang w:val="el-GR"/>
        </w:rPr>
        <w:t xml:space="preserve">Η Διευθύντρια του ΑΞΙΚ, που διορίζεται από την Επιτροπή Δημόσιας Υπηρεσίας, έχει τη γενική ευθύνη για τη λειτουργία του Ινστιτούτου και των προγραμμάτων του και προεδρεύει του Ακαδημαϊκού Συμβουλίου  του Ινστιτούτου, το οποίο χειρίζεται τα εκπαιδευτικά θέματα και τα θέματα εκπαιδευτικής πολιτικής. </w:t>
      </w:r>
    </w:p>
    <w:p w14:paraId="1F70B7B9" w14:textId="77777777" w:rsidR="00DA4E1F" w:rsidRPr="00E80872" w:rsidRDefault="006110E2" w:rsidP="00755391">
      <w:pPr>
        <w:spacing w:after="0"/>
        <w:rPr>
          <w:rFonts w:ascii="Verdana" w:hAnsi="Verdana" w:cs="Verdana"/>
          <w:lang w:val="el-GR"/>
        </w:rPr>
      </w:pPr>
      <w:r w:rsidRPr="00E80872">
        <w:rPr>
          <w:rFonts w:ascii="Verdana" w:hAnsi="Verdana" w:cs="Verdana"/>
          <w:lang w:val="el-GR"/>
        </w:rPr>
        <w:br w:type="page"/>
      </w:r>
    </w:p>
    <w:p w14:paraId="4244F971" w14:textId="77777777" w:rsidR="00DA4E1F" w:rsidRPr="00E80872" w:rsidRDefault="005B7F58" w:rsidP="00C708C0">
      <w:pPr>
        <w:pStyle w:val="Heading2"/>
        <w:shd w:val="clear" w:color="auto" w:fill="E0E0E0"/>
        <w:spacing w:before="0" w:after="240" w:line="240" w:lineRule="auto"/>
        <w:jc w:val="center"/>
        <w:rPr>
          <w:rFonts w:ascii="Verdana" w:hAnsi="Verdana" w:cs="Verdana"/>
          <w:color w:val="800000"/>
          <w:sz w:val="36"/>
          <w:szCs w:val="36"/>
          <w:lang w:val="el-GR"/>
        </w:rPr>
      </w:pPr>
      <w:bookmarkStart w:id="4" w:name="_Toc47088437"/>
      <w:r w:rsidRPr="00E80872">
        <w:rPr>
          <w:rFonts w:ascii="Verdana" w:hAnsi="Verdana" w:cs="Verdana"/>
          <w:color w:val="800000"/>
          <w:sz w:val="36"/>
          <w:szCs w:val="36"/>
          <w:lang w:val="el-GR"/>
        </w:rPr>
        <w:lastRenderedPageBreak/>
        <w:t xml:space="preserve">Αποστολή και </w:t>
      </w:r>
      <w:r w:rsidR="00E703C1" w:rsidRPr="00E80872">
        <w:rPr>
          <w:rFonts w:ascii="Verdana" w:hAnsi="Verdana" w:cs="Verdana"/>
          <w:color w:val="800000"/>
          <w:sz w:val="36"/>
          <w:szCs w:val="36"/>
          <w:lang w:val="el-GR"/>
        </w:rPr>
        <w:t>στόχοι</w:t>
      </w:r>
      <w:bookmarkEnd w:id="4"/>
      <w:r w:rsidR="00E703C1" w:rsidRPr="00E80872">
        <w:rPr>
          <w:rFonts w:ascii="Verdana" w:hAnsi="Verdana" w:cs="Verdana"/>
          <w:color w:val="800000"/>
          <w:sz w:val="36"/>
          <w:szCs w:val="36"/>
          <w:lang w:val="el-GR"/>
        </w:rPr>
        <w:t xml:space="preserve"> </w:t>
      </w:r>
    </w:p>
    <w:p w14:paraId="6B223798" w14:textId="77777777" w:rsidR="00755391" w:rsidRPr="00E80872" w:rsidRDefault="00755391" w:rsidP="00755391">
      <w:pPr>
        <w:autoSpaceDE w:val="0"/>
        <w:autoSpaceDN w:val="0"/>
        <w:jc w:val="both"/>
        <w:rPr>
          <w:rFonts w:ascii="Verdana" w:hAnsi="Verdana" w:cs="Verdana"/>
          <w:lang w:val="el-GR"/>
        </w:rPr>
      </w:pPr>
      <w:r w:rsidRPr="00E80872">
        <w:rPr>
          <w:rFonts w:ascii="Verdana" w:hAnsi="Verdana" w:cs="Verdana"/>
          <w:lang w:val="el-GR"/>
        </w:rPr>
        <w:t>Η αποστολή του ΑΞΙΚ είναι να εφοδιάζει την Ξενοδοχειακή, Επισιτιστική  και ευρύτερη Τουριστική Βιομηχανία με πολύ καλά  εκπαιδευμένο και ειδικευμένο προσωπικό. Επιπλέον, προωθεί τις πολιτικές και πρωτοβουλίες που συμβάλλουν στην αναβάθμιση της ποιότητας των προσφερόμενων υπηρεσιών και την επίτευξη βιώσιμης ανάπτυξης και διαχείρισης του ανθρώπ</w:t>
      </w:r>
      <w:r w:rsidR="00616E6E">
        <w:rPr>
          <w:rFonts w:ascii="Verdana" w:hAnsi="Verdana" w:cs="Verdana"/>
          <w:lang w:val="el-GR"/>
        </w:rPr>
        <w:t xml:space="preserve">ινου δυναμικού στη βιομηχανία. </w:t>
      </w:r>
    </w:p>
    <w:p w14:paraId="1ABBB05E" w14:textId="77777777" w:rsidR="00755391" w:rsidRPr="00E80872" w:rsidRDefault="00755391" w:rsidP="00755391">
      <w:pPr>
        <w:autoSpaceDE w:val="0"/>
        <w:autoSpaceDN w:val="0"/>
        <w:jc w:val="both"/>
        <w:rPr>
          <w:rFonts w:ascii="Verdana" w:hAnsi="Verdana" w:cs="Verdana"/>
          <w:lang w:val="el-GR"/>
        </w:rPr>
      </w:pPr>
      <w:r w:rsidRPr="00E80872">
        <w:rPr>
          <w:rFonts w:ascii="Verdana" w:hAnsi="Verdana" w:cs="Verdana"/>
          <w:lang w:val="el-GR"/>
        </w:rPr>
        <w:t>Το 2010, ένα νέο στρατηγικό πλαίσιο λειτουργίας ετοιμάστηκε και εγκρίθηκε από το Διοικητικό Συμβούλιο του ΑΞΙΚ και το Υπουργείο Εργασίας</w:t>
      </w:r>
      <w:r w:rsidR="000C2522" w:rsidRPr="00E80872">
        <w:rPr>
          <w:rFonts w:ascii="Verdana" w:hAnsi="Verdana" w:cs="Verdana"/>
          <w:lang w:val="el-GR"/>
        </w:rPr>
        <w:t>, Πρόνοιας</w:t>
      </w:r>
      <w:r w:rsidRPr="00E80872">
        <w:rPr>
          <w:rFonts w:ascii="Verdana" w:hAnsi="Verdana" w:cs="Verdana"/>
          <w:lang w:val="el-GR"/>
        </w:rPr>
        <w:t xml:space="preserve"> και Κοινωνικών Ασφαλίσεων. Το στρατηγικό πλαίσιο καθορίζει την Αποστολή, το Όραμα και τις στρατηγικές προτεραιότητες του Ινστιτούτου που έχουν ως ακολούθως: </w:t>
      </w:r>
    </w:p>
    <w:p w14:paraId="2D69BA3A"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Αναβάθμιση και εκσυγχρονισμός των εκπαιδευτικών προγραμμάτων.  </w:t>
      </w:r>
    </w:p>
    <w:p w14:paraId="4C19FFC3"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Κατεύθυνση, ανάπτυξη και διοίκηση του ανθρώπινου δυναμικού. </w:t>
      </w:r>
    </w:p>
    <w:p w14:paraId="1C75BAA0"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Ολοκλήρωση και εκσυγχρονισμός του νομικού πλαισίου. </w:t>
      </w:r>
    </w:p>
    <w:p w14:paraId="6B855D58"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Προώθηση πολιτικών και πρωτοβουλιών για την ανάπτυξη και τη διαχείριση του ανθρώπινου δυναμικού στη τουριστική βιομηχανία.  </w:t>
      </w:r>
    </w:p>
    <w:p w14:paraId="765AF546"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Ενίσχυση των σχέσεων μεταξύ του ΑΞΙΚ και της βιομηχανίας.  </w:t>
      </w:r>
    </w:p>
    <w:p w14:paraId="1A806575"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Αναβάθμιση των κτηρίων και της υποδομής. </w:t>
      </w:r>
    </w:p>
    <w:p w14:paraId="4AC10A0D"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Χρήση ευρωπαϊκών κονδυλίων και προγραμμάτων.  </w:t>
      </w:r>
    </w:p>
    <w:p w14:paraId="6AAB78AD"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Βελτίωση της χρήσης της τεχνολογίας. </w:t>
      </w:r>
    </w:p>
    <w:p w14:paraId="4F416A86"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Κατεύθυνση, μάρκετινγκ και προώθηση του Ινστιτούτου. </w:t>
      </w:r>
    </w:p>
    <w:p w14:paraId="1BA0832E"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Αναβάθμιση και επαγγελματική λειτουργία του εκπαιδευτικού εστιατορίου των φοιτητών. </w:t>
      </w:r>
    </w:p>
    <w:p w14:paraId="77D52FC8"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rPr>
      </w:pPr>
      <w:r w:rsidRPr="00E80872">
        <w:rPr>
          <w:rFonts w:ascii="Verdana" w:hAnsi="Verdana" w:cs="Verdana"/>
        </w:rPr>
        <w:t>Κοινοτική</w:t>
      </w:r>
      <w:r w:rsidRPr="00E80872">
        <w:rPr>
          <w:rFonts w:ascii="Verdana" w:hAnsi="Verdana" w:cs="Verdana"/>
          <w:lang w:val="el-GR"/>
        </w:rPr>
        <w:t xml:space="preserve"> προσφορά</w:t>
      </w:r>
      <w:r w:rsidRPr="00E80872">
        <w:rPr>
          <w:rFonts w:ascii="Verdana" w:hAnsi="Verdana" w:cs="Verdana"/>
        </w:rPr>
        <w:t xml:space="preserve"> του</w:t>
      </w:r>
      <w:r w:rsidRPr="00E80872">
        <w:rPr>
          <w:rFonts w:ascii="Verdana" w:hAnsi="Verdana" w:cs="Verdana"/>
          <w:lang w:val="el-GR"/>
        </w:rPr>
        <w:t xml:space="preserve"> ΑΞΙΚ</w:t>
      </w:r>
      <w:r w:rsidRPr="00E80872">
        <w:rPr>
          <w:rFonts w:ascii="Verdana" w:hAnsi="Verdana" w:cs="Verdana"/>
        </w:rPr>
        <w:t xml:space="preserve">.  </w:t>
      </w:r>
    </w:p>
    <w:p w14:paraId="48971513" w14:textId="77777777" w:rsidR="00755391" w:rsidRPr="00E80872" w:rsidRDefault="00755391" w:rsidP="002C0649">
      <w:pPr>
        <w:numPr>
          <w:ilvl w:val="0"/>
          <w:numId w:val="2"/>
        </w:numPr>
        <w:tabs>
          <w:tab w:val="clear" w:pos="786"/>
        </w:tabs>
        <w:autoSpaceDE w:val="0"/>
        <w:autoSpaceDN w:val="0"/>
        <w:spacing w:after="0" w:line="360" w:lineRule="auto"/>
        <w:ind w:left="215" w:hanging="215"/>
        <w:jc w:val="both"/>
        <w:rPr>
          <w:rFonts w:ascii="Verdana" w:hAnsi="Verdana" w:cs="Verdana"/>
          <w:lang w:val="el-GR"/>
        </w:rPr>
      </w:pPr>
      <w:r w:rsidRPr="00E80872">
        <w:rPr>
          <w:rFonts w:ascii="Verdana" w:hAnsi="Verdana" w:cs="Verdana"/>
          <w:lang w:val="el-GR"/>
        </w:rPr>
        <w:t xml:space="preserve">Συμμετοχή </w:t>
      </w:r>
      <w:r w:rsidR="00255484" w:rsidRPr="00E80872">
        <w:rPr>
          <w:rFonts w:ascii="Verdana" w:hAnsi="Verdana" w:cs="Verdana"/>
          <w:lang w:val="el-GR"/>
        </w:rPr>
        <w:t>φοιτητών</w:t>
      </w:r>
      <w:r w:rsidRPr="00E80872">
        <w:rPr>
          <w:rFonts w:ascii="Verdana" w:hAnsi="Verdana" w:cs="Verdana"/>
          <w:lang w:val="el-GR"/>
        </w:rPr>
        <w:t xml:space="preserve"> στον εκπαιδευτικό ρόλο και τη λειτουργία του Ινστιτούτου.</w:t>
      </w:r>
    </w:p>
    <w:p w14:paraId="671058D6" w14:textId="77777777" w:rsidR="00755391" w:rsidRPr="00E80872" w:rsidRDefault="00755391" w:rsidP="00755391">
      <w:pPr>
        <w:spacing w:line="240" w:lineRule="auto"/>
        <w:jc w:val="both"/>
        <w:rPr>
          <w:rFonts w:ascii="Verdana" w:hAnsi="Verdana" w:cs="Arial"/>
          <w:lang w:val="el-GR"/>
        </w:rPr>
      </w:pPr>
    </w:p>
    <w:p w14:paraId="792CE8E6" w14:textId="77777777" w:rsidR="00DA4E1F" w:rsidRPr="00E80872" w:rsidRDefault="00841E0E" w:rsidP="00755391">
      <w:pPr>
        <w:spacing w:line="240" w:lineRule="auto"/>
        <w:rPr>
          <w:rFonts w:ascii="Verdana" w:hAnsi="Verdana" w:cs="Arial"/>
          <w:sz w:val="10"/>
          <w:lang w:val="el-GR"/>
        </w:rPr>
      </w:pPr>
      <w:r w:rsidRPr="00E80872">
        <w:rPr>
          <w:rFonts w:ascii="Verdana" w:hAnsi="Verdana" w:cs="Arial"/>
          <w:lang w:val="el-GR"/>
        </w:rPr>
        <w:br w:type="page"/>
      </w:r>
    </w:p>
    <w:p w14:paraId="4AEFB39E" w14:textId="77777777" w:rsidR="00DA4E1F" w:rsidRPr="00E80872" w:rsidRDefault="00513591" w:rsidP="00147472">
      <w:pPr>
        <w:pStyle w:val="Heading2"/>
        <w:shd w:val="clear" w:color="auto" w:fill="E0E0E0"/>
        <w:spacing w:before="0" w:after="240" w:line="240" w:lineRule="auto"/>
        <w:jc w:val="center"/>
        <w:rPr>
          <w:rFonts w:ascii="Verdana" w:hAnsi="Verdana" w:cs="Verdana"/>
          <w:color w:val="800000"/>
          <w:sz w:val="36"/>
          <w:szCs w:val="36"/>
          <w:lang w:val="el-GR"/>
        </w:rPr>
      </w:pPr>
      <w:bookmarkStart w:id="5" w:name="_Toc47088438"/>
      <w:r w:rsidRPr="00E80872">
        <w:rPr>
          <w:rFonts w:ascii="Verdana" w:hAnsi="Verdana" w:cs="Verdana"/>
          <w:color w:val="800000"/>
          <w:sz w:val="36"/>
          <w:szCs w:val="36"/>
          <w:lang w:val="el-GR"/>
        </w:rPr>
        <w:lastRenderedPageBreak/>
        <w:t>Συχνές</w:t>
      </w:r>
      <w:r w:rsidR="00DA4E1F" w:rsidRPr="00E80872">
        <w:rPr>
          <w:rFonts w:ascii="Verdana" w:hAnsi="Verdana" w:cs="Verdana"/>
          <w:color w:val="800000"/>
          <w:sz w:val="36"/>
          <w:szCs w:val="36"/>
          <w:lang w:val="el-GR"/>
        </w:rPr>
        <w:t xml:space="preserve"> ερωτήσεις</w:t>
      </w:r>
      <w:bookmarkEnd w:id="5"/>
    </w:p>
    <w:p w14:paraId="68CA9C2C" w14:textId="77777777" w:rsidR="008B19CD" w:rsidRPr="00BF3574" w:rsidRDefault="008B19CD" w:rsidP="008B19CD">
      <w:pPr>
        <w:pStyle w:val="NoSpacing"/>
        <w:autoSpaceDE w:val="0"/>
        <w:autoSpaceDN w:val="0"/>
        <w:jc w:val="both"/>
        <w:rPr>
          <w:rFonts w:ascii="Verdana" w:hAnsi="Verdana" w:cs="Verdana"/>
          <w:lang w:val="el-GR"/>
        </w:rPr>
      </w:pPr>
      <w:r w:rsidRPr="00BF3574">
        <w:rPr>
          <w:rFonts w:ascii="Verdana" w:hAnsi="Verdana" w:cs="Verdana"/>
          <w:lang w:val="el-GR"/>
        </w:rPr>
        <w:t>Ας το παραδεχτούμε. Ποιος δεν έχει  ερωτήσεις / απορίες όταν μπαίνει σ</w:t>
      </w:r>
      <w:r w:rsidR="00A719C0" w:rsidRPr="00BF3574">
        <w:rPr>
          <w:rFonts w:ascii="Verdana" w:hAnsi="Verdana" w:cs="Verdana"/>
          <w:lang w:val="el-GR"/>
        </w:rPr>
        <w:t xml:space="preserve">ε </w:t>
      </w:r>
      <w:r w:rsidRPr="00BF3574">
        <w:rPr>
          <w:rFonts w:ascii="Verdana" w:hAnsi="Verdana" w:cs="Verdana"/>
          <w:lang w:val="el-GR"/>
        </w:rPr>
        <w:t xml:space="preserve">ένα </w:t>
      </w:r>
      <w:r w:rsidR="00F642BA" w:rsidRPr="00BF3574">
        <w:rPr>
          <w:rFonts w:ascii="Verdana" w:hAnsi="Verdana" w:cs="Verdana"/>
          <w:lang w:val="el-GR"/>
        </w:rPr>
        <w:t xml:space="preserve">εκπαιδευτικό ινστιτούτο </w:t>
      </w:r>
      <w:r w:rsidRPr="00BF3574">
        <w:rPr>
          <w:rFonts w:ascii="Verdana" w:hAnsi="Verdana" w:cs="Verdana"/>
          <w:lang w:val="el-GR"/>
        </w:rPr>
        <w:t xml:space="preserve">για πρώτη φορά;  </w:t>
      </w:r>
    </w:p>
    <w:p w14:paraId="3FD633C7" w14:textId="77777777" w:rsidR="008B19CD" w:rsidRPr="00BF3574" w:rsidRDefault="008B19CD" w:rsidP="008B19CD">
      <w:pPr>
        <w:pStyle w:val="NoSpacing"/>
        <w:autoSpaceDE w:val="0"/>
        <w:autoSpaceDN w:val="0"/>
        <w:jc w:val="both"/>
        <w:rPr>
          <w:rFonts w:ascii="Verdana" w:hAnsi="Verdana" w:cs="Verdana"/>
          <w:lang w:val="el-GR"/>
        </w:rPr>
      </w:pPr>
    </w:p>
    <w:p w14:paraId="178D336F" w14:textId="77777777" w:rsidR="008B19CD" w:rsidRPr="00BF3574" w:rsidRDefault="008B19CD" w:rsidP="008B19CD">
      <w:pPr>
        <w:pStyle w:val="NoSpacing"/>
        <w:autoSpaceDE w:val="0"/>
        <w:autoSpaceDN w:val="0"/>
        <w:jc w:val="both"/>
        <w:rPr>
          <w:rFonts w:ascii="Verdana" w:hAnsi="Verdana" w:cs="Verdana"/>
          <w:lang w:val="el-GR"/>
        </w:rPr>
      </w:pPr>
      <w:r w:rsidRPr="00BF3574">
        <w:rPr>
          <w:rFonts w:ascii="Verdana" w:hAnsi="Verdana" w:cs="Verdana"/>
          <w:lang w:val="el-GR"/>
        </w:rPr>
        <w:t xml:space="preserve">Εδώ υπάρχουν μερικές από τις ερωτήσεις που νομίζουμε ότι θα μας υποβάλετε. Πέστε μας εάν υπάρχουν άλλες που θα επιθυμούσατε να σας  απαντηθούν! </w:t>
      </w:r>
    </w:p>
    <w:p w14:paraId="1EFAF082" w14:textId="77777777" w:rsidR="00DA4E1F" w:rsidRPr="00BF3574" w:rsidRDefault="00DA4E1F" w:rsidP="00A9020C">
      <w:pPr>
        <w:pStyle w:val="NoSpacing"/>
        <w:autoSpaceDE w:val="0"/>
        <w:autoSpaceDN w:val="0"/>
        <w:spacing w:line="276" w:lineRule="auto"/>
        <w:jc w:val="both"/>
        <w:rPr>
          <w:rFonts w:ascii="Verdana" w:hAnsi="Verdana" w:cs="Verdana"/>
          <w:lang w:val="el-GR"/>
        </w:rPr>
      </w:pPr>
    </w:p>
    <w:p w14:paraId="1BE97422" w14:textId="77777777" w:rsidR="00E703C1" w:rsidRPr="00BF3574" w:rsidRDefault="00A02E2D" w:rsidP="00E703C1">
      <w:pPr>
        <w:pStyle w:val="NoSpacing"/>
        <w:autoSpaceDE w:val="0"/>
        <w:autoSpaceDN w:val="0"/>
        <w:jc w:val="both"/>
        <w:rPr>
          <w:rFonts w:ascii="Verdana" w:hAnsi="Verdana" w:cs="Verdana"/>
          <w:b/>
          <w:bCs/>
          <w:lang w:val="el-GR"/>
        </w:rPr>
      </w:pPr>
      <w:r w:rsidRPr="00BF3574">
        <w:rPr>
          <w:rFonts w:ascii="Verdana" w:hAnsi="Verdana" w:cs="Verdana"/>
          <w:b/>
          <w:bCs/>
          <w:lang w:val="el-GR"/>
        </w:rPr>
        <w:t>Σε ποιόν απευθύνομαι όταν</w:t>
      </w:r>
      <w:r w:rsidR="00E703C1" w:rsidRPr="00BF3574">
        <w:rPr>
          <w:rFonts w:ascii="Verdana" w:hAnsi="Verdana" w:cs="Verdana"/>
          <w:b/>
          <w:bCs/>
          <w:lang w:val="el-GR"/>
        </w:rPr>
        <w:t xml:space="preserve"> αντιμετωπίζω ένα πρόβλημα; </w:t>
      </w:r>
    </w:p>
    <w:p w14:paraId="66190C13" w14:textId="77777777" w:rsidR="00E703C1" w:rsidRPr="00BF3574" w:rsidRDefault="00E703C1" w:rsidP="00E703C1">
      <w:pPr>
        <w:pStyle w:val="NoSpacing"/>
        <w:autoSpaceDE w:val="0"/>
        <w:autoSpaceDN w:val="0"/>
        <w:ind w:left="72"/>
        <w:rPr>
          <w:rFonts w:ascii="Verdana" w:hAnsi="Verdana" w:cs="Verdana"/>
          <w:lang w:val="el-GR"/>
        </w:rPr>
      </w:pPr>
    </w:p>
    <w:p w14:paraId="69F118EE" w14:textId="77777777" w:rsidR="00E703C1" w:rsidRPr="00BF3574" w:rsidRDefault="002D7E90"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Κάθε τ</w:t>
      </w:r>
      <w:r w:rsidR="00E703C1" w:rsidRPr="00BF3574">
        <w:rPr>
          <w:rFonts w:ascii="Verdana" w:hAnsi="Verdana" w:cs="Verdana"/>
          <w:i/>
          <w:iCs/>
          <w:lang w:val="el-GR"/>
        </w:rPr>
        <w:t xml:space="preserve">μήμα έχει </w:t>
      </w:r>
      <w:r w:rsidR="00A02E2D" w:rsidRPr="00BF3574">
        <w:rPr>
          <w:rFonts w:ascii="Verdana" w:hAnsi="Verdana" w:cs="Verdana"/>
          <w:i/>
          <w:iCs/>
          <w:lang w:val="el-GR"/>
        </w:rPr>
        <w:t>Ακαδημαϊκό Σύμβουλο</w:t>
      </w:r>
      <w:r w:rsidR="003E13F5" w:rsidRPr="00BF3574">
        <w:rPr>
          <w:rFonts w:ascii="Verdana" w:hAnsi="Verdana" w:cs="Verdana"/>
          <w:i/>
          <w:iCs/>
          <w:lang w:val="el-GR"/>
        </w:rPr>
        <w:t xml:space="preserve"> που συμβουλεύει τους φοιτητές για το πρόγραμμα σπουδών τους</w:t>
      </w:r>
      <w:r w:rsidR="006B061A" w:rsidRPr="00BF3574">
        <w:rPr>
          <w:rFonts w:ascii="Verdana" w:hAnsi="Verdana" w:cs="Verdana"/>
          <w:i/>
          <w:iCs/>
          <w:lang w:val="el-GR"/>
        </w:rPr>
        <w:t xml:space="preserve">. Η επικοινωνία μαζί του θα σας βοηθήσει να λύσετε απορίες που μπορεί να έχετε για εκπαιδευτικά θέματα ή θέματα διαδικασιών και κανονισμών του </w:t>
      </w:r>
      <w:r w:rsidR="00A02E2D" w:rsidRPr="00BF3574">
        <w:rPr>
          <w:rFonts w:ascii="Verdana" w:hAnsi="Verdana" w:cs="Verdana"/>
          <w:i/>
          <w:iCs/>
          <w:lang w:val="el-GR"/>
        </w:rPr>
        <w:t>Ινστιτούτου</w:t>
      </w:r>
      <w:r w:rsidR="006B061A" w:rsidRPr="00BF3574">
        <w:rPr>
          <w:rFonts w:ascii="Verdana" w:hAnsi="Verdana" w:cs="Verdana"/>
          <w:i/>
          <w:iCs/>
          <w:lang w:val="el-GR"/>
        </w:rPr>
        <w:t xml:space="preserve">. </w:t>
      </w:r>
      <w:r w:rsidR="00A02E2D" w:rsidRPr="00BF3574">
        <w:rPr>
          <w:rFonts w:ascii="Verdana" w:hAnsi="Verdana" w:cs="Verdana"/>
          <w:i/>
          <w:iCs/>
          <w:lang w:val="el-GR"/>
        </w:rPr>
        <w:t>Μ</w:t>
      </w:r>
      <w:r w:rsidR="006B061A" w:rsidRPr="00BF3574">
        <w:rPr>
          <w:rFonts w:ascii="Verdana" w:hAnsi="Verdana" w:cs="Verdana"/>
          <w:i/>
          <w:iCs/>
          <w:lang w:val="el-GR"/>
        </w:rPr>
        <w:t>ε το</w:t>
      </w:r>
      <w:r w:rsidR="00A02E2D" w:rsidRPr="00BF3574">
        <w:rPr>
          <w:rFonts w:ascii="Verdana" w:hAnsi="Verdana" w:cs="Verdana"/>
          <w:i/>
          <w:iCs/>
          <w:lang w:val="el-GR"/>
        </w:rPr>
        <w:t>ν Ακαδημαϊκό</w:t>
      </w:r>
      <w:r w:rsidR="006B061A" w:rsidRPr="00BF3574">
        <w:rPr>
          <w:rFonts w:ascii="Verdana" w:hAnsi="Verdana" w:cs="Verdana"/>
          <w:i/>
          <w:iCs/>
          <w:lang w:val="el-GR"/>
        </w:rPr>
        <w:t xml:space="preserve"> </w:t>
      </w:r>
      <w:r w:rsidR="00A02E2D" w:rsidRPr="00BF3574">
        <w:rPr>
          <w:rFonts w:ascii="Verdana" w:hAnsi="Verdana" w:cs="Verdana"/>
          <w:i/>
          <w:iCs/>
          <w:lang w:val="el-GR"/>
        </w:rPr>
        <w:t xml:space="preserve">σας </w:t>
      </w:r>
      <w:r w:rsidR="006B061A" w:rsidRPr="00BF3574">
        <w:rPr>
          <w:rFonts w:ascii="Verdana" w:hAnsi="Verdana" w:cs="Verdana"/>
          <w:i/>
          <w:iCs/>
          <w:lang w:val="el-GR"/>
        </w:rPr>
        <w:t xml:space="preserve">Σύμβουλο μπορείτε </w:t>
      </w:r>
      <w:r w:rsidR="00A02E2D" w:rsidRPr="00BF3574">
        <w:rPr>
          <w:rFonts w:ascii="Verdana" w:hAnsi="Verdana" w:cs="Verdana"/>
          <w:i/>
          <w:iCs/>
          <w:lang w:val="el-GR"/>
        </w:rPr>
        <w:t xml:space="preserve">επίσης </w:t>
      </w:r>
      <w:r w:rsidR="006B061A" w:rsidRPr="00BF3574">
        <w:rPr>
          <w:rFonts w:ascii="Verdana" w:hAnsi="Verdana" w:cs="Verdana"/>
          <w:i/>
          <w:iCs/>
          <w:lang w:val="el-GR"/>
        </w:rPr>
        <w:t>να συζητήσετε</w:t>
      </w:r>
      <w:r w:rsidR="00185F63" w:rsidRPr="00BF3574">
        <w:rPr>
          <w:rFonts w:ascii="Verdana" w:hAnsi="Verdana" w:cs="Verdana"/>
          <w:i/>
          <w:iCs/>
          <w:lang w:val="el-GR"/>
        </w:rPr>
        <w:t xml:space="preserve"> και θέματα προσωπικής φύσεως που πιθανόν να σας απασχολούν και να αξιολογήσετε μαζί το ενδεχόμενο συνεργασίας με </w:t>
      </w:r>
      <w:r w:rsidR="00A02E2D" w:rsidRPr="00BF3574">
        <w:rPr>
          <w:rFonts w:ascii="Verdana" w:hAnsi="Verdana" w:cs="Verdana"/>
          <w:i/>
          <w:iCs/>
          <w:lang w:val="el-GR"/>
        </w:rPr>
        <w:t xml:space="preserve">τον </w:t>
      </w:r>
      <w:r w:rsidR="00185F63" w:rsidRPr="00BF3574">
        <w:rPr>
          <w:rFonts w:ascii="Verdana" w:hAnsi="Verdana" w:cs="Verdana"/>
          <w:i/>
          <w:iCs/>
          <w:lang w:val="el-GR"/>
        </w:rPr>
        <w:t xml:space="preserve">Εκπαιδευτικό Ψυχολόγο που παρέχει υπηρεσίες στο Ινστιτούτο, αν αυτό </w:t>
      </w:r>
      <w:r w:rsidR="00A02E2D" w:rsidRPr="00BF3574">
        <w:rPr>
          <w:rFonts w:ascii="Verdana" w:hAnsi="Verdana" w:cs="Verdana"/>
          <w:i/>
          <w:iCs/>
          <w:lang w:val="el-GR"/>
        </w:rPr>
        <w:t>κριθεί</w:t>
      </w:r>
      <w:r w:rsidR="00185F63" w:rsidRPr="00BF3574">
        <w:rPr>
          <w:rFonts w:ascii="Verdana" w:hAnsi="Verdana" w:cs="Verdana"/>
          <w:i/>
          <w:iCs/>
          <w:lang w:val="el-GR"/>
        </w:rPr>
        <w:t xml:space="preserve"> απαραίτητο ή χρήσιμο.</w:t>
      </w:r>
      <w:r w:rsidR="005E23B5" w:rsidRPr="00BF3574">
        <w:rPr>
          <w:rFonts w:ascii="Verdana" w:hAnsi="Verdana" w:cs="Verdana"/>
          <w:i/>
          <w:iCs/>
          <w:lang w:val="el-GR"/>
        </w:rPr>
        <w:t xml:space="preserve"> Επίσης μπορείτε να απευθυνθείτε στην Υπηρεσία Φοιτητικής Μέριμνας. </w:t>
      </w:r>
    </w:p>
    <w:p w14:paraId="61564F1B" w14:textId="77777777" w:rsidR="00E4783E" w:rsidRPr="00BF3574" w:rsidRDefault="00E4783E" w:rsidP="00E4783E">
      <w:pPr>
        <w:pStyle w:val="NoSpacing"/>
        <w:autoSpaceDE w:val="0"/>
        <w:autoSpaceDN w:val="0"/>
        <w:ind w:left="720"/>
        <w:rPr>
          <w:rFonts w:ascii="Verdana" w:hAnsi="Verdana" w:cs="Verdana"/>
          <w:i/>
          <w:iCs/>
          <w:lang w:val="el-GR"/>
        </w:rPr>
      </w:pPr>
    </w:p>
    <w:p w14:paraId="4725A72F" w14:textId="77777777" w:rsidR="004E6928" w:rsidRPr="00BF3574" w:rsidRDefault="00A63794" w:rsidP="00BF3574">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Θ</w:t>
      </w:r>
      <w:r w:rsidR="00391BFB" w:rsidRPr="00BF3574">
        <w:rPr>
          <w:rFonts w:ascii="Verdana" w:hAnsi="Verdana" w:cs="Verdana"/>
          <w:b/>
          <w:bCs/>
          <w:lang w:val="el-GR"/>
        </w:rPr>
        <w:t xml:space="preserve">έματα </w:t>
      </w:r>
      <w:r w:rsidRPr="00BF3574">
        <w:rPr>
          <w:rFonts w:ascii="Verdana" w:hAnsi="Verdana" w:cs="Verdana"/>
          <w:b/>
          <w:bCs/>
          <w:lang w:val="el-GR"/>
        </w:rPr>
        <w:t xml:space="preserve">για τα οποία </w:t>
      </w:r>
      <w:r w:rsidR="00391BFB" w:rsidRPr="00BF3574">
        <w:rPr>
          <w:rFonts w:ascii="Verdana" w:hAnsi="Verdana" w:cs="Verdana"/>
          <w:b/>
          <w:bCs/>
          <w:lang w:val="el-GR"/>
        </w:rPr>
        <w:t>μπορώ να απευθύνομαι στην Υπηρεσία Φοιτητικής Μέριμν</w:t>
      </w:r>
      <w:r w:rsidRPr="00BF3574">
        <w:rPr>
          <w:rFonts w:ascii="Verdana" w:hAnsi="Verdana" w:cs="Verdana"/>
          <w:b/>
          <w:bCs/>
          <w:lang w:val="el-GR"/>
        </w:rPr>
        <w:t>ας</w:t>
      </w:r>
      <w:r w:rsidR="00615C55" w:rsidRPr="00BF3574">
        <w:rPr>
          <w:rFonts w:ascii="Verdana" w:hAnsi="Verdana" w:cs="Verdana"/>
          <w:b/>
          <w:bCs/>
          <w:lang w:val="el-GR"/>
        </w:rPr>
        <w:t>:</w:t>
      </w:r>
    </w:p>
    <w:p w14:paraId="0A8B90E4" w14:textId="77777777" w:rsidR="00E4783E" w:rsidRPr="00BF3574" w:rsidRDefault="00E4783E"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κοινωνικοοικονομική</w:t>
      </w:r>
      <w:r w:rsidR="001230DD" w:rsidRPr="00BF3574">
        <w:rPr>
          <w:rFonts w:ascii="Verdana" w:hAnsi="Verdana" w:cs="Verdana"/>
          <w:i/>
          <w:iCs/>
          <w:lang w:val="el-GR"/>
        </w:rPr>
        <w:t xml:space="preserve"> </w:t>
      </w:r>
      <w:r w:rsidRPr="00BF3574">
        <w:rPr>
          <w:rFonts w:ascii="Verdana" w:hAnsi="Verdana" w:cs="Verdana"/>
          <w:i/>
          <w:iCs/>
          <w:lang w:val="el-GR"/>
        </w:rPr>
        <w:t>στήριξη</w:t>
      </w:r>
      <w:r w:rsidR="00615C55" w:rsidRPr="00BF3574">
        <w:rPr>
          <w:rFonts w:ascii="Verdana" w:hAnsi="Verdana" w:cs="Verdana"/>
          <w:i/>
          <w:iCs/>
          <w:lang w:val="el-GR"/>
        </w:rPr>
        <w:t>,</w:t>
      </w:r>
      <w:r w:rsidRPr="00BF3574">
        <w:rPr>
          <w:rFonts w:ascii="Verdana" w:hAnsi="Verdana" w:cs="Verdana"/>
          <w:i/>
          <w:iCs/>
          <w:lang w:val="el-GR"/>
        </w:rPr>
        <w:t xml:space="preserve"> </w:t>
      </w:r>
    </w:p>
    <w:p w14:paraId="27423400" w14:textId="77777777" w:rsidR="00E4783E" w:rsidRPr="00BF3574" w:rsidRDefault="00615C55"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 xml:space="preserve">καθοδήγηση σε σχέση με θέματα </w:t>
      </w:r>
      <w:r w:rsidR="00E4783E" w:rsidRPr="00BF3574">
        <w:rPr>
          <w:rFonts w:ascii="Verdana" w:hAnsi="Verdana" w:cs="Verdana"/>
          <w:i/>
          <w:iCs/>
          <w:lang w:val="el-GR"/>
        </w:rPr>
        <w:t>σταδιοδρομία</w:t>
      </w:r>
      <w:r w:rsidR="00CE0B1C" w:rsidRPr="00BF3574">
        <w:rPr>
          <w:rFonts w:ascii="Verdana" w:hAnsi="Verdana" w:cs="Verdana"/>
          <w:i/>
          <w:iCs/>
          <w:lang w:val="el-GR"/>
        </w:rPr>
        <w:t>ς</w:t>
      </w:r>
      <w:r w:rsidRPr="00BF3574">
        <w:rPr>
          <w:rFonts w:ascii="Verdana" w:hAnsi="Verdana" w:cs="Verdana"/>
          <w:i/>
          <w:iCs/>
          <w:lang w:val="el-GR"/>
        </w:rPr>
        <w:t>,</w:t>
      </w:r>
    </w:p>
    <w:p w14:paraId="31D1AE2E" w14:textId="77777777" w:rsidR="00433981" w:rsidRPr="00BF3574" w:rsidRDefault="00433981"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 xml:space="preserve">ενημέρωση </w:t>
      </w:r>
      <w:r w:rsidR="00615C55" w:rsidRPr="00BF3574">
        <w:rPr>
          <w:rFonts w:ascii="Verdana" w:hAnsi="Verdana" w:cs="Verdana"/>
          <w:i/>
          <w:iCs/>
          <w:lang w:val="el-GR"/>
        </w:rPr>
        <w:t>και συμβουλευτικές υπηρεσί</w:t>
      </w:r>
      <w:r w:rsidR="001230DD" w:rsidRPr="00BF3574">
        <w:rPr>
          <w:rFonts w:ascii="Verdana" w:hAnsi="Verdana" w:cs="Verdana"/>
          <w:i/>
          <w:iCs/>
          <w:lang w:val="el-GR"/>
        </w:rPr>
        <w:t>ε</w:t>
      </w:r>
      <w:r w:rsidR="00615C55" w:rsidRPr="00BF3574">
        <w:rPr>
          <w:rFonts w:ascii="Verdana" w:hAnsi="Verdana" w:cs="Verdana"/>
          <w:i/>
          <w:iCs/>
          <w:lang w:val="el-GR"/>
        </w:rPr>
        <w:t xml:space="preserve">ς </w:t>
      </w:r>
      <w:r w:rsidRPr="00BF3574">
        <w:rPr>
          <w:rFonts w:ascii="Verdana" w:hAnsi="Verdana" w:cs="Verdana"/>
          <w:i/>
          <w:iCs/>
          <w:lang w:val="el-GR"/>
        </w:rPr>
        <w:t>για τα προγράμματα σπουδών</w:t>
      </w:r>
      <w:r w:rsidR="00615C55" w:rsidRPr="00BF3574">
        <w:rPr>
          <w:rFonts w:ascii="Verdana" w:hAnsi="Verdana" w:cs="Verdana"/>
          <w:i/>
          <w:iCs/>
          <w:lang w:val="el-GR"/>
        </w:rPr>
        <w:t>,</w:t>
      </w:r>
    </w:p>
    <w:p w14:paraId="5413EDCE" w14:textId="77777777" w:rsidR="00F60A94" w:rsidRPr="00BF3574" w:rsidRDefault="00615C55"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ε</w:t>
      </w:r>
      <w:r w:rsidR="00F60A94" w:rsidRPr="00BF3574">
        <w:rPr>
          <w:rFonts w:ascii="Verdana" w:hAnsi="Verdana" w:cs="Verdana"/>
          <w:i/>
          <w:iCs/>
          <w:lang w:val="el-GR"/>
        </w:rPr>
        <w:t xml:space="preserve">νημέρωση για θέματα διαδικασιών και κανονισμών </w:t>
      </w:r>
      <w:r w:rsidR="007F3E39" w:rsidRPr="00BF3574">
        <w:rPr>
          <w:rFonts w:ascii="Verdana" w:hAnsi="Verdana" w:cs="Verdana"/>
          <w:i/>
          <w:iCs/>
          <w:lang w:val="el-GR"/>
        </w:rPr>
        <w:t xml:space="preserve">φοίτησης </w:t>
      </w:r>
      <w:r w:rsidR="00F60A94" w:rsidRPr="00BF3574">
        <w:rPr>
          <w:rFonts w:ascii="Verdana" w:hAnsi="Verdana" w:cs="Verdana"/>
          <w:i/>
          <w:iCs/>
          <w:lang w:val="el-GR"/>
        </w:rPr>
        <w:t>του Ινστιτούτου</w:t>
      </w:r>
      <w:r w:rsidRPr="00BF3574">
        <w:rPr>
          <w:rFonts w:ascii="Verdana" w:hAnsi="Verdana" w:cs="Verdana"/>
          <w:i/>
          <w:iCs/>
          <w:lang w:val="el-GR"/>
        </w:rPr>
        <w:t>,</w:t>
      </w:r>
    </w:p>
    <w:p w14:paraId="1B96E289" w14:textId="77777777" w:rsidR="00E4783E" w:rsidRPr="00BF3574" w:rsidRDefault="00615C55"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έ</w:t>
      </w:r>
      <w:r w:rsidR="00E4783E" w:rsidRPr="00BF3574">
        <w:rPr>
          <w:rFonts w:ascii="Verdana" w:hAnsi="Verdana" w:cs="Verdana"/>
          <w:i/>
          <w:iCs/>
          <w:lang w:val="el-GR"/>
        </w:rPr>
        <w:t xml:space="preserve">κδοση βεβαιώσεων και </w:t>
      </w:r>
      <w:r w:rsidR="00433981" w:rsidRPr="00BF3574">
        <w:rPr>
          <w:rFonts w:ascii="Verdana" w:hAnsi="Verdana" w:cs="Verdana"/>
          <w:i/>
          <w:iCs/>
          <w:lang w:val="el-GR"/>
        </w:rPr>
        <w:t>πιστοποιητικών</w:t>
      </w:r>
      <w:r w:rsidR="004E6928" w:rsidRPr="00BF3574">
        <w:rPr>
          <w:rFonts w:ascii="Verdana" w:hAnsi="Verdana" w:cs="Verdana"/>
          <w:i/>
          <w:iCs/>
          <w:lang w:val="el-GR"/>
        </w:rPr>
        <w:t>, αναλυτικών βαθμολογιών</w:t>
      </w:r>
      <w:r w:rsidRPr="00BF3574">
        <w:rPr>
          <w:rFonts w:ascii="Verdana" w:hAnsi="Verdana" w:cs="Verdana"/>
          <w:i/>
          <w:iCs/>
          <w:lang w:val="el-GR"/>
        </w:rPr>
        <w:t>,</w:t>
      </w:r>
    </w:p>
    <w:p w14:paraId="067D6E6D" w14:textId="77777777" w:rsidR="00433981" w:rsidRPr="00BF3574" w:rsidRDefault="00615C55"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ε</w:t>
      </w:r>
      <w:r w:rsidR="00CE0B1C" w:rsidRPr="00BF3574">
        <w:rPr>
          <w:rFonts w:ascii="Verdana" w:hAnsi="Verdana" w:cs="Verdana"/>
          <w:i/>
          <w:iCs/>
          <w:lang w:val="el-GR"/>
        </w:rPr>
        <w:t>νημέρωση για φοιτητικές χορηγίες</w:t>
      </w:r>
      <w:r w:rsidR="004E6928" w:rsidRPr="00BF3574">
        <w:rPr>
          <w:rFonts w:ascii="Verdana" w:hAnsi="Verdana" w:cs="Verdana"/>
          <w:i/>
          <w:iCs/>
          <w:lang w:val="el-GR"/>
        </w:rPr>
        <w:t xml:space="preserve"> και οικονομικά βοηθήματα</w:t>
      </w:r>
      <w:r w:rsidRPr="00BF3574">
        <w:rPr>
          <w:rFonts w:ascii="Verdana" w:hAnsi="Verdana" w:cs="Verdana"/>
          <w:i/>
          <w:iCs/>
          <w:lang w:val="el-GR"/>
        </w:rPr>
        <w:t>.</w:t>
      </w:r>
    </w:p>
    <w:p w14:paraId="1501F81C" w14:textId="77777777" w:rsidR="00CE0B1C" w:rsidRDefault="00CE0B1C" w:rsidP="00BF3574">
      <w:pPr>
        <w:pStyle w:val="NoSpacing"/>
        <w:autoSpaceDE w:val="0"/>
        <w:autoSpaceDN w:val="0"/>
        <w:jc w:val="both"/>
        <w:rPr>
          <w:rFonts w:ascii="Verdana" w:hAnsi="Verdana" w:cs="Verdana"/>
          <w:i/>
          <w:iCs/>
          <w:lang w:val="el-GR"/>
        </w:rPr>
      </w:pPr>
    </w:p>
    <w:p w14:paraId="0797F99B" w14:textId="77777777" w:rsidR="00BF3574" w:rsidRPr="00BF3574" w:rsidRDefault="00BF3574" w:rsidP="00BF3574">
      <w:pPr>
        <w:pStyle w:val="NoSpacing"/>
        <w:autoSpaceDE w:val="0"/>
        <w:autoSpaceDN w:val="0"/>
        <w:jc w:val="both"/>
        <w:rPr>
          <w:rFonts w:ascii="Verdana" w:hAnsi="Verdana" w:cs="Verdana"/>
          <w:i/>
          <w:iCs/>
          <w:lang w:val="el-GR"/>
        </w:rPr>
      </w:pPr>
    </w:p>
    <w:p w14:paraId="6C4F61F5" w14:textId="77777777" w:rsidR="00E703C1" w:rsidRPr="00BF3574" w:rsidRDefault="00E703C1" w:rsidP="00BF3574">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 xml:space="preserve">Από πού αγοράζω τα βιβλία μου; </w:t>
      </w:r>
    </w:p>
    <w:p w14:paraId="3C6DEC1D" w14:textId="77777777" w:rsidR="00E703C1" w:rsidRPr="00BF3574" w:rsidRDefault="003E3E4D"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 xml:space="preserve"> </w:t>
      </w:r>
      <w:r w:rsidR="00E703C1" w:rsidRPr="00BF3574">
        <w:rPr>
          <w:rFonts w:ascii="Verdana" w:hAnsi="Verdana" w:cs="Verdana"/>
          <w:i/>
          <w:iCs/>
          <w:lang w:val="el-GR"/>
        </w:rPr>
        <w:t xml:space="preserve">Παρακαλώ συμβουλευθείτε τη βιβλιοθηκάριο.  </w:t>
      </w:r>
    </w:p>
    <w:p w14:paraId="6007F4F7" w14:textId="77777777" w:rsidR="00E703C1" w:rsidRDefault="00E703C1" w:rsidP="00E703C1">
      <w:pPr>
        <w:pStyle w:val="NoSpacing"/>
        <w:autoSpaceDE w:val="0"/>
        <w:autoSpaceDN w:val="0"/>
        <w:jc w:val="both"/>
        <w:rPr>
          <w:rFonts w:ascii="Verdana" w:hAnsi="Verdana" w:cs="Verdana"/>
          <w:i/>
          <w:iCs/>
          <w:lang w:val="el-GR"/>
        </w:rPr>
      </w:pPr>
    </w:p>
    <w:p w14:paraId="2C4D9F2B" w14:textId="77777777" w:rsidR="00BF3574" w:rsidRPr="00BF3574" w:rsidRDefault="00BF3574" w:rsidP="00E703C1">
      <w:pPr>
        <w:pStyle w:val="NoSpacing"/>
        <w:autoSpaceDE w:val="0"/>
        <w:autoSpaceDN w:val="0"/>
        <w:jc w:val="both"/>
        <w:rPr>
          <w:rFonts w:ascii="Verdana" w:hAnsi="Verdana" w:cs="Verdana"/>
          <w:i/>
          <w:iCs/>
          <w:lang w:val="el-GR"/>
        </w:rPr>
      </w:pPr>
    </w:p>
    <w:p w14:paraId="38DFFCA1" w14:textId="77777777" w:rsidR="00E703C1" w:rsidRPr="00BF3574" w:rsidRDefault="00E703C1" w:rsidP="00BF3574">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Από π</w:t>
      </w:r>
      <w:r w:rsidR="00A02E2D" w:rsidRPr="00BF3574">
        <w:rPr>
          <w:rFonts w:ascii="Verdana" w:hAnsi="Verdana" w:cs="Verdana"/>
          <w:b/>
          <w:bCs/>
          <w:lang w:val="el-GR"/>
        </w:rPr>
        <w:t>ού αγοράζω τη</w:t>
      </w:r>
      <w:r w:rsidRPr="00BF3574">
        <w:rPr>
          <w:rFonts w:ascii="Verdana" w:hAnsi="Verdana" w:cs="Verdana"/>
          <w:b/>
          <w:bCs/>
          <w:lang w:val="el-GR"/>
        </w:rPr>
        <w:t xml:space="preserve"> στολή </w:t>
      </w:r>
      <w:r w:rsidR="00391BFB" w:rsidRPr="00BF3574">
        <w:rPr>
          <w:rFonts w:ascii="Verdana" w:hAnsi="Verdana" w:cs="Verdana"/>
          <w:b/>
          <w:bCs/>
          <w:lang w:val="el-GR"/>
        </w:rPr>
        <w:t>μ</w:t>
      </w:r>
      <w:r w:rsidRPr="00BF3574">
        <w:rPr>
          <w:rFonts w:ascii="Verdana" w:hAnsi="Verdana" w:cs="Verdana"/>
          <w:b/>
          <w:bCs/>
          <w:lang w:val="el-GR"/>
        </w:rPr>
        <w:t xml:space="preserve">αγειρικής και τα μαγειρικά σκεύη που θα χρειαστώ; </w:t>
      </w:r>
    </w:p>
    <w:p w14:paraId="03EB7553" w14:textId="77777777" w:rsidR="00E703C1" w:rsidRPr="00BF3574" w:rsidRDefault="003E3E4D"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 xml:space="preserve"> </w:t>
      </w:r>
      <w:r w:rsidR="00A02E2D" w:rsidRPr="00BF3574">
        <w:rPr>
          <w:rFonts w:ascii="Verdana" w:hAnsi="Verdana" w:cs="Verdana"/>
          <w:i/>
          <w:iCs/>
          <w:lang w:val="el-GR"/>
        </w:rPr>
        <w:t>Παρακαλώ συμβουλευθείτε τους Εκπαιδευτές</w:t>
      </w:r>
      <w:r w:rsidR="00E703C1" w:rsidRPr="00BF3574">
        <w:rPr>
          <w:rFonts w:ascii="Verdana" w:hAnsi="Verdana" w:cs="Verdana"/>
          <w:i/>
          <w:iCs/>
          <w:lang w:val="el-GR"/>
        </w:rPr>
        <w:t xml:space="preserve"> Μαγειρικών Τεχνών. </w:t>
      </w:r>
    </w:p>
    <w:p w14:paraId="7B00938B" w14:textId="77777777" w:rsidR="00E703C1" w:rsidRDefault="00E703C1" w:rsidP="00E703C1">
      <w:pPr>
        <w:pStyle w:val="NoSpacing"/>
        <w:autoSpaceDE w:val="0"/>
        <w:autoSpaceDN w:val="0"/>
        <w:jc w:val="both"/>
        <w:rPr>
          <w:rFonts w:ascii="Verdana" w:hAnsi="Verdana" w:cs="Verdana"/>
          <w:lang w:val="el-GR"/>
        </w:rPr>
      </w:pPr>
    </w:p>
    <w:p w14:paraId="602923A5" w14:textId="77777777" w:rsidR="00BF3574" w:rsidRPr="00BF3574" w:rsidRDefault="00BF3574" w:rsidP="00E703C1">
      <w:pPr>
        <w:pStyle w:val="NoSpacing"/>
        <w:autoSpaceDE w:val="0"/>
        <w:autoSpaceDN w:val="0"/>
        <w:jc w:val="both"/>
        <w:rPr>
          <w:rFonts w:ascii="Verdana" w:hAnsi="Verdana" w:cs="Verdana"/>
          <w:lang w:val="el-GR"/>
        </w:rPr>
      </w:pPr>
    </w:p>
    <w:p w14:paraId="25495D5D" w14:textId="77777777" w:rsidR="00E703C1" w:rsidRPr="00BF3574" w:rsidRDefault="00E703C1" w:rsidP="00BF3574">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 xml:space="preserve">Από πού μπορώ να προμηθευτώ την φοιτητική μου ταυτότητα; </w:t>
      </w:r>
    </w:p>
    <w:p w14:paraId="0A8F8C42" w14:textId="77777777" w:rsidR="00F642BA" w:rsidRPr="00723D7E" w:rsidRDefault="009B2D71" w:rsidP="00020801">
      <w:pPr>
        <w:pStyle w:val="NoSpacing"/>
        <w:numPr>
          <w:ilvl w:val="0"/>
          <w:numId w:val="3"/>
        </w:numPr>
        <w:autoSpaceDE w:val="0"/>
        <w:autoSpaceDN w:val="0"/>
        <w:ind w:left="193" w:hanging="193"/>
        <w:jc w:val="both"/>
        <w:rPr>
          <w:rFonts w:ascii="Verdana" w:hAnsi="Verdana" w:cs="Verdana"/>
          <w:i/>
          <w:iCs/>
          <w:lang w:val="el-GR"/>
        </w:rPr>
      </w:pPr>
      <w:r w:rsidRPr="00723D7E">
        <w:rPr>
          <w:rFonts w:ascii="Verdana" w:hAnsi="Verdana" w:cs="Verdana"/>
          <w:i/>
          <w:iCs/>
          <w:lang w:val="el-GR"/>
        </w:rPr>
        <w:t xml:space="preserve">Η κάρτα εκδίδεται από τον Οργανισμό Νεολαίας Κύπρου με την υποβολή σχετικής αίτησης που μπορείτε να προμηθευτείτε από τη Λειτουργό </w:t>
      </w:r>
      <w:r w:rsidR="00D4322C" w:rsidRPr="00723D7E">
        <w:rPr>
          <w:rFonts w:ascii="Verdana" w:hAnsi="Verdana" w:cs="Verdana"/>
          <w:i/>
          <w:iCs/>
          <w:lang w:val="el-GR"/>
        </w:rPr>
        <w:t xml:space="preserve">Φοιτητικής Μέριμνας του Ινστιτούτου. </w:t>
      </w:r>
    </w:p>
    <w:p w14:paraId="400480CA" w14:textId="77777777" w:rsidR="00D774DA" w:rsidRPr="000A1095" w:rsidRDefault="00D774DA" w:rsidP="00DA4E1F">
      <w:pPr>
        <w:pStyle w:val="NoSpacing"/>
        <w:autoSpaceDE w:val="0"/>
        <w:autoSpaceDN w:val="0"/>
        <w:jc w:val="both"/>
        <w:rPr>
          <w:rFonts w:ascii="Verdana" w:hAnsi="Verdana" w:cs="Verdana"/>
          <w:lang w:val="el-GR"/>
        </w:rPr>
      </w:pPr>
    </w:p>
    <w:p w14:paraId="07CDA3CC" w14:textId="77777777" w:rsidR="0059198C" w:rsidRPr="000A1095" w:rsidRDefault="0059198C" w:rsidP="00DA4E1F">
      <w:pPr>
        <w:pStyle w:val="NoSpacing"/>
        <w:autoSpaceDE w:val="0"/>
        <w:autoSpaceDN w:val="0"/>
        <w:jc w:val="both"/>
        <w:rPr>
          <w:rFonts w:ascii="Verdana" w:hAnsi="Verdana" w:cs="Verdana"/>
          <w:lang w:val="el-GR"/>
        </w:rPr>
      </w:pPr>
    </w:p>
    <w:p w14:paraId="7711777D" w14:textId="77777777" w:rsidR="00DA4E1F" w:rsidRPr="00BF3574" w:rsidRDefault="00DA4E1F" w:rsidP="00BF3574">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 xml:space="preserve">Πώς μπορώ να </w:t>
      </w:r>
      <w:r w:rsidR="00017C09" w:rsidRPr="00BF3574">
        <w:rPr>
          <w:rFonts w:ascii="Verdana" w:hAnsi="Verdana" w:cs="Verdana"/>
          <w:b/>
          <w:bCs/>
          <w:lang w:val="el-GR"/>
        </w:rPr>
        <w:t>βρω</w:t>
      </w:r>
      <w:r w:rsidRPr="00BF3574">
        <w:rPr>
          <w:rFonts w:ascii="Verdana" w:hAnsi="Verdana" w:cs="Verdana"/>
          <w:b/>
          <w:bCs/>
          <w:lang w:val="el-GR"/>
        </w:rPr>
        <w:t xml:space="preserve"> </w:t>
      </w:r>
      <w:r w:rsidR="00A02E2D" w:rsidRPr="00BF3574">
        <w:rPr>
          <w:rFonts w:ascii="Verdana" w:hAnsi="Verdana" w:cs="Verdana"/>
          <w:b/>
          <w:bCs/>
          <w:lang w:val="el-GR"/>
        </w:rPr>
        <w:t>χώρο διαμονής</w:t>
      </w:r>
      <w:r w:rsidR="00EA7AF6" w:rsidRPr="00BF3574">
        <w:rPr>
          <w:rFonts w:ascii="Verdana" w:hAnsi="Verdana" w:cs="Verdana"/>
          <w:b/>
          <w:bCs/>
          <w:lang w:val="el-GR"/>
        </w:rPr>
        <w:t xml:space="preserve"> </w:t>
      </w:r>
      <w:r w:rsidR="00A02E2D" w:rsidRPr="00BF3574">
        <w:rPr>
          <w:rFonts w:ascii="Verdana" w:hAnsi="Verdana" w:cs="Verdana"/>
          <w:b/>
          <w:bCs/>
          <w:lang w:val="el-GR"/>
        </w:rPr>
        <w:t>σε περίπτωση που δεν εξασφαλίσω</w:t>
      </w:r>
      <w:r w:rsidR="00EA7AF6" w:rsidRPr="00BF3574">
        <w:rPr>
          <w:rFonts w:ascii="Verdana" w:hAnsi="Verdana" w:cs="Verdana"/>
          <w:b/>
          <w:bCs/>
          <w:lang w:val="el-GR"/>
        </w:rPr>
        <w:t xml:space="preserve"> θέση στ</w:t>
      </w:r>
      <w:r w:rsidR="00A02E2D" w:rsidRPr="00BF3574">
        <w:rPr>
          <w:rFonts w:ascii="Verdana" w:hAnsi="Verdana" w:cs="Verdana"/>
          <w:b/>
          <w:bCs/>
          <w:lang w:val="el-GR"/>
        </w:rPr>
        <w:t>η φοιτητική εστία του ΑΞΙΚ</w:t>
      </w:r>
      <w:r w:rsidRPr="00BF3574">
        <w:rPr>
          <w:rFonts w:ascii="Verdana" w:hAnsi="Verdana" w:cs="Verdana"/>
          <w:b/>
          <w:bCs/>
          <w:lang w:val="el-GR"/>
        </w:rPr>
        <w:t xml:space="preserve">; </w:t>
      </w:r>
    </w:p>
    <w:p w14:paraId="7421E0F5" w14:textId="77777777" w:rsidR="00DA4E1F" w:rsidRPr="00BF3574" w:rsidRDefault="003E3E4D"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 xml:space="preserve"> </w:t>
      </w:r>
      <w:r w:rsidR="00DA4E1F" w:rsidRPr="00BF3574">
        <w:rPr>
          <w:rFonts w:ascii="Verdana" w:hAnsi="Verdana" w:cs="Verdana"/>
          <w:i/>
          <w:iCs/>
          <w:lang w:val="el-GR"/>
        </w:rPr>
        <w:t>Μπορείτε να συμ</w:t>
      </w:r>
      <w:r w:rsidR="00A02E2D" w:rsidRPr="00BF3574">
        <w:rPr>
          <w:rFonts w:ascii="Verdana" w:hAnsi="Verdana" w:cs="Verdana"/>
          <w:i/>
          <w:iCs/>
          <w:lang w:val="el-GR"/>
        </w:rPr>
        <w:t>βουλευθείτε</w:t>
      </w:r>
      <w:r w:rsidR="0059198C" w:rsidRPr="00BF3574">
        <w:rPr>
          <w:rFonts w:ascii="Verdana" w:hAnsi="Verdana" w:cs="Verdana"/>
          <w:i/>
          <w:iCs/>
          <w:lang w:val="el-GR"/>
        </w:rPr>
        <w:t xml:space="preserve"> τον ημερήσιο τύπο, </w:t>
      </w:r>
      <w:r w:rsidR="0059198C" w:rsidRPr="009B2D71">
        <w:rPr>
          <w:rFonts w:ascii="Verdana" w:hAnsi="Verdana" w:cs="Verdana"/>
          <w:i/>
          <w:iCs/>
          <w:lang w:val="el-GR"/>
        </w:rPr>
        <w:t>τα μέλη της Φοιτητικής Ένωσης</w:t>
      </w:r>
      <w:r w:rsidR="00A02E2D" w:rsidRPr="00BF3574">
        <w:rPr>
          <w:rFonts w:ascii="Verdana" w:hAnsi="Verdana" w:cs="Verdana"/>
          <w:i/>
          <w:iCs/>
          <w:lang w:val="el-GR"/>
        </w:rPr>
        <w:t xml:space="preserve"> καθώς επίσης και τις πινακίδες ανακοινώσεων του Ινστιτούτου</w:t>
      </w:r>
      <w:r w:rsidR="00DA4E1F" w:rsidRPr="00BF3574">
        <w:rPr>
          <w:rFonts w:ascii="Verdana" w:hAnsi="Verdana" w:cs="Verdana"/>
          <w:i/>
          <w:iCs/>
          <w:lang w:val="el-GR"/>
        </w:rPr>
        <w:t>.</w:t>
      </w:r>
    </w:p>
    <w:p w14:paraId="52BFFC3B" w14:textId="77777777" w:rsidR="004B17A8" w:rsidRDefault="004B17A8" w:rsidP="0006603B">
      <w:pPr>
        <w:pStyle w:val="NoSpacing"/>
        <w:autoSpaceDE w:val="0"/>
        <w:autoSpaceDN w:val="0"/>
        <w:jc w:val="both"/>
        <w:rPr>
          <w:rFonts w:ascii="Verdana" w:hAnsi="Verdana" w:cs="Verdana"/>
          <w:lang w:val="el-GR"/>
        </w:rPr>
      </w:pPr>
    </w:p>
    <w:p w14:paraId="2A3C4C8F" w14:textId="77777777" w:rsidR="00BF3574" w:rsidRDefault="00BF3574" w:rsidP="0006603B">
      <w:pPr>
        <w:pStyle w:val="NoSpacing"/>
        <w:autoSpaceDE w:val="0"/>
        <w:autoSpaceDN w:val="0"/>
        <w:jc w:val="both"/>
        <w:rPr>
          <w:rFonts w:ascii="Verdana" w:hAnsi="Verdana" w:cs="Verdana"/>
          <w:lang w:val="el-GR"/>
        </w:rPr>
      </w:pPr>
    </w:p>
    <w:p w14:paraId="6651DDB8" w14:textId="77777777" w:rsidR="00DA4E1F" w:rsidRPr="00BF3574" w:rsidRDefault="00DA4E1F" w:rsidP="009B2D71">
      <w:pPr>
        <w:spacing w:after="0" w:line="240" w:lineRule="auto"/>
        <w:rPr>
          <w:rFonts w:ascii="Verdana" w:hAnsi="Verdana" w:cs="Verdana"/>
          <w:b/>
          <w:bCs/>
          <w:lang w:val="el-GR"/>
        </w:rPr>
      </w:pPr>
      <w:r w:rsidRPr="00BF3574">
        <w:rPr>
          <w:rFonts w:ascii="Verdana" w:hAnsi="Verdana" w:cs="Verdana"/>
          <w:b/>
          <w:bCs/>
          <w:lang w:val="el-GR"/>
        </w:rPr>
        <w:t xml:space="preserve">Μπορεί κάποιος να με βοηθήσει να </w:t>
      </w:r>
      <w:r w:rsidR="00017C09" w:rsidRPr="00BF3574">
        <w:rPr>
          <w:rFonts w:ascii="Verdana" w:hAnsi="Verdana" w:cs="Verdana"/>
          <w:b/>
          <w:bCs/>
          <w:lang w:val="el-GR"/>
        </w:rPr>
        <w:t>βρω</w:t>
      </w:r>
      <w:r w:rsidRPr="00BF3574">
        <w:rPr>
          <w:rFonts w:ascii="Verdana" w:hAnsi="Verdana" w:cs="Verdana"/>
          <w:b/>
          <w:bCs/>
          <w:lang w:val="el-GR"/>
        </w:rPr>
        <w:t xml:space="preserve"> εργασία; </w:t>
      </w:r>
    </w:p>
    <w:p w14:paraId="6DB3B887" w14:textId="77777777" w:rsidR="005D67D3" w:rsidRPr="00BF3574" w:rsidRDefault="00922AC2"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 xml:space="preserve"> </w:t>
      </w:r>
      <w:r w:rsidR="00EB366C">
        <w:rPr>
          <w:rFonts w:ascii="Verdana" w:hAnsi="Verdana" w:cs="Verdana"/>
          <w:i/>
          <w:iCs/>
          <w:lang w:val="el-GR"/>
        </w:rPr>
        <w:t>Ναι, οι υπεύθυνοι Πρακτικής Εξάσκησης,</w:t>
      </w:r>
      <w:r w:rsidR="005D374E" w:rsidRPr="00BF3574">
        <w:rPr>
          <w:rFonts w:ascii="Verdana" w:hAnsi="Verdana" w:cs="Verdana"/>
          <w:i/>
          <w:iCs/>
          <w:lang w:val="el-GR"/>
        </w:rPr>
        <w:t xml:space="preserve"> κα Έλενα Ιωσήφ</w:t>
      </w:r>
      <w:r w:rsidR="00CD3A17" w:rsidRPr="00BF3574">
        <w:rPr>
          <w:rFonts w:ascii="Verdana" w:hAnsi="Verdana" w:cs="Verdana"/>
          <w:i/>
          <w:iCs/>
          <w:lang w:val="el-GR"/>
        </w:rPr>
        <w:t xml:space="preserve"> και κ. Μαργαρίτη</w:t>
      </w:r>
      <w:r w:rsidR="00EB366C">
        <w:rPr>
          <w:rFonts w:ascii="Verdana" w:hAnsi="Verdana" w:cs="Verdana"/>
          <w:i/>
          <w:iCs/>
          <w:lang w:val="el-GR"/>
        </w:rPr>
        <w:t>ς</w:t>
      </w:r>
      <w:r w:rsidR="00CD3A17" w:rsidRPr="00BF3574">
        <w:rPr>
          <w:rFonts w:ascii="Verdana" w:hAnsi="Verdana" w:cs="Verdana"/>
          <w:i/>
          <w:iCs/>
          <w:lang w:val="el-GR"/>
        </w:rPr>
        <w:t xml:space="preserve"> Αντωνιάδη</w:t>
      </w:r>
      <w:r w:rsidR="00EB366C">
        <w:rPr>
          <w:rFonts w:ascii="Verdana" w:hAnsi="Verdana" w:cs="Verdana"/>
          <w:i/>
          <w:iCs/>
          <w:lang w:val="el-GR"/>
        </w:rPr>
        <w:t>ς</w:t>
      </w:r>
      <w:r w:rsidR="005D374E" w:rsidRPr="00BF3574">
        <w:rPr>
          <w:rFonts w:ascii="Verdana" w:hAnsi="Verdana" w:cs="Verdana"/>
          <w:i/>
          <w:iCs/>
          <w:lang w:val="el-GR"/>
        </w:rPr>
        <w:t>.</w:t>
      </w:r>
    </w:p>
    <w:p w14:paraId="22BB0755" w14:textId="77777777" w:rsidR="00513E9F" w:rsidRDefault="00513E9F">
      <w:pPr>
        <w:spacing w:after="0" w:line="240" w:lineRule="auto"/>
        <w:rPr>
          <w:rFonts w:ascii="Verdana" w:hAnsi="Verdana" w:cs="Verdana"/>
          <w:b/>
          <w:bCs/>
          <w:lang w:val="el-GR"/>
        </w:rPr>
      </w:pPr>
      <w:r>
        <w:rPr>
          <w:rFonts w:ascii="Verdana" w:hAnsi="Verdana" w:cs="Verdana"/>
          <w:b/>
          <w:bCs/>
          <w:lang w:val="el-GR"/>
        </w:rPr>
        <w:br w:type="page"/>
      </w:r>
    </w:p>
    <w:p w14:paraId="7C151E1E" w14:textId="77777777" w:rsidR="00E703C1" w:rsidRPr="00BF3574" w:rsidRDefault="00E703C1" w:rsidP="003B7B43">
      <w:pPr>
        <w:pStyle w:val="NoSpacing"/>
        <w:autoSpaceDE w:val="0"/>
        <w:autoSpaceDN w:val="0"/>
        <w:jc w:val="both"/>
        <w:rPr>
          <w:rFonts w:ascii="Verdana" w:hAnsi="Verdana" w:cs="Verdana"/>
          <w:b/>
          <w:bCs/>
          <w:lang w:val="el-GR"/>
        </w:rPr>
      </w:pPr>
      <w:r w:rsidRPr="00BF3574">
        <w:rPr>
          <w:rFonts w:ascii="Verdana" w:hAnsi="Verdana" w:cs="Verdana"/>
          <w:b/>
          <w:bCs/>
          <w:lang w:val="el-GR"/>
        </w:rPr>
        <w:lastRenderedPageBreak/>
        <w:t>Ποιος μπορεί να μου δώσει πληροφορίες σχετικά με περαιτέρω σπουδές</w:t>
      </w:r>
      <w:r w:rsidR="005D374E" w:rsidRPr="00BF3574">
        <w:rPr>
          <w:rFonts w:ascii="Verdana" w:hAnsi="Verdana" w:cs="Verdana"/>
          <w:b/>
          <w:bCs/>
          <w:lang w:val="el-GR"/>
        </w:rPr>
        <w:t>;</w:t>
      </w:r>
      <w:r w:rsidR="009069E5" w:rsidRPr="00BF3574">
        <w:rPr>
          <w:rFonts w:ascii="Verdana" w:hAnsi="Verdana" w:cs="Verdana"/>
          <w:b/>
          <w:bCs/>
          <w:lang w:val="el-GR"/>
        </w:rPr>
        <w:t xml:space="preserve"> </w:t>
      </w:r>
    </w:p>
    <w:p w14:paraId="513167B9" w14:textId="77777777" w:rsidR="005D374E" w:rsidRPr="00BF3574" w:rsidRDefault="00513E9F" w:rsidP="00020801">
      <w:pPr>
        <w:pStyle w:val="NoSpacing"/>
        <w:numPr>
          <w:ilvl w:val="0"/>
          <w:numId w:val="3"/>
        </w:numPr>
        <w:autoSpaceDE w:val="0"/>
        <w:autoSpaceDN w:val="0"/>
        <w:ind w:left="193" w:hanging="193"/>
        <w:jc w:val="both"/>
        <w:rPr>
          <w:rFonts w:ascii="Verdana" w:hAnsi="Verdana" w:cs="Verdana"/>
          <w:i/>
          <w:iCs/>
          <w:lang w:val="el-GR"/>
        </w:rPr>
      </w:pPr>
      <w:r w:rsidRPr="00513E9F">
        <w:rPr>
          <w:rFonts w:ascii="Verdana" w:hAnsi="Verdana" w:cs="Verdana"/>
          <w:i/>
          <w:iCs/>
          <w:lang w:val="el-GR"/>
        </w:rPr>
        <w:t xml:space="preserve"> </w:t>
      </w:r>
      <w:r w:rsidR="009069E5" w:rsidRPr="00BF3574">
        <w:rPr>
          <w:rFonts w:ascii="Verdana" w:hAnsi="Verdana" w:cs="Verdana"/>
          <w:i/>
          <w:iCs/>
          <w:lang w:val="el-GR"/>
        </w:rPr>
        <w:t>Η κα</w:t>
      </w:r>
      <w:r w:rsidR="00146393" w:rsidRPr="00BF3574">
        <w:rPr>
          <w:rFonts w:ascii="Verdana" w:hAnsi="Verdana" w:cs="Verdana"/>
          <w:i/>
          <w:iCs/>
          <w:lang w:val="el-GR"/>
        </w:rPr>
        <w:t xml:space="preserve"> Ιωάννα Σάββα, Προϊστ</w:t>
      </w:r>
      <w:r w:rsidR="002D2F81" w:rsidRPr="00BF3574">
        <w:rPr>
          <w:rFonts w:ascii="Verdana" w:hAnsi="Verdana" w:cs="Verdana"/>
          <w:i/>
          <w:iCs/>
          <w:lang w:val="el-GR"/>
        </w:rPr>
        <w:t>αμέ</w:t>
      </w:r>
      <w:r w:rsidR="00146393" w:rsidRPr="00BF3574">
        <w:rPr>
          <w:rFonts w:ascii="Verdana" w:hAnsi="Verdana" w:cs="Verdana"/>
          <w:i/>
          <w:iCs/>
          <w:lang w:val="el-GR"/>
        </w:rPr>
        <w:t>ν</w:t>
      </w:r>
      <w:r w:rsidR="009069E5" w:rsidRPr="00BF3574">
        <w:rPr>
          <w:rFonts w:ascii="Verdana" w:hAnsi="Verdana" w:cs="Verdana"/>
          <w:i/>
          <w:iCs/>
          <w:lang w:val="el-GR"/>
        </w:rPr>
        <w:t>η</w:t>
      </w:r>
      <w:r w:rsidR="00146393" w:rsidRPr="00BF3574">
        <w:rPr>
          <w:rFonts w:ascii="Verdana" w:hAnsi="Verdana" w:cs="Verdana"/>
          <w:i/>
          <w:iCs/>
          <w:lang w:val="el-GR"/>
        </w:rPr>
        <w:t xml:space="preserve"> Κλάδου Ξενοδοχειακών Σπουδών </w:t>
      </w:r>
      <w:r w:rsidRPr="00513E9F">
        <w:rPr>
          <w:rFonts w:ascii="Verdana" w:hAnsi="Verdana" w:cs="Verdana"/>
          <w:i/>
          <w:iCs/>
          <w:lang w:val="el-GR"/>
        </w:rPr>
        <w:t>(</w:t>
      </w:r>
      <w:proofErr w:type="spellStart"/>
      <w:r w:rsidR="00723D7E">
        <w:rPr>
          <w:rFonts w:ascii="Verdana" w:hAnsi="Verdana" w:cs="Verdana"/>
          <w:i/>
          <w:iCs/>
          <w:lang w:val="el-GR"/>
        </w:rPr>
        <w:t>τηλ</w:t>
      </w:r>
      <w:proofErr w:type="spellEnd"/>
      <w:r w:rsidR="00723D7E">
        <w:rPr>
          <w:rFonts w:ascii="Verdana" w:hAnsi="Verdana" w:cs="Verdana"/>
          <w:i/>
          <w:iCs/>
          <w:lang w:val="el-GR"/>
        </w:rPr>
        <w:t>. 22404</w:t>
      </w:r>
      <w:r>
        <w:rPr>
          <w:rFonts w:ascii="Verdana" w:hAnsi="Verdana" w:cs="Verdana"/>
          <w:i/>
          <w:iCs/>
          <w:lang w:val="el-GR"/>
        </w:rPr>
        <w:t xml:space="preserve">812, </w:t>
      </w:r>
      <w:hyperlink r:id="rId10" w:history="1">
        <w:r w:rsidRPr="00E369B5">
          <w:rPr>
            <w:rStyle w:val="Hyperlink"/>
            <w:rFonts w:ascii="Verdana" w:hAnsi="Verdana" w:cs="Verdana"/>
            <w:i/>
            <w:iCs/>
            <w:lang w:val="en-GB"/>
          </w:rPr>
          <w:t>jsavva</w:t>
        </w:r>
        <w:r w:rsidRPr="00E369B5">
          <w:rPr>
            <w:rStyle w:val="Hyperlink"/>
            <w:rFonts w:ascii="Verdana" w:hAnsi="Verdana" w:cs="Verdana"/>
            <w:i/>
            <w:iCs/>
            <w:lang w:val="el-GR"/>
          </w:rPr>
          <w:t>@</w:t>
        </w:r>
        <w:r w:rsidRPr="00E369B5">
          <w:rPr>
            <w:rStyle w:val="Hyperlink"/>
            <w:rFonts w:ascii="Verdana" w:hAnsi="Verdana" w:cs="Verdana"/>
            <w:i/>
            <w:iCs/>
            <w:lang w:val="en-GB"/>
          </w:rPr>
          <w:t>hhic</w:t>
        </w:r>
        <w:r w:rsidRPr="00E369B5">
          <w:rPr>
            <w:rStyle w:val="Hyperlink"/>
            <w:rFonts w:ascii="Verdana" w:hAnsi="Verdana" w:cs="Verdana"/>
            <w:i/>
            <w:iCs/>
            <w:lang w:val="el-GR"/>
          </w:rPr>
          <w:t>.</w:t>
        </w:r>
        <w:r w:rsidRPr="00E369B5">
          <w:rPr>
            <w:rStyle w:val="Hyperlink"/>
            <w:rFonts w:ascii="Verdana" w:hAnsi="Verdana" w:cs="Verdana"/>
            <w:i/>
            <w:iCs/>
            <w:lang w:val="en-GB"/>
          </w:rPr>
          <w:t>moec</w:t>
        </w:r>
        <w:r w:rsidRPr="00E369B5">
          <w:rPr>
            <w:rStyle w:val="Hyperlink"/>
            <w:rFonts w:ascii="Verdana" w:hAnsi="Verdana" w:cs="Verdana"/>
            <w:i/>
            <w:iCs/>
            <w:lang w:val="el-GR"/>
          </w:rPr>
          <w:t>.</w:t>
        </w:r>
        <w:r w:rsidRPr="00E369B5">
          <w:rPr>
            <w:rStyle w:val="Hyperlink"/>
            <w:rFonts w:ascii="Verdana" w:hAnsi="Verdana" w:cs="Verdana"/>
            <w:i/>
            <w:iCs/>
            <w:lang w:val="en-GB"/>
          </w:rPr>
          <w:t>gov</w:t>
        </w:r>
        <w:r w:rsidRPr="00E369B5">
          <w:rPr>
            <w:rStyle w:val="Hyperlink"/>
            <w:rFonts w:ascii="Verdana" w:hAnsi="Verdana" w:cs="Verdana"/>
            <w:i/>
            <w:iCs/>
            <w:lang w:val="el-GR"/>
          </w:rPr>
          <w:t>.</w:t>
        </w:r>
        <w:r w:rsidRPr="00E369B5">
          <w:rPr>
            <w:rStyle w:val="Hyperlink"/>
            <w:rFonts w:ascii="Verdana" w:hAnsi="Verdana" w:cs="Verdana"/>
            <w:i/>
            <w:iCs/>
            <w:lang w:val="en-GB"/>
          </w:rPr>
          <w:t>cy</w:t>
        </w:r>
      </w:hyperlink>
      <w:r w:rsidRPr="00513E9F">
        <w:rPr>
          <w:rFonts w:ascii="Verdana" w:hAnsi="Verdana" w:cs="Verdana"/>
          <w:i/>
          <w:iCs/>
          <w:lang w:val="el-GR"/>
        </w:rPr>
        <w:t xml:space="preserve">) </w:t>
      </w:r>
      <w:r w:rsidR="00E703C1" w:rsidRPr="00BF3574">
        <w:rPr>
          <w:rFonts w:ascii="Verdana" w:hAnsi="Verdana" w:cs="Verdana"/>
          <w:i/>
          <w:iCs/>
          <w:lang w:val="el-GR"/>
        </w:rPr>
        <w:t>μπορ</w:t>
      </w:r>
      <w:r w:rsidR="009069E5" w:rsidRPr="00BF3574">
        <w:rPr>
          <w:rFonts w:ascii="Verdana" w:hAnsi="Verdana" w:cs="Verdana"/>
          <w:i/>
          <w:iCs/>
          <w:lang w:val="el-GR"/>
        </w:rPr>
        <w:t>εί</w:t>
      </w:r>
      <w:r w:rsidR="00E703C1" w:rsidRPr="00BF3574">
        <w:rPr>
          <w:rFonts w:ascii="Verdana" w:hAnsi="Verdana" w:cs="Verdana"/>
          <w:i/>
          <w:iCs/>
          <w:lang w:val="el-GR"/>
        </w:rPr>
        <w:t xml:space="preserve"> να σας </w:t>
      </w:r>
      <w:r w:rsidR="00146393" w:rsidRPr="00BF3574">
        <w:rPr>
          <w:rFonts w:ascii="Verdana" w:hAnsi="Verdana" w:cs="Verdana"/>
          <w:i/>
          <w:iCs/>
          <w:lang w:val="el-GR"/>
        </w:rPr>
        <w:t>δώσ</w:t>
      </w:r>
      <w:r w:rsidR="009069E5" w:rsidRPr="00BF3574">
        <w:rPr>
          <w:rFonts w:ascii="Verdana" w:hAnsi="Verdana" w:cs="Verdana"/>
          <w:i/>
          <w:iCs/>
          <w:lang w:val="el-GR"/>
        </w:rPr>
        <w:t>ει</w:t>
      </w:r>
      <w:r w:rsidR="00E703C1" w:rsidRPr="00BF3574">
        <w:rPr>
          <w:rFonts w:ascii="Verdana" w:hAnsi="Verdana" w:cs="Verdana"/>
          <w:i/>
          <w:iCs/>
          <w:lang w:val="el-GR"/>
        </w:rPr>
        <w:t xml:space="preserve"> πληροφορίες </w:t>
      </w:r>
      <w:r w:rsidR="00146393" w:rsidRPr="00BF3574">
        <w:rPr>
          <w:rFonts w:ascii="Verdana" w:hAnsi="Verdana" w:cs="Verdana"/>
          <w:i/>
          <w:iCs/>
          <w:lang w:val="el-GR"/>
        </w:rPr>
        <w:t>για τη συνέχιση των σπουδών σα</w:t>
      </w:r>
      <w:r w:rsidR="00755391" w:rsidRPr="00BF3574">
        <w:rPr>
          <w:rFonts w:ascii="Verdana" w:hAnsi="Verdana" w:cs="Verdana"/>
          <w:i/>
          <w:iCs/>
          <w:lang w:val="el-GR"/>
        </w:rPr>
        <w:t>ς</w:t>
      </w:r>
      <w:r w:rsidR="00146393" w:rsidRPr="00BF3574">
        <w:rPr>
          <w:rFonts w:ascii="Verdana" w:hAnsi="Verdana" w:cs="Verdana"/>
          <w:i/>
          <w:iCs/>
          <w:lang w:val="el-GR"/>
        </w:rPr>
        <w:t xml:space="preserve"> σε εκπαιδευτικά ιδρύματα του εξωτερικού</w:t>
      </w:r>
      <w:r w:rsidR="005D374E" w:rsidRPr="00BF3574">
        <w:rPr>
          <w:rFonts w:ascii="Verdana" w:hAnsi="Verdana" w:cs="Verdana"/>
          <w:i/>
          <w:iCs/>
          <w:lang w:val="el-GR"/>
        </w:rPr>
        <w:t>.</w:t>
      </w:r>
    </w:p>
    <w:p w14:paraId="6F6503BD" w14:textId="77777777" w:rsidR="005D374E" w:rsidRDefault="005D374E" w:rsidP="00BF3574">
      <w:pPr>
        <w:pStyle w:val="NoSpacing"/>
        <w:autoSpaceDE w:val="0"/>
        <w:autoSpaceDN w:val="0"/>
        <w:jc w:val="both"/>
        <w:rPr>
          <w:rFonts w:ascii="Verdana" w:hAnsi="Verdana" w:cs="Verdana"/>
          <w:i/>
          <w:iCs/>
          <w:lang w:val="el-GR"/>
        </w:rPr>
      </w:pPr>
    </w:p>
    <w:p w14:paraId="114D5A35" w14:textId="77777777" w:rsidR="00513E9F" w:rsidRPr="00BF3574" w:rsidRDefault="00513E9F" w:rsidP="00BF3574">
      <w:pPr>
        <w:pStyle w:val="NoSpacing"/>
        <w:autoSpaceDE w:val="0"/>
        <w:autoSpaceDN w:val="0"/>
        <w:jc w:val="both"/>
        <w:rPr>
          <w:rFonts w:ascii="Verdana" w:hAnsi="Verdana" w:cs="Verdana"/>
          <w:i/>
          <w:iCs/>
          <w:lang w:val="el-GR"/>
        </w:rPr>
      </w:pPr>
    </w:p>
    <w:p w14:paraId="5F8A5022" w14:textId="77777777" w:rsidR="005D374E" w:rsidRPr="00BF3574" w:rsidRDefault="005D374E" w:rsidP="00BF3574">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Ποιος μπορεί να μου δώσει πληροφορίες σχετικά για συμμετοχή στο πρόγραμμα ERASMUS</w:t>
      </w:r>
      <w:r w:rsidR="002D2F81" w:rsidRPr="00BF3574">
        <w:rPr>
          <w:rFonts w:ascii="Verdana" w:hAnsi="Verdana" w:cs="Verdana"/>
          <w:b/>
          <w:bCs/>
          <w:lang w:val="el-GR"/>
        </w:rPr>
        <w:t>+</w:t>
      </w:r>
      <w:r w:rsidRPr="00BF3574">
        <w:rPr>
          <w:rFonts w:ascii="Verdana" w:hAnsi="Verdana" w:cs="Verdana"/>
          <w:b/>
          <w:bCs/>
          <w:lang w:val="el-GR"/>
        </w:rPr>
        <w:t xml:space="preserve"> </w:t>
      </w:r>
    </w:p>
    <w:p w14:paraId="583120FC" w14:textId="77777777" w:rsidR="005D374E" w:rsidRPr="00BF3574" w:rsidRDefault="005D374E" w:rsidP="00020801">
      <w:pPr>
        <w:pStyle w:val="NoSpacing"/>
        <w:numPr>
          <w:ilvl w:val="0"/>
          <w:numId w:val="3"/>
        </w:numPr>
        <w:autoSpaceDE w:val="0"/>
        <w:autoSpaceDN w:val="0"/>
        <w:ind w:left="193" w:hanging="193"/>
        <w:jc w:val="both"/>
        <w:rPr>
          <w:rFonts w:ascii="Verdana" w:hAnsi="Verdana" w:cs="Verdana"/>
          <w:i/>
          <w:iCs/>
          <w:lang w:val="el-GR"/>
        </w:rPr>
      </w:pPr>
      <w:r w:rsidRPr="00BF3574">
        <w:rPr>
          <w:rFonts w:ascii="Verdana" w:hAnsi="Verdana" w:cs="Verdana"/>
          <w:i/>
          <w:iCs/>
          <w:lang w:val="el-GR"/>
        </w:rPr>
        <w:t xml:space="preserve"> </w:t>
      </w:r>
      <w:r w:rsidR="002D2F81" w:rsidRPr="00BF3574">
        <w:rPr>
          <w:rFonts w:ascii="Verdana" w:hAnsi="Verdana" w:cs="Verdana"/>
          <w:i/>
          <w:iCs/>
          <w:lang w:val="el-GR"/>
        </w:rPr>
        <w:t xml:space="preserve">Η </w:t>
      </w:r>
      <w:r w:rsidRPr="00BF3574">
        <w:rPr>
          <w:rFonts w:ascii="Verdana" w:hAnsi="Verdana" w:cs="Verdana"/>
          <w:i/>
          <w:iCs/>
          <w:lang w:val="el-GR"/>
        </w:rPr>
        <w:t xml:space="preserve">Ομάδα </w:t>
      </w:r>
      <w:proofErr w:type="spellStart"/>
      <w:r w:rsidRPr="00BF3574">
        <w:rPr>
          <w:rFonts w:ascii="Verdana" w:hAnsi="Verdana" w:cs="Verdana"/>
          <w:i/>
          <w:iCs/>
          <w:lang w:val="el-GR"/>
        </w:rPr>
        <w:t>Εrasmus</w:t>
      </w:r>
      <w:proofErr w:type="spellEnd"/>
      <w:r w:rsidRPr="00BF3574">
        <w:rPr>
          <w:rFonts w:ascii="Verdana" w:hAnsi="Verdana" w:cs="Verdana"/>
          <w:i/>
          <w:iCs/>
          <w:lang w:val="el-GR"/>
        </w:rPr>
        <w:t xml:space="preserve">+ (κα </w:t>
      </w:r>
      <w:proofErr w:type="spellStart"/>
      <w:r w:rsidRPr="00BF3574">
        <w:rPr>
          <w:rFonts w:ascii="Verdana" w:hAnsi="Verdana" w:cs="Verdana"/>
          <w:i/>
          <w:iCs/>
          <w:lang w:val="el-GR"/>
        </w:rPr>
        <w:t>Φραντσέσκα</w:t>
      </w:r>
      <w:proofErr w:type="spellEnd"/>
      <w:r w:rsidR="00513E9F">
        <w:rPr>
          <w:rFonts w:ascii="Verdana" w:hAnsi="Verdana" w:cs="Verdana"/>
          <w:i/>
          <w:iCs/>
          <w:lang w:val="el-GR"/>
        </w:rPr>
        <w:t xml:space="preserve"> Αυξεντίου, </w:t>
      </w:r>
      <w:r w:rsidRPr="00BF3574">
        <w:rPr>
          <w:rFonts w:ascii="Verdana" w:hAnsi="Verdana" w:cs="Verdana"/>
          <w:i/>
          <w:iCs/>
          <w:lang w:val="el-GR"/>
        </w:rPr>
        <w:t>Συντονίστρια</w:t>
      </w:r>
      <w:r w:rsidR="00EB366C">
        <w:rPr>
          <w:rFonts w:ascii="Verdana" w:hAnsi="Verdana" w:cs="Verdana"/>
          <w:i/>
          <w:iCs/>
          <w:lang w:val="el-GR"/>
        </w:rPr>
        <w:t xml:space="preserve"> Προγράμματος </w:t>
      </w:r>
      <w:r w:rsidR="00EB366C">
        <w:rPr>
          <w:rFonts w:ascii="Verdana" w:hAnsi="Verdana" w:cs="Verdana"/>
          <w:i/>
          <w:iCs/>
          <w:lang w:val="fr-FR"/>
        </w:rPr>
        <w:t>ERASMUS</w:t>
      </w:r>
      <w:r w:rsidR="00EB366C" w:rsidRPr="00EB366C">
        <w:rPr>
          <w:rFonts w:ascii="Verdana" w:hAnsi="Verdana" w:cs="Verdana"/>
          <w:i/>
          <w:iCs/>
          <w:lang w:val="el-GR"/>
        </w:rPr>
        <w:t>+</w:t>
      </w:r>
      <w:r w:rsidRPr="00BF3574">
        <w:rPr>
          <w:rFonts w:ascii="Verdana" w:hAnsi="Verdana" w:cs="Verdana"/>
          <w:i/>
          <w:iCs/>
          <w:lang w:val="el-GR"/>
        </w:rPr>
        <w:t>)</w:t>
      </w:r>
      <w:r w:rsidR="002D2F81" w:rsidRPr="00BF3574">
        <w:rPr>
          <w:rFonts w:ascii="Verdana" w:hAnsi="Verdana" w:cs="Verdana"/>
          <w:i/>
          <w:iCs/>
          <w:lang w:val="el-GR"/>
        </w:rPr>
        <w:t>.</w:t>
      </w:r>
      <w:r w:rsidRPr="00BF3574">
        <w:rPr>
          <w:rFonts w:ascii="Verdana" w:hAnsi="Verdana" w:cs="Verdana"/>
          <w:i/>
          <w:iCs/>
          <w:lang w:val="el-GR"/>
        </w:rPr>
        <w:t xml:space="preserve"> </w:t>
      </w:r>
    </w:p>
    <w:p w14:paraId="6FCB4E51" w14:textId="77777777" w:rsidR="00DA4E1F" w:rsidRDefault="00DA4E1F" w:rsidP="00DA4E1F">
      <w:pPr>
        <w:pStyle w:val="NoSpacing"/>
        <w:autoSpaceDE w:val="0"/>
        <w:autoSpaceDN w:val="0"/>
        <w:jc w:val="both"/>
        <w:rPr>
          <w:rFonts w:ascii="Verdana" w:hAnsi="Verdana" w:cs="Verdana"/>
          <w:lang w:val="el-GR"/>
        </w:rPr>
      </w:pPr>
    </w:p>
    <w:p w14:paraId="65887368" w14:textId="77777777" w:rsidR="00513E9F" w:rsidRPr="00BF3574" w:rsidRDefault="00513E9F" w:rsidP="00DA4E1F">
      <w:pPr>
        <w:pStyle w:val="NoSpacing"/>
        <w:autoSpaceDE w:val="0"/>
        <w:autoSpaceDN w:val="0"/>
        <w:jc w:val="both"/>
        <w:rPr>
          <w:rFonts w:ascii="Verdana" w:hAnsi="Verdana" w:cs="Verdana"/>
          <w:lang w:val="el-GR"/>
        </w:rPr>
      </w:pPr>
    </w:p>
    <w:p w14:paraId="3EC051E5" w14:textId="77777777" w:rsidR="00A34659" w:rsidRPr="00BF3574" w:rsidRDefault="00DA4E1F" w:rsidP="00513E9F">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 xml:space="preserve">Πού </w:t>
      </w:r>
      <w:r w:rsidR="009B5EE8" w:rsidRPr="00BF3574">
        <w:rPr>
          <w:rFonts w:ascii="Verdana" w:hAnsi="Verdana" w:cs="Verdana"/>
          <w:b/>
          <w:bCs/>
          <w:lang w:val="el-GR"/>
        </w:rPr>
        <w:t xml:space="preserve">πληρώνω </w:t>
      </w:r>
      <w:r w:rsidR="00814EBA" w:rsidRPr="00BF3574">
        <w:rPr>
          <w:rFonts w:ascii="Verdana" w:hAnsi="Verdana" w:cs="Verdana"/>
          <w:b/>
          <w:bCs/>
          <w:lang w:val="el-GR"/>
        </w:rPr>
        <w:t xml:space="preserve">τις οικονομικές οφειλές μου (δίδακτρα, τέλη </w:t>
      </w:r>
      <w:proofErr w:type="spellStart"/>
      <w:r w:rsidR="00814EBA" w:rsidRPr="00BF3574">
        <w:rPr>
          <w:rFonts w:ascii="Verdana" w:hAnsi="Verdana" w:cs="Verdana"/>
          <w:b/>
          <w:bCs/>
          <w:lang w:val="el-GR"/>
        </w:rPr>
        <w:t>ανεξέτασης</w:t>
      </w:r>
      <w:proofErr w:type="spellEnd"/>
      <w:r w:rsidR="00814EBA" w:rsidRPr="00BF3574">
        <w:rPr>
          <w:rFonts w:ascii="Verdana" w:hAnsi="Verdana" w:cs="Verdana"/>
          <w:b/>
          <w:bCs/>
          <w:lang w:val="el-GR"/>
        </w:rPr>
        <w:t>, ενοίκια</w:t>
      </w:r>
      <w:r w:rsidR="00146393" w:rsidRPr="00BF3574">
        <w:rPr>
          <w:rFonts w:ascii="Verdana" w:hAnsi="Verdana" w:cs="Verdana"/>
          <w:b/>
          <w:bCs/>
          <w:lang w:val="el-GR"/>
        </w:rPr>
        <w:t>,</w:t>
      </w:r>
      <w:r w:rsidR="00814EBA" w:rsidRPr="00BF3574">
        <w:rPr>
          <w:rFonts w:ascii="Verdana" w:hAnsi="Verdana" w:cs="Verdana"/>
          <w:b/>
          <w:bCs/>
          <w:lang w:val="el-GR"/>
        </w:rPr>
        <w:t xml:space="preserve"> κλπ.)</w:t>
      </w:r>
      <w:r w:rsidR="003B795C" w:rsidRPr="00BF3574">
        <w:rPr>
          <w:rFonts w:ascii="Verdana" w:hAnsi="Verdana" w:cs="Verdana"/>
          <w:b/>
          <w:bCs/>
          <w:lang w:val="el-GR"/>
        </w:rPr>
        <w:t>;</w:t>
      </w:r>
    </w:p>
    <w:p w14:paraId="7312945B" w14:textId="77777777" w:rsidR="00DA4E1F" w:rsidRPr="004E6998" w:rsidRDefault="003B795C" w:rsidP="00020801">
      <w:pPr>
        <w:pStyle w:val="NoSpacing"/>
        <w:numPr>
          <w:ilvl w:val="0"/>
          <w:numId w:val="3"/>
        </w:numPr>
        <w:autoSpaceDE w:val="0"/>
        <w:autoSpaceDN w:val="0"/>
        <w:ind w:left="227" w:hanging="227"/>
        <w:jc w:val="both"/>
        <w:rPr>
          <w:rFonts w:ascii="Verdana" w:hAnsi="Verdana" w:cs="Verdana"/>
          <w:i/>
          <w:iCs/>
          <w:lang w:val="el-GR"/>
        </w:rPr>
      </w:pPr>
      <w:r w:rsidRPr="00BF3574">
        <w:rPr>
          <w:rFonts w:ascii="Verdana" w:hAnsi="Verdana" w:cs="Verdana"/>
          <w:i/>
          <w:iCs/>
          <w:lang w:val="el-GR"/>
        </w:rPr>
        <w:t xml:space="preserve"> </w:t>
      </w:r>
      <w:r w:rsidR="00381C83" w:rsidRPr="004E6998">
        <w:rPr>
          <w:rFonts w:ascii="Verdana" w:hAnsi="Verdana" w:cs="Verdana"/>
          <w:i/>
          <w:iCs/>
          <w:lang w:val="el-GR"/>
        </w:rPr>
        <w:t>Οι οικονομικές σας οφειλές</w:t>
      </w:r>
      <w:r w:rsidRPr="004E6998">
        <w:rPr>
          <w:rFonts w:ascii="Verdana" w:hAnsi="Verdana" w:cs="Verdana"/>
          <w:i/>
          <w:iCs/>
          <w:lang w:val="el-GR"/>
        </w:rPr>
        <w:t xml:space="preserve"> πληρώνονται στο Λογιστήρ</w:t>
      </w:r>
      <w:r w:rsidR="00211C98" w:rsidRPr="004E6998">
        <w:rPr>
          <w:rFonts w:ascii="Verdana" w:hAnsi="Verdana" w:cs="Verdana"/>
          <w:i/>
          <w:iCs/>
          <w:lang w:val="el-GR"/>
        </w:rPr>
        <w:t xml:space="preserve">ιο του Ινστιτούτου </w:t>
      </w:r>
      <w:r w:rsidR="00E7149F">
        <w:rPr>
          <w:rFonts w:ascii="Verdana" w:hAnsi="Verdana" w:cs="Verdana"/>
          <w:i/>
          <w:iCs/>
          <w:lang w:val="el-GR"/>
        </w:rPr>
        <w:t>από τις</w:t>
      </w:r>
      <w:r w:rsidR="00211C98" w:rsidRPr="004E6998">
        <w:rPr>
          <w:rFonts w:ascii="Verdana" w:hAnsi="Verdana" w:cs="Verdana"/>
          <w:i/>
          <w:iCs/>
          <w:lang w:val="el-GR"/>
        </w:rPr>
        <w:t xml:space="preserve"> 7:30 </w:t>
      </w:r>
      <w:r w:rsidR="00E7149F">
        <w:rPr>
          <w:rFonts w:ascii="Verdana" w:hAnsi="Verdana" w:cs="Verdana"/>
          <w:i/>
          <w:iCs/>
          <w:lang w:val="el-GR"/>
        </w:rPr>
        <w:t xml:space="preserve">μέχρι τις </w:t>
      </w:r>
      <w:r w:rsidR="00211C98" w:rsidRPr="004E6998">
        <w:rPr>
          <w:rFonts w:ascii="Verdana" w:hAnsi="Verdana" w:cs="Verdana"/>
          <w:i/>
          <w:iCs/>
          <w:lang w:val="el-GR"/>
        </w:rPr>
        <w:t xml:space="preserve">12:00. </w:t>
      </w:r>
    </w:p>
    <w:p w14:paraId="2AD262EB" w14:textId="77777777" w:rsidR="00DA4E1F" w:rsidRDefault="00DA4E1F" w:rsidP="00DA4E1F">
      <w:pPr>
        <w:pStyle w:val="NoSpacing"/>
        <w:autoSpaceDE w:val="0"/>
        <w:autoSpaceDN w:val="0"/>
        <w:jc w:val="both"/>
        <w:rPr>
          <w:rFonts w:ascii="Verdana" w:hAnsi="Verdana" w:cs="Verdana"/>
          <w:lang w:val="el-GR"/>
        </w:rPr>
      </w:pPr>
    </w:p>
    <w:p w14:paraId="64298E96" w14:textId="77777777" w:rsidR="00513E9F" w:rsidRPr="00BF3574" w:rsidRDefault="00513E9F" w:rsidP="00DA4E1F">
      <w:pPr>
        <w:pStyle w:val="NoSpacing"/>
        <w:autoSpaceDE w:val="0"/>
        <w:autoSpaceDN w:val="0"/>
        <w:jc w:val="both"/>
        <w:rPr>
          <w:rFonts w:ascii="Verdana" w:hAnsi="Verdana" w:cs="Verdana"/>
          <w:lang w:val="el-GR"/>
        </w:rPr>
      </w:pPr>
    </w:p>
    <w:p w14:paraId="294FF9B1" w14:textId="77777777" w:rsidR="00DA4E1F" w:rsidRPr="00513E9F" w:rsidRDefault="00DA4E1F" w:rsidP="00513E9F">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 xml:space="preserve">Τι κάνω </w:t>
      </w:r>
      <w:r w:rsidR="003B795C" w:rsidRPr="00BF3574">
        <w:rPr>
          <w:rFonts w:ascii="Verdana" w:hAnsi="Verdana" w:cs="Verdana"/>
          <w:b/>
          <w:bCs/>
          <w:lang w:val="el-GR"/>
        </w:rPr>
        <w:t xml:space="preserve">σε περίπτωση που έχω </w:t>
      </w:r>
      <w:r w:rsidR="009516AC" w:rsidRPr="00BF3574">
        <w:rPr>
          <w:rFonts w:ascii="Verdana" w:hAnsi="Verdana" w:cs="Verdana"/>
          <w:b/>
          <w:bCs/>
          <w:lang w:val="el-GR"/>
        </w:rPr>
        <w:t xml:space="preserve">σοβαρές </w:t>
      </w:r>
      <w:r w:rsidRPr="00BF3574">
        <w:rPr>
          <w:rFonts w:ascii="Verdana" w:hAnsi="Verdana" w:cs="Verdana"/>
          <w:b/>
          <w:bCs/>
          <w:lang w:val="el-GR"/>
        </w:rPr>
        <w:t>οικονομικές δυσκολί</w:t>
      </w:r>
      <w:r w:rsidR="003B795C" w:rsidRPr="00BF3574">
        <w:rPr>
          <w:rFonts w:ascii="Verdana" w:hAnsi="Verdana" w:cs="Verdana"/>
          <w:b/>
          <w:bCs/>
          <w:lang w:val="el-GR"/>
        </w:rPr>
        <w:t>ες και δεν</w:t>
      </w:r>
      <w:r w:rsidR="009B5EE8" w:rsidRPr="00BF3574">
        <w:rPr>
          <w:rFonts w:ascii="Verdana" w:hAnsi="Verdana" w:cs="Verdana"/>
          <w:b/>
          <w:bCs/>
          <w:lang w:val="el-GR"/>
        </w:rPr>
        <w:t xml:space="preserve"> μπορώ να καταβάλω </w:t>
      </w:r>
      <w:r w:rsidR="00814EBA" w:rsidRPr="00BF3574">
        <w:rPr>
          <w:rFonts w:ascii="Verdana" w:hAnsi="Verdana" w:cs="Verdana"/>
          <w:b/>
          <w:bCs/>
          <w:lang w:val="el-GR"/>
        </w:rPr>
        <w:t>οποι</w:t>
      </w:r>
      <w:r w:rsidR="00612E69" w:rsidRPr="00BF3574">
        <w:rPr>
          <w:rFonts w:ascii="Verdana" w:hAnsi="Verdana" w:cs="Verdana"/>
          <w:b/>
          <w:bCs/>
          <w:lang w:val="el-GR"/>
        </w:rPr>
        <w:t>α</w:t>
      </w:r>
      <w:r w:rsidR="00814EBA" w:rsidRPr="00BF3574">
        <w:rPr>
          <w:rFonts w:ascii="Verdana" w:hAnsi="Verdana" w:cs="Verdana"/>
          <w:b/>
          <w:bCs/>
          <w:lang w:val="el-GR"/>
        </w:rPr>
        <w:t>δήποτε οικονομική οφειλή (δίδακτρα,</w:t>
      </w:r>
      <w:r w:rsidR="008B6C66" w:rsidRPr="00BF3574">
        <w:rPr>
          <w:rFonts w:ascii="Verdana" w:hAnsi="Verdana" w:cs="Verdana"/>
          <w:b/>
          <w:bCs/>
          <w:lang w:val="el-GR"/>
        </w:rPr>
        <w:t xml:space="preserve"> τέλη </w:t>
      </w:r>
      <w:proofErr w:type="spellStart"/>
      <w:r w:rsidR="008B6C66" w:rsidRPr="00BF3574">
        <w:rPr>
          <w:rFonts w:ascii="Verdana" w:hAnsi="Verdana" w:cs="Verdana"/>
          <w:b/>
          <w:bCs/>
          <w:lang w:val="el-GR"/>
        </w:rPr>
        <w:t>ανεξέτασης</w:t>
      </w:r>
      <w:proofErr w:type="spellEnd"/>
      <w:r w:rsidR="008B6C66" w:rsidRPr="00BF3574">
        <w:rPr>
          <w:rFonts w:ascii="Verdana" w:hAnsi="Verdana" w:cs="Verdana"/>
          <w:b/>
          <w:bCs/>
          <w:lang w:val="el-GR"/>
        </w:rPr>
        <w:t>, ενοίκια</w:t>
      </w:r>
      <w:r w:rsidR="00146393" w:rsidRPr="00BF3574">
        <w:rPr>
          <w:rFonts w:ascii="Verdana" w:hAnsi="Verdana" w:cs="Verdana"/>
          <w:b/>
          <w:bCs/>
          <w:lang w:val="el-GR"/>
        </w:rPr>
        <w:t>,</w:t>
      </w:r>
      <w:r w:rsidR="008B6C66" w:rsidRPr="00BF3574">
        <w:rPr>
          <w:rFonts w:ascii="Verdana" w:hAnsi="Verdana" w:cs="Verdana"/>
          <w:b/>
          <w:bCs/>
          <w:lang w:val="el-GR"/>
        </w:rPr>
        <w:t xml:space="preserve"> κλπ.)</w:t>
      </w:r>
      <w:r w:rsidRPr="00BF3574">
        <w:rPr>
          <w:rFonts w:ascii="Verdana" w:hAnsi="Verdana" w:cs="Verdana"/>
          <w:b/>
          <w:bCs/>
          <w:lang w:val="el-GR"/>
        </w:rPr>
        <w:t xml:space="preserve">; </w:t>
      </w:r>
    </w:p>
    <w:p w14:paraId="7C2AD609" w14:textId="77777777" w:rsidR="006B6D69" w:rsidRPr="00BF3574" w:rsidRDefault="003E3E4D" w:rsidP="00020801">
      <w:pPr>
        <w:pStyle w:val="NoSpacing"/>
        <w:numPr>
          <w:ilvl w:val="0"/>
          <w:numId w:val="3"/>
        </w:numPr>
        <w:autoSpaceDE w:val="0"/>
        <w:autoSpaceDN w:val="0"/>
        <w:ind w:left="227" w:hanging="227"/>
        <w:jc w:val="both"/>
        <w:rPr>
          <w:rFonts w:ascii="Verdana" w:hAnsi="Verdana" w:cs="Verdana"/>
          <w:i/>
          <w:iCs/>
          <w:lang w:val="el-GR"/>
        </w:rPr>
      </w:pPr>
      <w:r w:rsidRPr="00BF3574">
        <w:rPr>
          <w:rFonts w:ascii="Verdana" w:hAnsi="Verdana" w:cs="Verdana"/>
          <w:i/>
          <w:iCs/>
          <w:lang w:val="el-GR"/>
        </w:rPr>
        <w:t xml:space="preserve"> </w:t>
      </w:r>
      <w:r w:rsidR="00814EBA" w:rsidRPr="00BF3574">
        <w:rPr>
          <w:rFonts w:ascii="Verdana" w:hAnsi="Verdana" w:cs="Verdana"/>
          <w:i/>
          <w:iCs/>
          <w:lang w:val="el-GR"/>
        </w:rPr>
        <w:t>Εάν αντιμετωπίζε</w:t>
      </w:r>
      <w:r w:rsidR="006528B8" w:rsidRPr="00BF3574">
        <w:rPr>
          <w:rFonts w:ascii="Verdana" w:hAnsi="Verdana" w:cs="Verdana"/>
          <w:i/>
          <w:iCs/>
          <w:lang w:val="el-GR"/>
        </w:rPr>
        <w:t>τε σοβαρά</w:t>
      </w:r>
      <w:r w:rsidR="00814EBA" w:rsidRPr="00BF3574">
        <w:rPr>
          <w:rFonts w:ascii="Verdana" w:hAnsi="Verdana" w:cs="Verdana"/>
          <w:i/>
          <w:iCs/>
          <w:lang w:val="el-GR"/>
        </w:rPr>
        <w:t xml:space="preserve"> οικονομικά προβλήματα </w:t>
      </w:r>
      <w:r w:rsidR="006528B8" w:rsidRPr="00BF3574">
        <w:rPr>
          <w:rFonts w:ascii="Verdana" w:hAnsi="Verdana" w:cs="Verdana"/>
          <w:i/>
          <w:iCs/>
          <w:lang w:val="el-GR"/>
        </w:rPr>
        <w:t>μ</w:t>
      </w:r>
      <w:r w:rsidR="00381C83" w:rsidRPr="00BF3574">
        <w:rPr>
          <w:rFonts w:ascii="Verdana" w:hAnsi="Verdana" w:cs="Verdana"/>
          <w:i/>
          <w:iCs/>
          <w:lang w:val="el-GR"/>
        </w:rPr>
        <w:t xml:space="preserve">πορείτε να υποβάλετε </w:t>
      </w:r>
      <w:r w:rsidR="00CD694D" w:rsidRPr="00BF3574">
        <w:rPr>
          <w:rFonts w:ascii="Verdana" w:hAnsi="Verdana" w:cs="Verdana"/>
          <w:i/>
          <w:iCs/>
          <w:u w:val="single"/>
          <w:lang w:val="el-GR"/>
        </w:rPr>
        <w:t>σ</w:t>
      </w:r>
      <w:r w:rsidR="00381C83" w:rsidRPr="00BF3574">
        <w:rPr>
          <w:rFonts w:ascii="Verdana" w:hAnsi="Verdana" w:cs="Verdana"/>
          <w:i/>
          <w:iCs/>
          <w:u w:val="single"/>
          <w:lang w:val="el-GR"/>
        </w:rPr>
        <w:t xml:space="preserve">την αρχή κάθε </w:t>
      </w:r>
      <w:r w:rsidR="00381C83" w:rsidRPr="00513E9F">
        <w:rPr>
          <w:rFonts w:ascii="Verdana" w:hAnsi="Verdana" w:cs="Verdana"/>
          <w:i/>
          <w:iCs/>
          <w:u w:val="single"/>
          <w:lang w:val="el-GR"/>
        </w:rPr>
        <w:t>εξαμήνου</w:t>
      </w:r>
      <w:r w:rsidR="00381C83" w:rsidRPr="00513E9F">
        <w:rPr>
          <w:rFonts w:ascii="Verdana" w:hAnsi="Verdana" w:cs="Verdana"/>
          <w:i/>
          <w:iCs/>
          <w:lang w:val="el-GR"/>
        </w:rPr>
        <w:t xml:space="preserve"> γραπτό αίτημα στη</w:t>
      </w:r>
      <w:r w:rsidR="00381C83" w:rsidRPr="00BF3574">
        <w:rPr>
          <w:rFonts w:ascii="Verdana" w:hAnsi="Verdana" w:cs="Verdana"/>
          <w:i/>
          <w:iCs/>
          <w:lang w:val="el-GR"/>
        </w:rPr>
        <w:t xml:space="preserve"> Διεύθυνση</w:t>
      </w:r>
      <w:r w:rsidR="00F97BAD" w:rsidRPr="00BF3574">
        <w:rPr>
          <w:rFonts w:ascii="Verdana" w:hAnsi="Verdana" w:cs="Verdana"/>
          <w:i/>
          <w:iCs/>
          <w:lang w:val="el-GR"/>
        </w:rPr>
        <w:t xml:space="preserve"> </w:t>
      </w:r>
      <w:r w:rsidR="00381C83" w:rsidRPr="00BF3574">
        <w:rPr>
          <w:rFonts w:ascii="Verdana" w:hAnsi="Verdana" w:cs="Verdana"/>
          <w:i/>
          <w:iCs/>
          <w:lang w:val="el-GR"/>
        </w:rPr>
        <w:t xml:space="preserve">με την παράθεση στοιχείων και επιχειρημάτων το οποίο θα αξιολογηθεί. </w:t>
      </w:r>
    </w:p>
    <w:p w14:paraId="12621634" w14:textId="77777777" w:rsidR="00513E9F" w:rsidRPr="00BF3574" w:rsidRDefault="00513E9F" w:rsidP="00DA4E1F">
      <w:pPr>
        <w:pStyle w:val="NoSpacing"/>
        <w:autoSpaceDE w:val="0"/>
        <w:autoSpaceDN w:val="0"/>
        <w:rPr>
          <w:rFonts w:ascii="Verdana" w:hAnsi="Verdana" w:cs="Verdana"/>
          <w:lang w:val="el-GR"/>
        </w:rPr>
      </w:pPr>
    </w:p>
    <w:p w14:paraId="57FA70FA" w14:textId="77777777" w:rsidR="00DA4E1F" w:rsidRPr="00513E9F" w:rsidRDefault="00DA4E1F" w:rsidP="00513E9F">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 xml:space="preserve">Υπάρχει οποιαδήποτε συγκεκριμένη περίοδος </w:t>
      </w:r>
      <w:r w:rsidR="0069443E" w:rsidRPr="00BF3574">
        <w:rPr>
          <w:rFonts w:ascii="Verdana" w:hAnsi="Verdana" w:cs="Verdana"/>
          <w:b/>
          <w:bCs/>
          <w:lang w:val="el-GR"/>
        </w:rPr>
        <w:t xml:space="preserve">που να </w:t>
      </w:r>
      <w:r w:rsidRPr="00BF3574">
        <w:rPr>
          <w:rFonts w:ascii="Verdana" w:hAnsi="Verdana" w:cs="Verdana"/>
          <w:b/>
          <w:bCs/>
          <w:lang w:val="el-GR"/>
        </w:rPr>
        <w:t xml:space="preserve">μπορώ να </w:t>
      </w:r>
      <w:r w:rsidR="0012456D" w:rsidRPr="00BF3574">
        <w:rPr>
          <w:rFonts w:ascii="Verdana" w:hAnsi="Verdana" w:cs="Verdana"/>
          <w:b/>
          <w:bCs/>
          <w:lang w:val="el-GR"/>
        </w:rPr>
        <w:t xml:space="preserve">τερματίσω </w:t>
      </w:r>
      <w:r w:rsidRPr="00BF3574">
        <w:rPr>
          <w:rFonts w:ascii="Verdana" w:hAnsi="Verdana" w:cs="Verdana"/>
          <w:b/>
          <w:bCs/>
          <w:lang w:val="el-GR"/>
        </w:rPr>
        <w:t xml:space="preserve">τις </w:t>
      </w:r>
      <w:r w:rsidR="0012456D" w:rsidRPr="00BF3574">
        <w:rPr>
          <w:rFonts w:ascii="Verdana" w:hAnsi="Verdana" w:cs="Verdana"/>
          <w:b/>
          <w:bCs/>
          <w:lang w:val="el-GR"/>
        </w:rPr>
        <w:t>σπουδές</w:t>
      </w:r>
      <w:r w:rsidR="00017C09" w:rsidRPr="00BF3574">
        <w:rPr>
          <w:rFonts w:ascii="Verdana" w:hAnsi="Verdana" w:cs="Verdana"/>
          <w:b/>
          <w:bCs/>
          <w:lang w:val="el-GR"/>
        </w:rPr>
        <w:t xml:space="preserve"> </w:t>
      </w:r>
      <w:r w:rsidRPr="00BF3574">
        <w:rPr>
          <w:rFonts w:ascii="Verdana" w:hAnsi="Verdana" w:cs="Verdana"/>
          <w:b/>
          <w:bCs/>
          <w:lang w:val="el-GR"/>
        </w:rPr>
        <w:t xml:space="preserve">μου; </w:t>
      </w:r>
    </w:p>
    <w:p w14:paraId="3DCD077A" w14:textId="77777777" w:rsidR="0012456D" w:rsidRPr="00BF3574" w:rsidRDefault="00023640" w:rsidP="00020801">
      <w:pPr>
        <w:pStyle w:val="NoSpacing"/>
        <w:numPr>
          <w:ilvl w:val="0"/>
          <w:numId w:val="3"/>
        </w:numPr>
        <w:autoSpaceDE w:val="0"/>
        <w:autoSpaceDN w:val="0"/>
        <w:ind w:left="227" w:hanging="227"/>
        <w:jc w:val="both"/>
        <w:rPr>
          <w:rFonts w:ascii="Verdana" w:hAnsi="Verdana" w:cs="Verdana"/>
          <w:i/>
          <w:iCs/>
          <w:lang w:val="el-GR"/>
        </w:rPr>
      </w:pPr>
      <w:r w:rsidRPr="00BF3574">
        <w:rPr>
          <w:rFonts w:ascii="Verdana" w:hAnsi="Verdana" w:cs="Verdana"/>
          <w:i/>
          <w:iCs/>
          <w:lang w:val="el-GR"/>
        </w:rPr>
        <w:t xml:space="preserve"> </w:t>
      </w:r>
      <w:r w:rsidR="00755391" w:rsidRPr="00BF3574">
        <w:rPr>
          <w:rFonts w:ascii="Verdana" w:hAnsi="Verdana" w:cs="Verdana"/>
          <w:i/>
          <w:iCs/>
          <w:lang w:val="el-GR"/>
        </w:rPr>
        <w:t>Ναι, κατά τη διάρκεια του Προπαιδευτικού Κ</w:t>
      </w:r>
      <w:r w:rsidR="00513E9F">
        <w:rPr>
          <w:rFonts w:ascii="Verdana" w:hAnsi="Verdana" w:cs="Verdana"/>
          <w:i/>
          <w:iCs/>
          <w:lang w:val="el-GR"/>
        </w:rPr>
        <w:t xml:space="preserve">ύκλου </w:t>
      </w:r>
      <w:r w:rsidRPr="00BF3574">
        <w:rPr>
          <w:rFonts w:ascii="Verdana" w:hAnsi="Verdana" w:cs="Verdana"/>
          <w:i/>
          <w:iCs/>
          <w:lang w:val="el-GR"/>
        </w:rPr>
        <w:t xml:space="preserve">το Σεπτέμβριο, και σε </w:t>
      </w:r>
      <w:r w:rsidR="00755391" w:rsidRPr="00BF3574">
        <w:rPr>
          <w:rFonts w:ascii="Verdana" w:hAnsi="Verdana" w:cs="Verdana"/>
          <w:i/>
          <w:iCs/>
          <w:lang w:val="el-GR"/>
        </w:rPr>
        <w:t xml:space="preserve">οποιοδήποτε άλλο χρόνο. Όμως, θα πρέπει να ενημερώσετε </w:t>
      </w:r>
      <w:r w:rsidR="00755391" w:rsidRPr="00BF3574">
        <w:rPr>
          <w:rFonts w:ascii="Verdana" w:hAnsi="Verdana" w:cs="Verdana"/>
          <w:i/>
          <w:iCs/>
          <w:u w:val="single"/>
          <w:lang w:val="el-GR"/>
        </w:rPr>
        <w:t>γραπτώς και εκ των προτέρων</w:t>
      </w:r>
      <w:r w:rsidR="00755391" w:rsidRPr="00BF3574">
        <w:rPr>
          <w:rFonts w:ascii="Verdana" w:hAnsi="Verdana" w:cs="Verdana"/>
          <w:i/>
          <w:iCs/>
          <w:lang w:val="el-GR"/>
        </w:rPr>
        <w:t xml:space="preserve"> </w:t>
      </w:r>
      <w:r w:rsidR="0012456D" w:rsidRPr="00BF3574">
        <w:rPr>
          <w:rFonts w:ascii="Verdana" w:hAnsi="Verdana" w:cs="Verdana"/>
          <w:i/>
          <w:iCs/>
          <w:lang w:val="el-GR"/>
        </w:rPr>
        <w:t>τ</w:t>
      </w:r>
      <w:r w:rsidR="00875D57" w:rsidRPr="00BF3574">
        <w:rPr>
          <w:rFonts w:ascii="Verdana" w:hAnsi="Verdana" w:cs="Verdana"/>
          <w:i/>
          <w:iCs/>
          <w:lang w:val="el-GR"/>
        </w:rPr>
        <w:t>η Διεύθυνση του</w:t>
      </w:r>
      <w:r w:rsidR="0012456D" w:rsidRPr="00BF3574">
        <w:rPr>
          <w:rFonts w:ascii="Verdana" w:hAnsi="Verdana" w:cs="Verdana"/>
          <w:i/>
          <w:iCs/>
          <w:lang w:val="el-GR"/>
        </w:rPr>
        <w:t xml:space="preserve"> Ινστιτούτο</w:t>
      </w:r>
      <w:r w:rsidR="00CD694D" w:rsidRPr="00BF3574">
        <w:rPr>
          <w:rFonts w:ascii="Verdana" w:hAnsi="Verdana" w:cs="Verdana"/>
          <w:i/>
          <w:iCs/>
          <w:lang w:val="el-GR"/>
        </w:rPr>
        <w:t>υ</w:t>
      </w:r>
      <w:r w:rsidR="005A56C2" w:rsidRPr="00BF3574">
        <w:rPr>
          <w:rFonts w:ascii="Verdana" w:hAnsi="Verdana" w:cs="Verdana"/>
          <w:i/>
          <w:iCs/>
          <w:lang w:val="el-GR"/>
        </w:rPr>
        <w:t>(</w:t>
      </w:r>
      <w:hyperlink r:id="rId11" w:history="1">
        <w:r w:rsidR="00513E9F" w:rsidRPr="00E369B5">
          <w:rPr>
            <w:rStyle w:val="Hyperlink"/>
            <w:rFonts w:ascii="Verdana" w:hAnsi="Verdana" w:cs="Verdana"/>
            <w:i/>
            <w:iCs/>
            <w:lang w:val="el-GR"/>
          </w:rPr>
          <w:t>info@hhic.moec.gov.cy</w:t>
        </w:r>
      </w:hyperlink>
      <w:r w:rsidR="005A56C2" w:rsidRPr="00BF3574">
        <w:rPr>
          <w:rFonts w:ascii="Verdana" w:hAnsi="Verdana" w:cs="Verdana"/>
          <w:i/>
          <w:iCs/>
          <w:lang w:val="el-GR"/>
        </w:rPr>
        <w:t>).</w:t>
      </w:r>
    </w:p>
    <w:p w14:paraId="7DA4B94B" w14:textId="77777777" w:rsidR="006B2D58" w:rsidRPr="00A56B97" w:rsidRDefault="006B2D58" w:rsidP="0091467A">
      <w:pPr>
        <w:pStyle w:val="NoSpacing"/>
        <w:jc w:val="both"/>
        <w:rPr>
          <w:rFonts w:ascii="Verdana" w:hAnsi="Verdana" w:cs="Arial"/>
          <w:i/>
          <w:sz w:val="24"/>
          <w:szCs w:val="24"/>
          <w:highlight w:val="yellow"/>
          <w:lang w:val="el-GR"/>
        </w:rPr>
      </w:pPr>
    </w:p>
    <w:p w14:paraId="33657A9E" w14:textId="677BEFFF" w:rsidR="006B2D58" w:rsidRPr="009D01E7" w:rsidRDefault="006B2D58" w:rsidP="000606F9">
      <w:pPr>
        <w:pStyle w:val="NoSpacing"/>
        <w:autoSpaceDE w:val="0"/>
        <w:autoSpaceDN w:val="0"/>
        <w:jc w:val="both"/>
        <w:rPr>
          <w:rFonts w:ascii="Verdana" w:hAnsi="Verdana" w:cs="Arial"/>
          <w:b/>
          <w:bCs/>
          <w:sz w:val="24"/>
          <w:szCs w:val="24"/>
          <w:lang w:val="el-GR"/>
        </w:rPr>
      </w:pPr>
      <w:r w:rsidRPr="009D01E7">
        <w:rPr>
          <w:rFonts w:ascii="Verdana" w:hAnsi="Verdana" w:cs="Arial"/>
          <w:b/>
          <w:bCs/>
          <w:sz w:val="24"/>
          <w:szCs w:val="24"/>
          <w:lang w:val="el-GR"/>
        </w:rPr>
        <w:t>Ποιες διαδικασίες πρέπει να ακολουθήσω μετά από επίσκεψη</w:t>
      </w:r>
      <w:r w:rsidR="00A56B97" w:rsidRPr="009D01E7">
        <w:rPr>
          <w:rFonts w:ascii="Verdana" w:hAnsi="Verdana" w:cs="Arial"/>
          <w:b/>
          <w:bCs/>
          <w:sz w:val="24"/>
          <w:szCs w:val="24"/>
          <w:lang w:val="el-GR"/>
        </w:rPr>
        <w:t xml:space="preserve"> μου </w:t>
      </w:r>
      <w:r w:rsidRPr="009D01E7">
        <w:rPr>
          <w:rFonts w:ascii="Verdana" w:hAnsi="Verdana" w:cs="Arial"/>
          <w:b/>
          <w:bCs/>
          <w:sz w:val="24"/>
          <w:szCs w:val="24"/>
          <w:lang w:val="el-GR"/>
        </w:rPr>
        <w:t xml:space="preserve"> σε γιατρό </w:t>
      </w:r>
      <w:r w:rsidR="00A56B97" w:rsidRPr="009D01E7">
        <w:rPr>
          <w:rFonts w:ascii="Verdana" w:hAnsi="Verdana" w:cs="Arial"/>
          <w:b/>
          <w:bCs/>
          <w:sz w:val="24"/>
          <w:szCs w:val="24"/>
          <w:lang w:val="el-GR"/>
        </w:rPr>
        <w:t>αναφορικά με τις απουσίες μου</w:t>
      </w:r>
      <w:r w:rsidRPr="009D01E7">
        <w:rPr>
          <w:rFonts w:ascii="Verdana" w:hAnsi="Verdana" w:cs="Arial"/>
          <w:b/>
          <w:bCs/>
          <w:sz w:val="24"/>
          <w:szCs w:val="24"/>
          <w:lang w:val="el-GR"/>
        </w:rPr>
        <w:t xml:space="preserve"> από τα μαθήματά μου;</w:t>
      </w:r>
    </w:p>
    <w:p w14:paraId="571DC95A" w14:textId="77777777" w:rsidR="006B2D58" w:rsidRPr="009D01E7" w:rsidRDefault="006B2D58" w:rsidP="000606F9">
      <w:pPr>
        <w:pStyle w:val="NoSpacing"/>
        <w:autoSpaceDE w:val="0"/>
        <w:autoSpaceDN w:val="0"/>
        <w:jc w:val="both"/>
        <w:rPr>
          <w:rFonts w:ascii="Verdana" w:hAnsi="Verdana" w:cs="Verdana"/>
          <w:lang w:val="el-GR"/>
        </w:rPr>
      </w:pPr>
    </w:p>
    <w:p w14:paraId="2CC26640" w14:textId="77B0F065" w:rsidR="006B2D58" w:rsidRPr="00A21BCB" w:rsidRDefault="006B2D58" w:rsidP="000606F9">
      <w:pPr>
        <w:pStyle w:val="NoSpacing"/>
        <w:autoSpaceDE w:val="0"/>
        <w:autoSpaceDN w:val="0"/>
        <w:jc w:val="both"/>
        <w:rPr>
          <w:rFonts w:ascii="Verdana" w:hAnsi="Verdana" w:cs="Verdana"/>
          <w:i/>
          <w:iCs/>
          <w:lang w:val="el-GR"/>
        </w:rPr>
      </w:pPr>
      <w:r w:rsidRPr="009D01E7">
        <w:rPr>
          <w:rFonts w:ascii="Verdana" w:hAnsi="Verdana" w:cs="Verdana"/>
          <w:i/>
          <w:iCs/>
          <w:lang w:val="el-GR"/>
        </w:rPr>
        <w:t>• Αμέσως μετά την επιστροφή σας στο Ινστιτούτο, πρέπει να υποβάλετε όλα τα σχετικ</w:t>
      </w:r>
      <w:r w:rsidR="00A56B97" w:rsidRPr="009D01E7">
        <w:rPr>
          <w:rFonts w:ascii="Verdana" w:hAnsi="Verdana" w:cs="Verdana"/>
          <w:i/>
          <w:iCs/>
          <w:lang w:val="el-GR"/>
        </w:rPr>
        <w:t xml:space="preserve">ά πιστοποιητικά </w:t>
      </w:r>
      <w:r w:rsidR="0091467A" w:rsidRPr="009D01E7">
        <w:rPr>
          <w:rFonts w:ascii="Verdana" w:hAnsi="Verdana" w:cs="Verdana"/>
          <w:i/>
          <w:iCs/>
          <w:lang w:val="el-GR"/>
        </w:rPr>
        <w:t xml:space="preserve"> στο Γραφείο Υπηρεσίας Φοιτητικής Μέριμνας</w:t>
      </w:r>
      <w:r w:rsidR="00A21BCB" w:rsidRPr="009D01E7">
        <w:rPr>
          <w:rFonts w:ascii="Verdana" w:hAnsi="Verdana" w:cs="Verdana"/>
          <w:i/>
          <w:iCs/>
          <w:lang w:val="el-GR"/>
        </w:rPr>
        <w:t xml:space="preserve">. Τα πιστοποιητικά που δεν υποβάλλονται </w:t>
      </w:r>
      <w:r w:rsidR="006F5AA5" w:rsidRPr="009D01E7">
        <w:rPr>
          <w:rFonts w:ascii="Verdana" w:hAnsi="Verdana" w:cs="Verdana"/>
          <w:i/>
          <w:iCs/>
          <w:lang w:val="el-GR"/>
        </w:rPr>
        <w:t>εντός 10 ημερών από την επιστροφή σας</w:t>
      </w:r>
      <w:r w:rsidR="00A21BCB" w:rsidRPr="009D01E7">
        <w:rPr>
          <w:rFonts w:ascii="Verdana" w:hAnsi="Verdana" w:cs="Verdana"/>
          <w:i/>
          <w:iCs/>
          <w:lang w:val="el-GR"/>
        </w:rPr>
        <w:t xml:space="preserve"> δεν θα γίνονται αποδεκτά.</w:t>
      </w:r>
      <w:r w:rsidR="00A21BCB">
        <w:rPr>
          <w:rFonts w:ascii="Verdana" w:hAnsi="Verdana" w:cs="Verdana"/>
          <w:i/>
          <w:iCs/>
          <w:lang w:val="el-GR"/>
        </w:rPr>
        <w:t xml:space="preserve"> </w:t>
      </w:r>
    </w:p>
    <w:p w14:paraId="38D975F3" w14:textId="77777777" w:rsidR="006B2D58" w:rsidRPr="0091467A" w:rsidRDefault="006B2D58" w:rsidP="00DA4E1F">
      <w:pPr>
        <w:pStyle w:val="NoSpacing"/>
        <w:autoSpaceDE w:val="0"/>
        <w:autoSpaceDN w:val="0"/>
        <w:rPr>
          <w:rFonts w:ascii="Verdana" w:hAnsi="Verdana" w:cs="Verdana"/>
          <w:lang w:val="el-GR"/>
        </w:rPr>
      </w:pPr>
    </w:p>
    <w:p w14:paraId="098EB6CF" w14:textId="77777777" w:rsidR="00524EBC" w:rsidRPr="00DE3086" w:rsidRDefault="00524EBC" w:rsidP="00513E9F">
      <w:pPr>
        <w:pStyle w:val="NoSpacing"/>
        <w:autoSpaceDE w:val="0"/>
        <w:autoSpaceDN w:val="0"/>
        <w:spacing w:after="120"/>
        <w:jc w:val="both"/>
        <w:rPr>
          <w:rFonts w:ascii="Verdana" w:hAnsi="Verdana" w:cs="Verdana"/>
          <w:b/>
          <w:bCs/>
          <w:lang w:val="el-GR"/>
        </w:rPr>
      </w:pPr>
      <w:r w:rsidRPr="00DE3086">
        <w:rPr>
          <w:rFonts w:ascii="Verdana" w:hAnsi="Verdana" w:cs="Verdana"/>
          <w:b/>
          <w:bCs/>
          <w:lang w:val="el-GR"/>
        </w:rPr>
        <w:t>Μπορεί ο φοιτητής να έχει πρόσβαση στο γραπτό των τελικών του εξετάσεων;</w:t>
      </w:r>
    </w:p>
    <w:p w14:paraId="7D5646DA" w14:textId="2E8955B2" w:rsidR="00DE3086" w:rsidRPr="00DE3086" w:rsidRDefault="00475151" w:rsidP="00DE3086">
      <w:pPr>
        <w:pStyle w:val="NoSpacing"/>
        <w:numPr>
          <w:ilvl w:val="0"/>
          <w:numId w:val="3"/>
        </w:numPr>
        <w:autoSpaceDE w:val="0"/>
        <w:autoSpaceDN w:val="0"/>
        <w:ind w:left="227" w:hanging="227"/>
        <w:jc w:val="both"/>
        <w:rPr>
          <w:rFonts w:ascii="Verdana" w:hAnsi="Verdana" w:cs="Verdana"/>
          <w:i/>
          <w:iCs/>
          <w:lang w:val="el-GR"/>
        </w:rPr>
      </w:pPr>
      <w:r w:rsidRPr="00DE3086">
        <w:rPr>
          <w:rFonts w:ascii="Verdana" w:hAnsi="Verdana" w:cs="Verdana"/>
          <w:i/>
          <w:iCs/>
          <w:lang w:val="el-GR"/>
        </w:rPr>
        <w:t xml:space="preserve"> </w:t>
      </w:r>
      <w:r w:rsidR="00DE3086" w:rsidRPr="00DE3086">
        <w:rPr>
          <w:rFonts w:ascii="Verdana" w:hAnsi="Verdana"/>
          <w:i/>
          <w:lang w:val="el-GR"/>
        </w:rPr>
        <w:t>Οι φοιτητές έχουν το δικαίωμα να υποβάλουν αίτημα αναβαθμολόγησης όταν και εφ’ όσον κρίνουν ότι έχουν αδικηθεί από τον διδάσκοντα/</w:t>
      </w:r>
      <w:proofErr w:type="spellStart"/>
      <w:r w:rsidR="00DE3086" w:rsidRPr="00DE3086">
        <w:rPr>
          <w:rFonts w:ascii="Verdana" w:hAnsi="Verdana"/>
          <w:i/>
          <w:lang w:val="el-GR"/>
        </w:rPr>
        <w:t>αξιολογητή</w:t>
      </w:r>
      <w:proofErr w:type="spellEnd"/>
      <w:r w:rsidR="00DE3086" w:rsidRPr="00DE3086">
        <w:rPr>
          <w:rFonts w:ascii="Verdana" w:hAnsi="Verdana"/>
          <w:i/>
          <w:lang w:val="el-GR"/>
        </w:rPr>
        <w:t xml:space="preserve"> κατά την αξιολόγηση σε γραπτό, εργασία κλπ. </w:t>
      </w:r>
    </w:p>
    <w:p w14:paraId="72BFA6BA" w14:textId="77777777" w:rsidR="00DE3086" w:rsidRPr="00DE3086" w:rsidRDefault="00DE3086" w:rsidP="00DE3086">
      <w:pPr>
        <w:pStyle w:val="NoSpacing"/>
        <w:autoSpaceDE w:val="0"/>
        <w:autoSpaceDN w:val="0"/>
        <w:ind w:left="227"/>
        <w:jc w:val="both"/>
        <w:rPr>
          <w:rFonts w:ascii="Verdana" w:hAnsi="Verdana" w:cs="Verdana"/>
          <w:i/>
          <w:iCs/>
          <w:highlight w:val="yellow"/>
          <w:lang w:val="el-GR"/>
        </w:rPr>
      </w:pPr>
    </w:p>
    <w:p w14:paraId="71E90949" w14:textId="77777777" w:rsidR="00DE3086" w:rsidRPr="00DE3086" w:rsidRDefault="00DE3086" w:rsidP="00DE3086">
      <w:pPr>
        <w:ind w:firstLine="14"/>
        <w:jc w:val="both"/>
        <w:rPr>
          <w:rFonts w:ascii="Verdana" w:hAnsi="Verdana"/>
          <w:i/>
          <w:lang w:val="el-GR"/>
        </w:rPr>
      </w:pPr>
      <w:r w:rsidRPr="00DE3086">
        <w:rPr>
          <w:rFonts w:ascii="Verdana" w:hAnsi="Verdana"/>
          <w:i/>
          <w:lang w:val="el-GR"/>
        </w:rPr>
        <w:t xml:space="preserve">Συγκεκριμένα: </w:t>
      </w:r>
    </w:p>
    <w:p w14:paraId="14163713" w14:textId="77777777" w:rsidR="00DE3086" w:rsidRPr="00DE3086" w:rsidRDefault="00DE3086" w:rsidP="00DE3086">
      <w:pPr>
        <w:jc w:val="both"/>
        <w:rPr>
          <w:rFonts w:ascii="Verdana" w:hAnsi="Verdana"/>
          <w:i/>
          <w:lang w:val="el-GR"/>
        </w:rPr>
      </w:pPr>
      <w:r w:rsidRPr="00DE3086">
        <w:rPr>
          <w:rFonts w:ascii="Verdana" w:hAnsi="Verdana"/>
          <w:i/>
          <w:lang w:val="el-GR"/>
        </w:rPr>
        <w:t>1. Εντός 15 ημερών από την ενημέρωση του φοιτητή για τη βαθμολογία του μαθήματος και αφού ο φοιτητής συζητήσει το θέμα με τον διδάσκοντα/</w:t>
      </w:r>
      <w:proofErr w:type="spellStart"/>
      <w:r w:rsidRPr="00DE3086">
        <w:rPr>
          <w:rFonts w:ascii="Verdana" w:hAnsi="Verdana"/>
          <w:i/>
          <w:lang w:val="el-GR"/>
        </w:rPr>
        <w:t>αξιολογητή</w:t>
      </w:r>
      <w:proofErr w:type="spellEnd"/>
      <w:r w:rsidRPr="00DE3086">
        <w:rPr>
          <w:rFonts w:ascii="Verdana" w:hAnsi="Verdana"/>
          <w:i/>
          <w:lang w:val="el-GR"/>
        </w:rPr>
        <w:t xml:space="preserve"> και λάβει όλες τις σχετικές διευκρινίσεις*, ο φοιτητής έχει τη δυνατότητα να υποβάλει στο Γραφείο Φοιτητικής Μέριμνας αίτημα αναβαθμολόγησης που να αφορά συγκεκριμένη μέθοδο αξιολόγησης [γραπτό εξετάσεων, εργασία κλπ.], εξηγώντας λεπτομερώς τους λόγους της υποβολής του. </w:t>
      </w:r>
    </w:p>
    <w:p w14:paraId="334B89A1" w14:textId="77777777" w:rsidR="00DE3086" w:rsidRPr="00DE3086" w:rsidRDefault="00DE3086" w:rsidP="00DE3086">
      <w:pPr>
        <w:jc w:val="both"/>
        <w:rPr>
          <w:rFonts w:ascii="Verdana" w:hAnsi="Verdana"/>
          <w:i/>
          <w:lang w:val="el-GR"/>
        </w:rPr>
      </w:pPr>
      <w:r w:rsidRPr="00DE3086">
        <w:rPr>
          <w:rFonts w:ascii="Verdana" w:hAnsi="Verdana"/>
          <w:i/>
          <w:lang w:val="el-GR"/>
        </w:rPr>
        <w:lastRenderedPageBreak/>
        <w:t>2. Το Γραφείο Φοιτητικής Μέριμνας προωθεί το αίτημα στη Διεύθυνση και τον/την Συντονιστή/Συντονίστρια του Προγράμματος που συζητούν το θέμα αφού εξασφαλίσουν τη γνώμη του διδάσκοντος/</w:t>
      </w:r>
      <w:proofErr w:type="spellStart"/>
      <w:r w:rsidRPr="00DE3086">
        <w:rPr>
          <w:rFonts w:ascii="Verdana" w:hAnsi="Verdana"/>
          <w:i/>
          <w:lang w:val="el-GR"/>
        </w:rPr>
        <w:t>αξιολογητή</w:t>
      </w:r>
      <w:proofErr w:type="spellEnd"/>
      <w:r w:rsidRPr="00DE3086">
        <w:rPr>
          <w:rFonts w:ascii="Verdana" w:hAnsi="Verdana"/>
          <w:i/>
          <w:lang w:val="el-GR"/>
        </w:rPr>
        <w:t xml:space="preserve">. </w:t>
      </w:r>
    </w:p>
    <w:p w14:paraId="73EBA207" w14:textId="77777777" w:rsidR="00DE3086" w:rsidRPr="00DE3086" w:rsidRDefault="00DE3086" w:rsidP="00DE3086">
      <w:pPr>
        <w:jc w:val="both"/>
        <w:rPr>
          <w:rFonts w:ascii="Verdana" w:hAnsi="Verdana"/>
          <w:i/>
          <w:lang w:val="el-GR"/>
        </w:rPr>
      </w:pPr>
      <w:r w:rsidRPr="00DE3086">
        <w:rPr>
          <w:rFonts w:ascii="Verdana" w:hAnsi="Verdana"/>
          <w:i/>
          <w:lang w:val="el-GR"/>
        </w:rPr>
        <w:t>3. Εάν η Διεύθυνση και ο/η Συντονιστής/Συντονίστρια του Προγράμματος κρίνουν ότι η βαθμολόγηση ήταν άδικη, δηλαδή η αυστηρότητά της ξεπερνά την εύλογη βαθμολογική ευχέρεια του διδάσκοντα/</w:t>
      </w:r>
      <w:proofErr w:type="spellStart"/>
      <w:r w:rsidRPr="00DE3086">
        <w:rPr>
          <w:rFonts w:ascii="Verdana" w:hAnsi="Verdana"/>
          <w:i/>
          <w:lang w:val="el-GR"/>
        </w:rPr>
        <w:t>αξιολογητή</w:t>
      </w:r>
      <w:proofErr w:type="spellEnd"/>
      <w:r w:rsidRPr="00DE3086">
        <w:rPr>
          <w:rFonts w:ascii="Verdana" w:hAnsi="Verdana"/>
          <w:i/>
          <w:lang w:val="el-GR"/>
        </w:rPr>
        <w:t xml:space="preserve">, τότε ορίζεται επιτροπή δύο ανεξάρτητων βαθμολογητών, με ανάλογη ειδίκευση και τους παραδίδεται το απαιτούμενο γραπτό/εργασία του φοιτητή για επαναξιολόγηση.  Σε αυτή την περίπτωση ως τελική βαθμολογία ορίζεται ο μέσος όρος των βαθμών που έχουν δώσει οι δύο ανεξάρτητοι βαθμολογητές. </w:t>
      </w:r>
    </w:p>
    <w:p w14:paraId="31B3DDC1" w14:textId="77777777" w:rsidR="00DE3086" w:rsidRPr="00DE3086" w:rsidRDefault="00DE3086" w:rsidP="00DE3086">
      <w:pPr>
        <w:jc w:val="both"/>
        <w:rPr>
          <w:rFonts w:ascii="Verdana" w:hAnsi="Verdana"/>
          <w:i/>
          <w:lang w:val="el-GR"/>
        </w:rPr>
      </w:pPr>
      <w:r w:rsidRPr="00DE3086">
        <w:rPr>
          <w:rFonts w:ascii="Verdana" w:hAnsi="Verdana"/>
          <w:i/>
          <w:lang w:val="el-GR"/>
        </w:rPr>
        <w:t>4. Εάν η Διεύθυνση και ο/η Συντονιστής/Συντονίστρια κρίνουν ότι η βαθμολόγηση που είχε δώσει αρχικά ο διδάσκων/</w:t>
      </w:r>
      <w:proofErr w:type="spellStart"/>
      <w:r w:rsidRPr="00DE3086">
        <w:rPr>
          <w:rFonts w:ascii="Verdana" w:hAnsi="Verdana"/>
          <w:i/>
          <w:lang w:val="el-GR"/>
        </w:rPr>
        <w:t>αξιολογητής</w:t>
      </w:r>
      <w:proofErr w:type="spellEnd"/>
      <w:r w:rsidRPr="00DE3086">
        <w:rPr>
          <w:rFonts w:ascii="Verdana" w:hAnsi="Verdana"/>
          <w:i/>
          <w:lang w:val="el-GR"/>
        </w:rPr>
        <w:t xml:space="preserve">, ενέπιπτε εντός της εύλογης βαθμολογικής του ευχέρειας, δεν συγκροτείται επιτροπή και ο βαθμός παραμένει ως έχει. </w:t>
      </w:r>
    </w:p>
    <w:p w14:paraId="5C4F0EA7" w14:textId="77777777" w:rsidR="00DE3086" w:rsidRPr="00DE3086" w:rsidRDefault="00DE3086" w:rsidP="00DE3086">
      <w:pPr>
        <w:jc w:val="both"/>
        <w:rPr>
          <w:rFonts w:ascii="Verdana" w:hAnsi="Verdana"/>
          <w:i/>
          <w:lang w:val="el-GR"/>
        </w:rPr>
      </w:pPr>
      <w:r w:rsidRPr="00DE3086">
        <w:rPr>
          <w:rFonts w:ascii="Verdana" w:hAnsi="Verdana"/>
          <w:i/>
          <w:lang w:val="el-GR"/>
        </w:rPr>
        <w:t>5. Σε κάθε μία από τις δύο πιο πάνω περιπτώσεις ενημερώνεται ανάλογα ο φοιτητής.</w:t>
      </w:r>
    </w:p>
    <w:p w14:paraId="1F4D7650" w14:textId="77777777" w:rsidR="00D774DA" w:rsidRPr="00BF3574" w:rsidRDefault="00D774DA" w:rsidP="00D774DA">
      <w:pPr>
        <w:pStyle w:val="NoSpacing"/>
        <w:jc w:val="both"/>
        <w:rPr>
          <w:rFonts w:ascii="Verdana" w:hAnsi="Verdana" w:cs="Arial"/>
          <w:i/>
          <w:highlight w:val="yellow"/>
          <w:lang w:val="el-GR"/>
        </w:rPr>
      </w:pPr>
    </w:p>
    <w:p w14:paraId="79C0AE74" w14:textId="77777777" w:rsidR="00D774DA" w:rsidRPr="00513E9F" w:rsidRDefault="00D774DA" w:rsidP="00513E9F">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 xml:space="preserve">Γιατί είναι υποχρεωτικό να εξοικειωθώ με τις διαδικτυακές πλατφόρμες </w:t>
      </w:r>
      <w:proofErr w:type="spellStart"/>
      <w:r w:rsidRPr="00BF3574">
        <w:rPr>
          <w:rFonts w:ascii="Verdana" w:hAnsi="Verdana" w:cs="Verdana"/>
          <w:b/>
          <w:bCs/>
          <w:lang w:val="el-GR"/>
        </w:rPr>
        <w:t>Moodle</w:t>
      </w:r>
      <w:proofErr w:type="spellEnd"/>
      <w:r w:rsidRPr="00BF3574">
        <w:rPr>
          <w:rFonts w:ascii="Verdana" w:hAnsi="Verdana" w:cs="Verdana"/>
          <w:b/>
          <w:bCs/>
          <w:lang w:val="el-GR"/>
        </w:rPr>
        <w:t xml:space="preserve"> και HHIC-</w:t>
      </w:r>
      <w:proofErr w:type="spellStart"/>
      <w:r w:rsidRPr="00BF3574">
        <w:rPr>
          <w:rFonts w:ascii="Verdana" w:hAnsi="Verdana" w:cs="Verdana"/>
          <w:b/>
          <w:bCs/>
          <w:lang w:val="el-GR"/>
        </w:rPr>
        <w:t>Student</w:t>
      </w:r>
      <w:proofErr w:type="spellEnd"/>
      <w:r w:rsidR="0095608A">
        <w:rPr>
          <w:rFonts w:ascii="Verdana" w:hAnsi="Verdana" w:cs="Verdana"/>
          <w:b/>
          <w:bCs/>
          <w:lang w:val="fr-FR"/>
        </w:rPr>
        <w:t>s</w:t>
      </w:r>
      <w:r w:rsidRPr="00BF3574">
        <w:rPr>
          <w:rFonts w:ascii="Verdana" w:hAnsi="Verdana" w:cs="Verdana"/>
          <w:b/>
          <w:bCs/>
          <w:lang w:val="el-GR"/>
        </w:rPr>
        <w:t>;</w:t>
      </w:r>
    </w:p>
    <w:p w14:paraId="6FF19EB6" w14:textId="77777777" w:rsidR="00895522" w:rsidRPr="00723D7E" w:rsidRDefault="00D774DA" w:rsidP="00895522">
      <w:pPr>
        <w:pStyle w:val="NoSpacing"/>
        <w:ind w:left="227" w:hanging="227"/>
        <w:jc w:val="both"/>
        <w:rPr>
          <w:rFonts w:ascii="Verdana" w:hAnsi="Verdana" w:cs="Arial"/>
          <w:i/>
          <w:lang w:val="el-GR"/>
        </w:rPr>
      </w:pPr>
      <w:r w:rsidRPr="00723D7E">
        <w:rPr>
          <w:rFonts w:ascii="Verdana" w:hAnsi="Verdana" w:cs="Arial"/>
          <w:i/>
          <w:lang w:val="el-GR"/>
        </w:rPr>
        <w:t xml:space="preserve">• Αυτές οι πλατφόρμες συνδέουν τους </w:t>
      </w:r>
      <w:r w:rsidR="00895522" w:rsidRPr="00723D7E">
        <w:rPr>
          <w:rFonts w:ascii="Verdana" w:hAnsi="Verdana" w:cs="Arial"/>
          <w:i/>
          <w:lang w:val="el-GR"/>
        </w:rPr>
        <w:t xml:space="preserve">φοιτητές </w:t>
      </w:r>
      <w:r w:rsidRPr="00723D7E">
        <w:rPr>
          <w:rFonts w:ascii="Verdana" w:hAnsi="Verdana" w:cs="Arial"/>
          <w:i/>
          <w:lang w:val="el-GR"/>
        </w:rPr>
        <w:t>με την ακαδημαϊκή τους ζωή, τα</w:t>
      </w:r>
      <w:r w:rsidR="00895522" w:rsidRPr="00723D7E">
        <w:rPr>
          <w:rFonts w:ascii="Verdana" w:hAnsi="Verdana" w:cs="Arial"/>
          <w:i/>
          <w:lang w:val="el-GR"/>
        </w:rPr>
        <w:t xml:space="preserve"> μαθήματα και άλλες σημαντικές </w:t>
      </w:r>
      <w:r w:rsidRPr="00723D7E">
        <w:rPr>
          <w:rFonts w:ascii="Verdana" w:hAnsi="Verdana" w:cs="Arial"/>
          <w:i/>
          <w:lang w:val="el-GR"/>
        </w:rPr>
        <w:t>α</w:t>
      </w:r>
      <w:r w:rsidR="00895522" w:rsidRPr="00723D7E">
        <w:rPr>
          <w:rFonts w:ascii="Verdana" w:hAnsi="Verdana" w:cs="Arial"/>
          <w:i/>
          <w:lang w:val="el-GR"/>
        </w:rPr>
        <w:t xml:space="preserve">νακοινώσεις. Δίνουν επίσης στον φοιτητή </w:t>
      </w:r>
      <w:r w:rsidRPr="00723D7E">
        <w:rPr>
          <w:rFonts w:ascii="Verdana" w:hAnsi="Verdana" w:cs="Arial"/>
          <w:i/>
          <w:lang w:val="el-GR"/>
        </w:rPr>
        <w:t>πρόσβαση σε βαθμούς, απουσίες, περιγράμματα μαθημάτων, σημειώσεις μαθημάτων, αξιολόγη</w:t>
      </w:r>
      <w:r w:rsidR="00895522" w:rsidRPr="00723D7E">
        <w:rPr>
          <w:rFonts w:ascii="Verdana" w:hAnsi="Verdana" w:cs="Arial"/>
          <w:i/>
          <w:lang w:val="el-GR"/>
        </w:rPr>
        <w:t>ση μαθήματος και διδασκαλίας, κ.α.</w:t>
      </w:r>
    </w:p>
    <w:p w14:paraId="23628EA6" w14:textId="77777777" w:rsidR="00895522" w:rsidRPr="00723D7E" w:rsidRDefault="00895522" w:rsidP="00895522">
      <w:pPr>
        <w:pStyle w:val="NoSpacing"/>
        <w:ind w:left="227" w:hanging="227"/>
        <w:jc w:val="both"/>
        <w:rPr>
          <w:rFonts w:ascii="Verdana" w:hAnsi="Verdana" w:cs="Arial"/>
          <w:i/>
          <w:lang w:val="el-GR"/>
        </w:rPr>
      </w:pPr>
    </w:p>
    <w:p w14:paraId="17074AC0" w14:textId="77777777" w:rsidR="00D774DA" w:rsidRPr="00723D7E" w:rsidRDefault="00895522" w:rsidP="00895522">
      <w:pPr>
        <w:pStyle w:val="NoSpacing"/>
        <w:ind w:left="227" w:hanging="227"/>
        <w:jc w:val="both"/>
        <w:rPr>
          <w:rFonts w:ascii="Verdana" w:hAnsi="Verdana" w:cs="Arial"/>
          <w:i/>
          <w:lang w:val="el-GR"/>
        </w:rPr>
      </w:pPr>
      <w:r w:rsidRPr="00723D7E">
        <w:rPr>
          <w:rFonts w:ascii="Verdana" w:hAnsi="Verdana" w:cs="Arial"/>
          <w:i/>
          <w:lang w:val="el-GR"/>
        </w:rPr>
        <w:t>Ο</w:t>
      </w:r>
      <w:r w:rsidR="00D774DA" w:rsidRPr="00723D7E">
        <w:rPr>
          <w:rFonts w:ascii="Verdana" w:hAnsi="Verdana" w:cs="Arial"/>
          <w:i/>
          <w:lang w:val="el-GR"/>
        </w:rPr>
        <w:t xml:space="preserve">ι ιστοσελίδες </w:t>
      </w:r>
      <w:r w:rsidRPr="00723D7E">
        <w:rPr>
          <w:rFonts w:ascii="Verdana" w:hAnsi="Verdana" w:cs="Arial"/>
          <w:i/>
          <w:lang w:val="el-GR"/>
        </w:rPr>
        <w:t>των προγραμμάτων</w:t>
      </w:r>
      <w:r w:rsidR="00D774DA" w:rsidRPr="00723D7E">
        <w:rPr>
          <w:rFonts w:ascii="Verdana" w:hAnsi="Verdana" w:cs="Arial"/>
          <w:i/>
          <w:lang w:val="el-GR"/>
        </w:rPr>
        <w:t xml:space="preserve"> </w:t>
      </w:r>
      <w:proofErr w:type="spellStart"/>
      <w:r w:rsidR="00D774DA" w:rsidRPr="00723D7E">
        <w:rPr>
          <w:rFonts w:ascii="Verdana" w:hAnsi="Verdana" w:cs="Arial"/>
          <w:i/>
          <w:lang w:val="el-GR"/>
        </w:rPr>
        <w:t>Moodle</w:t>
      </w:r>
      <w:proofErr w:type="spellEnd"/>
      <w:r w:rsidRPr="00723D7E">
        <w:rPr>
          <w:rFonts w:ascii="Verdana" w:hAnsi="Verdana" w:cs="Arial"/>
          <w:i/>
          <w:lang w:val="el-GR"/>
        </w:rPr>
        <w:t xml:space="preserve"> και του HHIC-</w:t>
      </w:r>
      <w:proofErr w:type="spellStart"/>
      <w:r w:rsidRPr="00723D7E">
        <w:rPr>
          <w:rFonts w:ascii="Verdana" w:hAnsi="Verdana" w:cs="Arial"/>
          <w:i/>
          <w:lang w:val="el-GR"/>
        </w:rPr>
        <w:t>Student</w:t>
      </w:r>
      <w:proofErr w:type="spellEnd"/>
      <w:r w:rsidR="0095608A" w:rsidRPr="00723D7E">
        <w:rPr>
          <w:rFonts w:ascii="Verdana" w:hAnsi="Verdana" w:cs="Arial"/>
          <w:i/>
          <w:lang w:val="fr-FR"/>
        </w:rPr>
        <w:t>s</w:t>
      </w:r>
      <w:r w:rsidRPr="00723D7E">
        <w:rPr>
          <w:rFonts w:ascii="Verdana" w:hAnsi="Verdana" w:cs="Arial"/>
          <w:i/>
          <w:lang w:val="el-GR"/>
        </w:rPr>
        <w:t xml:space="preserve"> είναι:</w:t>
      </w:r>
    </w:p>
    <w:p w14:paraId="0DCB766E" w14:textId="77777777" w:rsidR="00D774DA" w:rsidRPr="00723D7E" w:rsidRDefault="00FA0195" w:rsidP="00D774DA">
      <w:pPr>
        <w:pStyle w:val="NoSpacing"/>
        <w:rPr>
          <w:rFonts w:ascii="Verdana" w:hAnsi="Verdana" w:cs="Arial"/>
          <w:i/>
          <w:lang w:val="el-GR"/>
        </w:rPr>
      </w:pPr>
      <w:hyperlink r:id="rId12" w:history="1">
        <w:r w:rsidR="00D774DA" w:rsidRPr="00723D7E">
          <w:rPr>
            <w:rStyle w:val="Hyperlink"/>
            <w:rFonts w:ascii="Verdana" w:hAnsi="Verdana" w:cs="Arial"/>
            <w:i/>
            <w:lang w:val="en-GB"/>
          </w:rPr>
          <w:t>https</w:t>
        </w:r>
        <w:r w:rsidR="00D774DA" w:rsidRPr="00723D7E">
          <w:rPr>
            <w:rStyle w:val="Hyperlink"/>
            <w:rFonts w:ascii="Verdana" w:hAnsi="Verdana" w:cs="Arial"/>
            <w:i/>
            <w:lang w:val="el-GR"/>
          </w:rPr>
          <w:t>://</w:t>
        </w:r>
        <w:r w:rsidR="00D774DA" w:rsidRPr="00723D7E">
          <w:rPr>
            <w:rStyle w:val="Hyperlink"/>
            <w:rFonts w:ascii="Verdana" w:hAnsi="Verdana" w:cs="Arial"/>
            <w:i/>
            <w:lang w:val="en-GB"/>
          </w:rPr>
          <w:t>www</w:t>
        </w:r>
        <w:r w:rsidR="00D774DA" w:rsidRPr="00723D7E">
          <w:rPr>
            <w:rStyle w:val="Hyperlink"/>
            <w:rFonts w:ascii="Verdana" w:hAnsi="Verdana" w:cs="Arial"/>
            <w:i/>
            <w:lang w:val="el-GR"/>
          </w:rPr>
          <w:t>.</w:t>
        </w:r>
        <w:proofErr w:type="spellStart"/>
        <w:r w:rsidR="00D774DA" w:rsidRPr="00723D7E">
          <w:rPr>
            <w:rStyle w:val="Hyperlink"/>
            <w:rFonts w:ascii="Verdana" w:hAnsi="Verdana" w:cs="Arial"/>
            <w:i/>
            <w:lang w:val="en-GB"/>
          </w:rPr>
          <w:t>hhic</w:t>
        </w:r>
        <w:proofErr w:type="spellEnd"/>
        <w:r w:rsidR="00D774DA" w:rsidRPr="00723D7E">
          <w:rPr>
            <w:rStyle w:val="Hyperlink"/>
            <w:rFonts w:ascii="Verdana" w:hAnsi="Verdana" w:cs="Arial"/>
            <w:i/>
            <w:lang w:val="el-GR"/>
          </w:rPr>
          <w:t>-</w:t>
        </w:r>
        <w:proofErr w:type="spellStart"/>
        <w:r w:rsidR="00D774DA" w:rsidRPr="00723D7E">
          <w:rPr>
            <w:rStyle w:val="Hyperlink"/>
            <w:rFonts w:ascii="Verdana" w:hAnsi="Verdana" w:cs="Arial"/>
            <w:i/>
            <w:lang w:val="en-GB"/>
          </w:rPr>
          <w:t>moodle</w:t>
        </w:r>
        <w:proofErr w:type="spellEnd"/>
        <w:r w:rsidR="00D774DA" w:rsidRPr="00723D7E">
          <w:rPr>
            <w:rStyle w:val="Hyperlink"/>
            <w:rFonts w:ascii="Verdana" w:hAnsi="Verdana" w:cs="Arial"/>
            <w:i/>
            <w:lang w:val="el-GR"/>
          </w:rPr>
          <w:t>.</w:t>
        </w:r>
        <w:r w:rsidR="00D774DA" w:rsidRPr="00723D7E">
          <w:rPr>
            <w:rStyle w:val="Hyperlink"/>
            <w:rFonts w:ascii="Verdana" w:hAnsi="Verdana" w:cs="Arial"/>
            <w:i/>
            <w:lang w:val="en-GB"/>
          </w:rPr>
          <w:t>com</w:t>
        </w:r>
        <w:r w:rsidR="00D774DA" w:rsidRPr="00723D7E">
          <w:rPr>
            <w:rStyle w:val="Hyperlink"/>
            <w:rFonts w:ascii="Verdana" w:hAnsi="Verdana" w:cs="Arial"/>
            <w:i/>
            <w:lang w:val="el-GR"/>
          </w:rPr>
          <w:t>/</w:t>
        </w:r>
      </w:hyperlink>
    </w:p>
    <w:p w14:paraId="518B02CC" w14:textId="77777777" w:rsidR="00895522" w:rsidRPr="0091467A" w:rsidRDefault="00FA0195" w:rsidP="0091467A">
      <w:pPr>
        <w:pStyle w:val="NoSpacing"/>
        <w:rPr>
          <w:rFonts w:ascii="Verdana" w:hAnsi="Verdana" w:cs="Arial"/>
          <w:i/>
          <w:lang w:val="el-GR"/>
        </w:rPr>
      </w:pPr>
      <w:hyperlink r:id="rId13" w:history="1">
        <w:r w:rsidR="00895522" w:rsidRPr="00723D7E">
          <w:rPr>
            <w:rStyle w:val="Hyperlink"/>
            <w:rFonts w:ascii="Verdana" w:hAnsi="Verdana" w:cs="Arial"/>
            <w:i/>
            <w:lang w:val="en-GB"/>
          </w:rPr>
          <w:t>https</w:t>
        </w:r>
        <w:r w:rsidR="00895522" w:rsidRPr="00723D7E">
          <w:rPr>
            <w:rStyle w:val="Hyperlink"/>
            <w:rFonts w:ascii="Verdana" w:hAnsi="Verdana" w:cs="Arial"/>
            <w:i/>
            <w:lang w:val="el-GR"/>
          </w:rPr>
          <w:t>://</w:t>
        </w:r>
        <w:r w:rsidR="00895522" w:rsidRPr="00723D7E">
          <w:rPr>
            <w:rStyle w:val="Hyperlink"/>
            <w:rFonts w:ascii="Verdana" w:hAnsi="Verdana" w:cs="Arial"/>
            <w:i/>
            <w:lang w:val="en-GB"/>
          </w:rPr>
          <w:t>www</w:t>
        </w:r>
        <w:r w:rsidR="00895522" w:rsidRPr="00723D7E">
          <w:rPr>
            <w:rStyle w:val="Hyperlink"/>
            <w:rFonts w:ascii="Verdana" w:hAnsi="Verdana" w:cs="Arial"/>
            <w:i/>
            <w:lang w:val="el-GR"/>
          </w:rPr>
          <w:t>.</w:t>
        </w:r>
        <w:r w:rsidR="00895522" w:rsidRPr="00723D7E">
          <w:rPr>
            <w:rStyle w:val="Hyperlink"/>
            <w:rFonts w:ascii="Verdana" w:hAnsi="Verdana" w:cs="Arial"/>
            <w:i/>
            <w:lang w:val="en-GB"/>
          </w:rPr>
          <w:t>hhic</w:t>
        </w:r>
        <w:r w:rsidR="00895522" w:rsidRPr="00723D7E">
          <w:rPr>
            <w:rStyle w:val="Hyperlink"/>
            <w:rFonts w:ascii="Verdana" w:hAnsi="Verdana" w:cs="Arial"/>
            <w:i/>
            <w:lang w:val="el-GR"/>
          </w:rPr>
          <w:t>-</w:t>
        </w:r>
        <w:r w:rsidR="00895522" w:rsidRPr="00723D7E">
          <w:rPr>
            <w:rStyle w:val="Hyperlink"/>
            <w:rFonts w:ascii="Verdana" w:hAnsi="Verdana" w:cs="Arial"/>
            <w:i/>
            <w:lang w:val="en-GB"/>
          </w:rPr>
          <w:t>students</w:t>
        </w:r>
        <w:r w:rsidR="00895522" w:rsidRPr="00723D7E">
          <w:rPr>
            <w:rStyle w:val="Hyperlink"/>
            <w:rFonts w:ascii="Verdana" w:hAnsi="Verdana" w:cs="Arial"/>
            <w:i/>
            <w:lang w:val="el-GR"/>
          </w:rPr>
          <w:t>.</w:t>
        </w:r>
        <w:r w:rsidR="00895522" w:rsidRPr="00723D7E">
          <w:rPr>
            <w:rStyle w:val="Hyperlink"/>
            <w:rFonts w:ascii="Verdana" w:hAnsi="Verdana" w:cs="Arial"/>
            <w:i/>
            <w:lang w:val="en-GB"/>
          </w:rPr>
          <w:t>com</w:t>
        </w:r>
      </w:hyperlink>
      <w:r w:rsidR="00895522" w:rsidRPr="00723D7E">
        <w:rPr>
          <w:rFonts w:ascii="Verdana" w:hAnsi="Verdana" w:cs="Arial"/>
          <w:i/>
          <w:lang w:val="el-GR"/>
        </w:rPr>
        <w:t xml:space="preserve"> </w:t>
      </w:r>
      <w:r w:rsidR="00895522">
        <w:rPr>
          <w:rFonts w:ascii="Verdana" w:hAnsi="Verdana" w:cs="Verdana"/>
          <w:b/>
          <w:bCs/>
          <w:lang w:val="el-GR"/>
        </w:rPr>
        <w:br w:type="page"/>
      </w:r>
    </w:p>
    <w:p w14:paraId="5CF725B9" w14:textId="77777777" w:rsidR="00D774DA" w:rsidRPr="00723D7E" w:rsidRDefault="00D774DA" w:rsidP="00BF3574">
      <w:pPr>
        <w:pStyle w:val="NoSpacing"/>
        <w:autoSpaceDE w:val="0"/>
        <w:autoSpaceDN w:val="0"/>
        <w:spacing w:after="120"/>
        <w:jc w:val="both"/>
        <w:rPr>
          <w:rFonts w:ascii="Verdana" w:hAnsi="Verdana" w:cs="Verdana"/>
          <w:b/>
          <w:bCs/>
          <w:lang w:val="el-GR"/>
        </w:rPr>
      </w:pPr>
      <w:r w:rsidRPr="00723D7E">
        <w:rPr>
          <w:rFonts w:ascii="Verdana" w:hAnsi="Verdana" w:cs="Verdana"/>
          <w:b/>
          <w:bCs/>
          <w:lang w:val="el-GR"/>
        </w:rPr>
        <w:lastRenderedPageBreak/>
        <w:t xml:space="preserve">Με ποιον επικοινωνώ όταν δεν μπορώ να συνδεθώ στο </w:t>
      </w:r>
      <w:proofErr w:type="spellStart"/>
      <w:r w:rsidRPr="00723D7E">
        <w:rPr>
          <w:rFonts w:ascii="Verdana" w:hAnsi="Verdana" w:cs="Verdana"/>
          <w:b/>
          <w:bCs/>
          <w:lang w:val="el-GR"/>
        </w:rPr>
        <w:t>Moodle</w:t>
      </w:r>
      <w:proofErr w:type="spellEnd"/>
      <w:r w:rsidRPr="00723D7E">
        <w:rPr>
          <w:rFonts w:ascii="Verdana" w:hAnsi="Verdana" w:cs="Verdana"/>
          <w:b/>
          <w:bCs/>
          <w:lang w:val="el-GR"/>
        </w:rPr>
        <w:t xml:space="preserve"> ή στο HHIC-</w:t>
      </w:r>
      <w:proofErr w:type="spellStart"/>
      <w:r w:rsidRPr="00723D7E">
        <w:rPr>
          <w:rFonts w:ascii="Verdana" w:hAnsi="Verdana" w:cs="Verdana"/>
          <w:b/>
          <w:bCs/>
          <w:lang w:val="el-GR"/>
        </w:rPr>
        <w:t>Student</w:t>
      </w:r>
      <w:proofErr w:type="spellEnd"/>
      <w:r w:rsidR="0095608A" w:rsidRPr="00723D7E">
        <w:rPr>
          <w:rFonts w:ascii="Verdana" w:hAnsi="Verdana" w:cs="Verdana"/>
          <w:b/>
          <w:bCs/>
          <w:lang w:val="fr-FR"/>
        </w:rPr>
        <w:t>s</w:t>
      </w:r>
      <w:r w:rsidRPr="00723D7E">
        <w:rPr>
          <w:rFonts w:ascii="Verdana" w:hAnsi="Verdana" w:cs="Verdana"/>
          <w:b/>
          <w:bCs/>
          <w:lang w:val="el-GR"/>
        </w:rPr>
        <w:t>;</w:t>
      </w:r>
    </w:p>
    <w:p w14:paraId="106F0D57" w14:textId="77777777" w:rsidR="00BF3574" w:rsidRPr="00723D7E" w:rsidRDefault="00D774DA" w:rsidP="00616E6E">
      <w:pPr>
        <w:pStyle w:val="NoSpacing"/>
        <w:ind w:left="227" w:hanging="227"/>
        <w:jc w:val="both"/>
        <w:rPr>
          <w:rFonts w:ascii="Verdana" w:hAnsi="Verdana" w:cs="Arial"/>
          <w:bCs/>
          <w:i/>
          <w:lang w:val="el-GR"/>
        </w:rPr>
      </w:pPr>
      <w:r w:rsidRPr="00723D7E">
        <w:rPr>
          <w:rFonts w:ascii="Verdana" w:hAnsi="Verdana" w:cs="Arial"/>
          <w:bCs/>
          <w:i/>
          <w:lang w:val="el-GR"/>
        </w:rPr>
        <w:t xml:space="preserve">• Με </w:t>
      </w:r>
      <w:r w:rsidR="00EB366C" w:rsidRPr="00723D7E">
        <w:rPr>
          <w:rFonts w:ascii="Verdana" w:hAnsi="Verdana" w:cs="Arial"/>
          <w:bCs/>
          <w:i/>
          <w:lang w:val="el-GR"/>
        </w:rPr>
        <w:t xml:space="preserve">τον κ. </w:t>
      </w:r>
      <w:proofErr w:type="spellStart"/>
      <w:r w:rsidR="00EB366C" w:rsidRPr="00723D7E">
        <w:rPr>
          <w:rFonts w:ascii="Verdana" w:hAnsi="Verdana" w:cs="Arial"/>
          <w:bCs/>
          <w:i/>
          <w:lang w:val="el-GR"/>
        </w:rPr>
        <w:t>Πανίκο</w:t>
      </w:r>
      <w:proofErr w:type="spellEnd"/>
      <w:r w:rsidR="00EB366C" w:rsidRPr="00723D7E">
        <w:rPr>
          <w:rFonts w:ascii="Verdana" w:hAnsi="Verdana" w:cs="Arial"/>
          <w:bCs/>
          <w:i/>
          <w:lang w:val="el-GR"/>
        </w:rPr>
        <w:t xml:space="preserve"> Μερκούρη, Κ</w:t>
      </w:r>
      <w:r w:rsidRPr="00723D7E">
        <w:rPr>
          <w:rFonts w:ascii="Verdana" w:hAnsi="Verdana" w:cs="Arial"/>
          <w:bCs/>
          <w:i/>
          <w:lang w:val="el-GR"/>
        </w:rPr>
        <w:t xml:space="preserve">αθηγητή </w:t>
      </w:r>
      <w:r w:rsidR="00EB366C" w:rsidRPr="00723D7E">
        <w:rPr>
          <w:rFonts w:ascii="Verdana" w:hAnsi="Verdana" w:cs="Arial"/>
          <w:bCs/>
          <w:i/>
          <w:lang w:val="el-GR"/>
        </w:rPr>
        <w:t>Πληροφορικής</w:t>
      </w:r>
      <w:r w:rsidR="00723D7E" w:rsidRPr="00723D7E">
        <w:rPr>
          <w:rFonts w:ascii="Verdana" w:hAnsi="Verdana" w:cs="Arial"/>
          <w:bCs/>
          <w:i/>
          <w:lang w:val="el-GR"/>
        </w:rPr>
        <w:t xml:space="preserve"> (</w:t>
      </w:r>
      <w:proofErr w:type="spellStart"/>
      <w:r w:rsidR="00723D7E" w:rsidRPr="00723D7E">
        <w:rPr>
          <w:rFonts w:ascii="Verdana" w:hAnsi="Verdana" w:cs="Arial"/>
          <w:bCs/>
          <w:i/>
          <w:lang w:val="el-GR"/>
        </w:rPr>
        <w:t>τηλ</w:t>
      </w:r>
      <w:proofErr w:type="spellEnd"/>
      <w:r w:rsidR="00723D7E" w:rsidRPr="00723D7E">
        <w:rPr>
          <w:rFonts w:ascii="Verdana" w:hAnsi="Verdana" w:cs="Arial"/>
          <w:bCs/>
          <w:i/>
          <w:lang w:val="el-GR"/>
        </w:rPr>
        <w:t>. 22404</w:t>
      </w:r>
      <w:r w:rsidR="00895522" w:rsidRPr="00723D7E">
        <w:rPr>
          <w:rFonts w:ascii="Verdana" w:hAnsi="Verdana" w:cs="Arial"/>
          <w:bCs/>
          <w:i/>
          <w:lang w:val="el-GR"/>
        </w:rPr>
        <w:t xml:space="preserve">854, </w:t>
      </w:r>
      <w:hyperlink r:id="rId14" w:history="1">
        <w:r w:rsidR="00895522" w:rsidRPr="00723D7E">
          <w:rPr>
            <w:rStyle w:val="Hyperlink"/>
            <w:rFonts w:ascii="Verdana" w:hAnsi="Verdana" w:cs="Arial"/>
            <w:bCs/>
            <w:i/>
            <w:lang w:val="fr-FR"/>
          </w:rPr>
          <w:t>p</w:t>
        </w:r>
        <w:r w:rsidR="00895522" w:rsidRPr="00723D7E">
          <w:rPr>
            <w:rStyle w:val="Hyperlink"/>
            <w:rFonts w:ascii="Verdana" w:hAnsi="Verdana" w:cs="Arial"/>
            <w:bCs/>
            <w:i/>
            <w:lang w:val="en-GB"/>
          </w:rPr>
          <w:t>merkouris</w:t>
        </w:r>
        <w:r w:rsidR="00895522" w:rsidRPr="00723D7E">
          <w:rPr>
            <w:rStyle w:val="Hyperlink"/>
            <w:rFonts w:ascii="Verdana" w:hAnsi="Verdana" w:cs="Arial"/>
            <w:bCs/>
            <w:i/>
            <w:lang w:val="el-GR"/>
          </w:rPr>
          <w:t>@</w:t>
        </w:r>
        <w:r w:rsidR="00895522" w:rsidRPr="00723D7E">
          <w:rPr>
            <w:rStyle w:val="Hyperlink"/>
            <w:rFonts w:ascii="Verdana" w:hAnsi="Verdana" w:cs="Arial"/>
            <w:bCs/>
            <w:i/>
            <w:lang w:val="en-GB"/>
          </w:rPr>
          <w:t>hhic</w:t>
        </w:r>
        <w:r w:rsidR="00895522" w:rsidRPr="00723D7E">
          <w:rPr>
            <w:rStyle w:val="Hyperlink"/>
            <w:rFonts w:ascii="Verdana" w:hAnsi="Verdana" w:cs="Arial"/>
            <w:bCs/>
            <w:i/>
            <w:lang w:val="el-GR"/>
          </w:rPr>
          <w:t>.</w:t>
        </w:r>
        <w:r w:rsidR="00895522" w:rsidRPr="00723D7E">
          <w:rPr>
            <w:rStyle w:val="Hyperlink"/>
            <w:rFonts w:ascii="Verdana" w:hAnsi="Verdana" w:cs="Arial"/>
            <w:bCs/>
            <w:i/>
            <w:lang w:val="en-GB"/>
          </w:rPr>
          <w:t>moec</w:t>
        </w:r>
        <w:r w:rsidR="00895522" w:rsidRPr="00723D7E">
          <w:rPr>
            <w:rStyle w:val="Hyperlink"/>
            <w:rFonts w:ascii="Verdana" w:hAnsi="Verdana" w:cs="Arial"/>
            <w:bCs/>
            <w:i/>
            <w:lang w:val="el-GR"/>
          </w:rPr>
          <w:t>.</w:t>
        </w:r>
        <w:r w:rsidR="00895522" w:rsidRPr="00723D7E">
          <w:rPr>
            <w:rStyle w:val="Hyperlink"/>
            <w:rFonts w:ascii="Verdana" w:hAnsi="Verdana" w:cs="Arial"/>
            <w:bCs/>
            <w:i/>
            <w:lang w:val="en-GB"/>
          </w:rPr>
          <w:t>gov</w:t>
        </w:r>
        <w:r w:rsidR="00895522" w:rsidRPr="00723D7E">
          <w:rPr>
            <w:rStyle w:val="Hyperlink"/>
            <w:rFonts w:ascii="Verdana" w:hAnsi="Verdana" w:cs="Arial"/>
            <w:bCs/>
            <w:i/>
            <w:lang w:val="el-GR"/>
          </w:rPr>
          <w:t>.</w:t>
        </w:r>
        <w:r w:rsidR="00895522" w:rsidRPr="00723D7E">
          <w:rPr>
            <w:rStyle w:val="Hyperlink"/>
            <w:rFonts w:ascii="Verdana" w:hAnsi="Verdana" w:cs="Arial"/>
            <w:bCs/>
            <w:i/>
            <w:lang w:val="en-GB"/>
          </w:rPr>
          <w:t>cy</w:t>
        </w:r>
      </w:hyperlink>
      <w:r w:rsidR="00895522" w:rsidRPr="00723D7E">
        <w:rPr>
          <w:rFonts w:ascii="Verdana" w:hAnsi="Verdana" w:cs="Arial"/>
          <w:bCs/>
          <w:i/>
          <w:lang w:val="el-GR"/>
        </w:rPr>
        <w:t xml:space="preserve">). </w:t>
      </w:r>
    </w:p>
    <w:p w14:paraId="0F5F8200" w14:textId="77777777" w:rsidR="00895522" w:rsidRPr="00723D7E" w:rsidRDefault="00895522" w:rsidP="00895522">
      <w:pPr>
        <w:pStyle w:val="NoSpacing"/>
        <w:jc w:val="both"/>
        <w:rPr>
          <w:rFonts w:ascii="Verdana" w:hAnsi="Verdana" w:cs="Arial"/>
          <w:i/>
          <w:lang w:val="el-GR"/>
        </w:rPr>
      </w:pPr>
    </w:p>
    <w:p w14:paraId="5E0AE0BD" w14:textId="77777777" w:rsidR="00895522" w:rsidRPr="00723D7E" w:rsidRDefault="00895522" w:rsidP="00895522">
      <w:pPr>
        <w:pStyle w:val="NoSpacing"/>
        <w:jc w:val="both"/>
        <w:rPr>
          <w:rFonts w:ascii="Verdana" w:hAnsi="Verdana" w:cs="Arial"/>
          <w:i/>
          <w:lang w:val="el-GR"/>
        </w:rPr>
      </w:pPr>
    </w:p>
    <w:p w14:paraId="625C88FA" w14:textId="77777777" w:rsidR="00D774DA" w:rsidRPr="00723D7E" w:rsidRDefault="009E58F6" w:rsidP="00BF3574">
      <w:pPr>
        <w:pStyle w:val="NoSpacing"/>
        <w:autoSpaceDE w:val="0"/>
        <w:autoSpaceDN w:val="0"/>
        <w:spacing w:after="120"/>
        <w:jc w:val="both"/>
        <w:rPr>
          <w:rFonts w:ascii="Verdana" w:hAnsi="Verdana" w:cs="Verdana"/>
          <w:b/>
          <w:bCs/>
          <w:lang w:val="el-GR"/>
        </w:rPr>
      </w:pPr>
      <w:r w:rsidRPr="00723D7E">
        <w:rPr>
          <w:rFonts w:ascii="Verdana" w:hAnsi="Verdana" w:cs="Verdana"/>
          <w:b/>
          <w:bCs/>
          <w:lang w:val="el-GR"/>
        </w:rPr>
        <w:t xml:space="preserve">Σε τι μου χρησιμεύει η </w:t>
      </w:r>
      <w:r w:rsidR="00D774DA" w:rsidRPr="00723D7E">
        <w:rPr>
          <w:rFonts w:ascii="Verdana" w:hAnsi="Verdana" w:cs="Verdana"/>
          <w:b/>
          <w:bCs/>
          <w:lang w:val="el-GR"/>
        </w:rPr>
        <w:t>πλατφόρμα βιβλιοθήκης</w:t>
      </w:r>
      <w:r w:rsidRPr="00723D7E">
        <w:rPr>
          <w:rFonts w:ascii="Verdana" w:hAnsi="Verdana" w:cs="Verdana"/>
          <w:b/>
          <w:bCs/>
          <w:lang w:val="el-GR"/>
        </w:rPr>
        <w:t xml:space="preserve"> του</w:t>
      </w:r>
      <w:r w:rsidR="00D774DA" w:rsidRPr="00723D7E">
        <w:rPr>
          <w:rFonts w:ascii="Verdana" w:hAnsi="Verdana" w:cs="Verdana"/>
          <w:b/>
          <w:bCs/>
          <w:lang w:val="el-GR"/>
        </w:rPr>
        <w:t xml:space="preserve"> </w:t>
      </w:r>
      <w:r w:rsidRPr="00723D7E">
        <w:rPr>
          <w:rFonts w:ascii="Verdana" w:hAnsi="Verdana" w:cs="Verdana"/>
          <w:b/>
          <w:bCs/>
          <w:lang w:val="el-GR"/>
        </w:rPr>
        <w:t>ΑΞΙΚ</w:t>
      </w:r>
      <w:r w:rsidR="00D774DA" w:rsidRPr="00723D7E">
        <w:rPr>
          <w:rFonts w:ascii="Verdana" w:hAnsi="Verdana" w:cs="Verdana"/>
          <w:b/>
          <w:bCs/>
          <w:lang w:val="el-GR"/>
        </w:rPr>
        <w:t>;</w:t>
      </w:r>
    </w:p>
    <w:p w14:paraId="12FFC241" w14:textId="77777777" w:rsidR="009E58F6" w:rsidRPr="00723D7E" w:rsidRDefault="00D774DA" w:rsidP="00616E6E">
      <w:pPr>
        <w:pStyle w:val="NoSpacing"/>
        <w:ind w:left="227" w:hanging="227"/>
        <w:jc w:val="both"/>
        <w:rPr>
          <w:rFonts w:ascii="Verdana" w:hAnsi="Verdana" w:cs="Arial"/>
          <w:bCs/>
          <w:i/>
          <w:lang w:val="el-GR"/>
        </w:rPr>
      </w:pPr>
      <w:r w:rsidRPr="00723D7E">
        <w:rPr>
          <w:rFonts w:ascii="Verdana" w:hAnsi="Verdana" w:cs="Arial"/>
          <w:bCs/>
          <w:i/>
          <w:lang w:val="el-GR"/>
        </w:rPr>
        <w:t xml:space="preserve">• </w:t>
      </w:r>
      <w:r w:rsidR="009E58F6" w:rsidRPr="00723D7E">
        <w:rPr>
          <w:rFonts w:ascii="Verdana" w:hAnsi="Verdana" w:cs="Arial"/>
          <w:bCs/>
          <w:i/>
          <w:lang w:val="el-GR"/>
        </w:rPr>
        <w:t xml:space="preserve">Οι Φοιτητές μπορούν να χρησιμοποιήσουν την ηλεκτρονική πλατφόρμα </w:t>
      </w:r>
      <w:r w:rsidR="009E58F6" w:rsidRPr="00723D7E">
        <w:rPr>
          <w:rFonts w:ascii="Verdana" w:hAnsi="Verdana" w:cs="Arial"/>
          <w:bCs/>
          <w:i/>
          <w:lang w:val="en-GB"/>
        </w:rPr>
        <w:t>HHIC</w:t>
      </w:r>
      <w:r w:rsidR="009E58F6" w:rsidRPr="00723D7E">
        <w:rPr>
          <w:rFonts w:ascii="Verdana" w:hAnsi="Verdana" w:cs="Arial"/>
          <w:bCs/>
          <w:i/>
          <w:lang w:val="el-GR"/>
        </w:rPr>
        <w:t>-</w:t>
      </w:r>
      <w:r w:rsidR="009E58F6" w:rsidRPr="00723D7E">
        <w:rPr>
          <w:rFonts w:ascii="Verdana" w:hAnsi="Verdana" w:cs="Arial"/>
          <w:bCs/>
          <w:i/>
          <w:lang w:val="en-GB"/>
        </w:rPr>
        <w:t>library</w:t>
      </w:r>
      <w:r w:rsidR="0034301E" w:rsidRPr="00723D7E">
        <w:rPr>
          <w:rFonts w:ascii="Verdana" w:hAnsi="Verdana" w:cs="Arial"/>
          <w:bCs/>
          <w:i/>
          <w:lang w:val="el-GR"/>
        </w:rPr>
        <w:t xml:space="preserve"> για αναζήτηση, κράτηση και </w:t>
      </w:r>
      <w:r w:rsidRPr="00723D7E">
        <w:rPr>
          <w:rFonts w:ascii="Verdana" w:hAnsi="Verdana" w:cs="Arial"/>
          <w:bCs/>
          <w:i/>
          <w:lang w:val="el-GR"/>
        </w:rPr>
        <w:t>δανεισμό βιβλίων</w:t>
      </w:r>
      <w:r w:rsidR="0034301E" w:rsidRPr="00723D7E">
        <w:rPr>
          <w:rFonts w:ascii="Verdana" w:hAnsi="Verdana" w:cs="Arial"/>
          <w:bCs/>
          <w:i/>
          <w:lang w:val="el-GR"/>
        </w:rPr>
        <w:t>.</w:t>
      </w:r>
    </w:p>
    <w:p w14:paraId="78CBEC82" w14:textId="77777777" w:rsidR="00D774DA" w:rsidRPr="00723D7E" w:rsidRDefault="00D774DA" w:rsidP="00D774DA">
      <w:pPr>
        <w:pStyle w:val="NoSpacing"/>
        <w:jc w:val="both"/>
        <w:rPr>
          <w:rFonts w:ascii="Verdana" w:hAnsi="Verdana" w:cs="Arial"/>
          <w:i/>
          <w:lang w:val="el-GR"/>
        </w:rPr>
      </w:pPr>
    </w:p>
    <w:p w14:paraId="423D4092" w14:textId="77777777" w:rsidR="00D774DA" w:rsidRPr="00723D7E" w:rsidRDefault="009E58F6" w:rsidP="00D774DA">
      <w:pPr>
        <w:pStyle w:val="NoSpacing"/>
        <w:jc w:val="both"/>
        <w:rPr>
          <w:rFonts w:ascii="Verdana" w:hAnsi="Verdana" w:cs="Arial"/>
          <w:i/>
          <w:lang w:val="el-GR"/>
        </w:rPr>
      </w:pPr>
      <w:r w:rsidRPr="00723D7E">
        <w:rPr>
          <w:rFonts w:ascii="Verdana" w:hAnsi="Verdana" w:cs="Arial"/>
          <w:i/>
          <w:lang w:val="el-GR"/>
        </w:rPr>
        <w:t>Η ιστοσελίδα της πλατφόρμας είναι</w:t>
      </w:r>
      <w:r w:rsidR="00D774DA" w:rsidRPr="00723D7E">
        <w:rPr>
          <w:rFonts w:ascii="Verdana" w:hAnsi="Verdana" w:cs="Arial"/>
          <w:i/>
          <w:lang w:val="el-GR"/>
        </w:rPr>
        <w:t xml:space="preserve">: </w:t>
      </w:r>
      <w:hyperlink r:id="rId15" w:history="1">
        <w:r w:rsidR="0034301E" w:rsidRPr="00723D7E">
          <w:rPr>
            <w:rStyle w:val="Hyperlink"/>
            <w:rFonts w:ascii="Verdana" w:hAnsi="Verdana" w:cs="Arial"/>
            <w:i/>
            <w:lang w:val="en-GB"/>
          </w:rPr>
          <w:t>https</w:t>
        </w:r>
        <w:r w:rsidR="0034301E" w:rsidRPr="00723D7E">
          <w:rPr>
            <w:rStyle w:val="Hyperlink"/>
            <w:rFonts w:ascii="Verdana" w:hAnsi="Verdana" w:cs="Arial"/>
            <w:i/>
            <w:lang w:val="el-GR"/>
          </w:rPr>
          <w:t>://</w:t>
        </w:r>
        <w:r w:rsidR="0034301E" w:rsidRPr="00723D7E">
          <w:rPr>
            <w:rStyle w:val="Hyperlink"/>
            <w:rFonts w:ascii="Verdana" w:hAnsi="Verdana" w:cs="Arial"/>
            <w:i/>
            <w:lang w:val="en-GB"/>
          </w:rPr>
          <w:t>www</w:t>
        </w:r>
        <w:r w:rsidR="0034301E" w:rsidRPr="00723D7E">
          <w:rPr>
            <w:rStyle w:val="Hyperlink"/>
            <w:rFonts w:ascii="Verdana" w:hAnsi="Verdana" w:cs="Arial"/>
            <w:i/>
            <w:lang w:val="el-GR"/>
          </w:rPr>
          <w:t>.</w:t>
        </w:r>
        <w:proofErr w:type="spellStart"/>
        <w:r w:rsidR="0034301E" w:rsidRPr="00723D7E">
          <w:rPr>
            <w:rStyle w:val="Hyperlink"/>
            <w:rFonts w:ascii="Verdana" w:hAnsi="Verdana" w:cs="Arial"/>
            <w:i/>
            <w:lang w:val="en-GB"/>
          </w:rPr>
          <w:t>hhic</w:t>
        </w:r>
        <w:proofErr w:type="spellEnd"/>
        <w:r w:rsidR="0034301E" w:rsidRPr="00723D7E">
          <w:rPr>
            <w:rStyle w:val="Hyperlink"/>
            <w:rFonts w:ascii="Verdana" w:hAnsi="Verdana" w:cs="Arial"/>
            <w:i/>
            <w:lang w:val="el-GR"/>
          </w:rPr>
          <w:t>-</w:t>
        </w:r>
        <w:r w:rsidR="0034301E" w:rsidRPr="00723D7E">
          <w:rPr>
            <w:rStyle w:val="Hyperlink"/>
            <w:rFonts w:ascii="Verdana" w:hAnsi="Verdana" w:cs="Arial"/>
            <w:i/>
            <w:lang w:val="en-GB"/>
          </w:rPr>
          <w:t>library</w:t>
        </w:r>
        <w:r w:rsidR="0034301E" w:rsidRPr="00723D7E">
          <w:rPr>
            <w:rStyle w:val="Hyperlink"/>
            <w:rFonts w:ascii="Verdana" w:hAnsi="Verdana" w:cs="Arial"/>
            <w:i/>
            <w:lang w:val="el-GR"/>
          </w:rPr>
          <w:t>.</w:t>
        </w:r>
        <w:r w:rsidR="0034301E" w:rsidRPr="00723D7E">
          <w:rPr>
            <w:rStyle w:val="Hyperlink"/>
            <w:rFonts w:ascii="Verdana" w:hAnsi="Verdana" w:cs="Arial"/>
            <w:i/>
            <w:lang w:val="en-GB"/>
          </w:rPr>
          <w:t>com</w:t>
        </w:r>
        <w:r w:rsidR="0034301E" w:rsidRPr="00723D7E">
          <w:rPr>
            <w:rStyle w:val="Hyperlink"/>
            <w:rFonts w:ascii="Verdana" w:hAnsi="Verdana" w:cs="Arial"/>
            <w:i/>
            <w:lang w:val="el-GR"/>
          </w:rPr>
          <w:t>/</w:t>
        </w:r>
        <w:r w:rsidR="0034301E" w:rsidRPr="00723D7E">
          <w:rPr>
            <w:rStyle w:val="Hyperlink"/>
            <w:rFonts w:ascii="Verdana" w:hAnsi="Verdana" w:cs="Arial"/>
            <w:i/>
            <w:lang w:val="en-GB"/>
          </w:rPr>
          <w:t>HHIC</w:t>
        </w:r>
        <w:r w:rsidR="0034301E" w:rsidRPr="00723D7E">
          <w:rPr>
            <w:rStyle w:val="Hyperlink"/>
            <w:rFonts w:ascii="Verdana" w:hAnsi="Verdana" w:cs="Arial"/>
            <w:i/>
            <w:lang w:val="el-GR"/>
          </w:rPr>
          <w:t>/</w:t>
        </w:r>
        <w:r w:rsidR="0034301E" w:rsidRPr="00723D7E">
          <w:rPr>
            <w:rStyle w:val="Hyperlink"/>
            <w:rFonts w:ascii="Verdana" w:hAnsi="Verdana" w:cs="Arial"/>
            <w:i/>
            <w:lang w:val="en-GB"/>
          </w:rPr>
          <w:t>default</w:t>
        </w:r>
      </w:hyperlink>
      <w:r w:rsidR="0034301E" w:rsidRPr="00723D7E">
        <w:rPr>
          <w:rFonts w:ascii="Verdana" w:hAnsi="Verdana" w:cs="Arial"/>
          <w:i/>
          <w:lang w:val="el-GR"/>
        </w:rPr>
        <w:t xml:space="preserve"> </w:t>
      </w:r>
    </w:p>
    <w:p w14:paraId="42E2F8EE" w14:textId="77777777" w:rsidR="00D774DA" w:rsidRPr="00723D7E" w:rsidRDefault="00D774DA" w:rsidP="00D774DA">
      <w:pPr>
        <w:pStyle w:val="NoSpacing"/>
        <w:jc w:val="both"/>
        <w:rPr>
          <w:rFonts w:ascii="Verdana" w:hAnsi="Verdana" w:cs="Arial"/>
          <w:i/>
          <w:lang w:val="el-GR"/>
        </w:rPr>
      </w:pPr>
    </w:p>
    <w:p w14:paraId="18749EC6" w14:textId="77777777" w:rsidR="00D774DA" w:rsidRPr="00723D7E" w:rsidRDefault="00D774DA" w:rsidP="00D774DA">
      <w:pPr>
        <w:pStyle w:val="NoSpacing"/>
        <w:rPr>
          <w:rFonts w:ascii="Verdana" w:hAnsi="Verdana" w:cs="Arial"/>
          <w:bCs/>
          <w:lang w:val="el-GR"/>
        </w:rPr>
      </w:pPr>
    </w:p>
    <w:p w14:paraId="4CFBE360" w14:textId="77777777" w:rsidR="00C459F2" w:rsidRPr="00723D7E" w:rsidRDefault="00C459F2" w:rsidP="00BF3574">
      <w:pPr>
        <w:pStyle w:val="NoSpacing"/>
        <w:autoSpaceDE w:val="0"/>
        <w:autoSpaceDN w:val="0"/>
        <w:spacing w:after="120"/>
        <w:jc w:val="both"/>
        <w:rPr>
          <w:rFonts w:ascii="Verdana" w:hAnsi="Verdana" w:cs="Verdana"/>
          <w:b/>
          <w:bCs/>
          <w:lang w:val="el-GR"/>
        </w:rPr>
      </w:pPr>
      <w:r w:rsidRPr="00723D7E">
        <w:rPr>
          <w:rFonts w:ascii="Verdana" w:hAnsi="Verdana" w:cs="Verdana"/>
          <w:b/>
          <w:bCs/>
          <w:lang w:val="el-GR"/>
        </w:rPr>
        <w:t>Πού και πώς μπορώ να φωτοτυπ</w:t>
      </w:r>
      <w:r w:rsidR="0033160C" w:rsidRPr="00723D7E">
        <w:rPr>
          <w:rFonts w:ascii="Verdana" w:hAnsi="Verdana" w:cs="Verdana"/>
          <w:b/>
          <w:bCs/>
          <w:lang w:val="el-GR"/>
        </w:rPr>
        <w:t>ήσω</w:t>
      </w:r>
      <w:r w:rsidRPr="00723D7E">
        <w:rPr>
          <w:rFonts w:ascii="Verdana" w:hAnsi="Verdana" w:cs="Verdana"/>
          <w:b/>
          <w:bCs/>
          <w:lang w:val="el-GR"/>
        </w:rPr>
        <w:t xml:space="preserve"> έγγραφα και </w:t>
      </w:r>
      <w:r w:rsidR="0033160C" w:rsidRPr="00723D7E">
        <w:rPr>
          <w:rFonts w:ascii="Verdana" w:hAnsi="Verdana" w:cs="Verdana"/>
          <w:b/>
          <w:bCs/>
          <w:lang w:val="el-GR"/>
        </w:rPr>
        <w:t>σημειώσεις</w:t>
      </w:r>
      <w:r w:rsidRPr="00723D7E">
        <w:rPr>
          <w:rFonts w:ascii="Verdana" w:hAnsi="Verdana" w:cs="Verdana"/>
          <w:b/>
          <w:bCs/>
          <w:lang w:val="el-GR"/>
        </w:rPr>
        <w:t>;</w:t>
      </w:r>
    </w:p>
    <w:p w14:paraId="764EC4B8" w14:textId="77777777" w:rsidR="00C459F2" w:rsidRPr="00723D7E" w:rsidRDefault="00C459F2" w:rsidP="00020801">
      <w:pPr>
        <w:pStyle w:val="NoSpacing"/>
        <w:ind w:left="227" w:hanging="227"/>
        <w:rPr>
          <w:rFonts w:ascii="Verdana" w:hAnsi="Verdana" w:cs="Arial"/>
          <w:bCs/>
          <w:i/>
          <w:lang w:val="el-GR"/>
        </w:rPr>
      </w:pPr>
      <w:r w:rsidRPr="00723D7E">
        <w:rPr>
          <w:rFonts w:ascii="Verdana" w:hAnsi="Verdana" w:cs="Arial"/>
          <w:bCs/>
          <w:i/>
          <w:lang w:val="el-GR"/>
        </w:rPr>
        <w:t xml:space="preserve">• </w:t>
      </w:r>
      <w:r w:rsidR="0033160C" w:rsidRPr="00723D7E">
        <w:rPr>
          <w:rFonts w:ascii="Verdana" w:hAnsi="Verdana" w:cs="Arial"/>
          <w:bCs/>
          <w:i/>
          <w:lang w:val="el-GR"/>
        </w:rPr>
        <w:t>Στη</w:t>
      </w:r>
      <w:r w:rsidRPr="00723D7E">
        <w:rPr>
          <w:rFonts w:ascii="Verdana" w:hAnsi="Verdana" w:cs="Arial"/>
          <w:bCs/>
          <w:i/>
          <w:lang w:val="el-GR"/>
        </w:rPr>
        <w:t xml:space="preserve"> βιβλιοθήκη </w:t>
      </w:r>
      <w:r w:rsidR="0033160C" w:rsidRPr="00723D7E">
        <w:rPr>
          <w:rFonts w:ascii="Verdana" w:hAnsi="Verdana" w:cs="Arial"/>
          <w:bCs/>
          <w:i/>
          <w:lang w:val="el-GR"/>
        </w:rPr>
        <w:t>του ΑΞΙΚ</w:t>
      </w:r>
      <w:r w:rsidRPr="00723D7E">
        <w:rPr>
          <w:rFonts w:ascii="Verdana" w:hAnsi="Verdana" w:cs="Arial"/>
          <w:bCs/>
          <w:i/>
          <w:lang w:val="el-GR"/>
        </w:rPr>
        <w:t xml:space="preserve"> χρησιμοποιώντας </w:t>
      </w:r>
      <w:r w:rsidR="0034301E" w:rsidRPr="00723D7E">
        <w:rPr>
          <w:rFonts w:ascii="Verdana" w:hAnsi="Verdana" w:cs="Arial"/>
          <w:bCs/>
          <w:i/>
          <w:lang w:val="el-GR"/>
        </w:rPr>
        <w:t xml:space="preserve">κωδικό που </w:t>
      </w:r>
      <w:r w:rsidRPr="00723D7E">
        <w:rPr>
          <w:rFonts w:ascii="Verdana" w:hAnsi="Verdana" w:cs="Arial"/>
          <w:bCs/>
          <w:i/>
          <w:lang w:val="el-GR"/>
        </w:rPr>
        <w:t xml:space="preserve">δίδεται από </w:t>
      </w:r>
      <w:r w:rsidR="0033160C" w:rsidRPr="00723D7E">
        <w:rPr>
          <w:rFonts w:ascii="Verdana" w:hAnsi="Verdana" w:cs="Arial"/>
          <w:bCs/>
          <w:i/>
          <w:lang w:val="el-GR"/>
        </w:rPr>
        <w:t xml:space="preserve">την Υπηρεσία </w:t>
      </w:r>
      <w:r w:rsidRPr="00723D7E">
        <w:rPr>
          <w:rFonts w:ascii="Verdana" w:hAnsi="Verdana" w:cs="Arial"/>
          <w:bCs/>
          <w:i/>
          <w:lang w:val="el-GR"/>
        </w:rPr>
        <w:t xml:space="preserve">Φοιτητικής </w:t>
      </w:r>
      <w:r w:rsidR="0033160C" w:rsidRPr="00723D7E">
        <w:rPr>
          <w:rFonts w:ascii="Verdana" w:hAnsi="Verdana" w:cs="Arial"/>
          <w:bCs/>
          <w:i/>
          <w:lang w:val="el-GR"/>
        </w:rPr>
        <w:t>Μέριμνας</w:t>
      </w:r>
    </w:p>
    <w:p w14:paraId="46DDC7CC" w14:textId="77777777" w:rsidR="00C459F2" w:rsidRDefault="00C459F2" w:rsidP="00C459F2">
      <w:pPr>
        <w:pStyle w:val="NoSpacing"/>
        <w:rPr>
          <w:rFonts w:ascii="Verdana" w:hAnsi="Verdana" w:cs="Arial"/>
          <w:bCs/>
          <w:highlight w:val="yellow"/>
          <w:lang w:val="el-GR"/>
        </w:rPr>
      </w:pPr>
    </w:p>
    <w:p w14:paraId="4546A7D0" w14:textId="77777777" w:rsidR="00BF3574" w:rsidRPr="00BF3574" w:rsidRDefault="00BF3574" w:rsidP="00C459F2">
      <w:pPr>
        <w:pStyle w:val="NoSpacing"/>
        <w:rPr>
          <w:rFonts w:ascii="Verdana" w:hAnsi="Verdana" w:cs="Arial"/>
          <w:bCs/>
          <w:highlight w:val="yellow"/>
          <w:lang w:val="el-GR"/>
        </w:rPr>
      </w:pPr>
    </w:p>
    <w:p w14:paraId="42A0B413" w14:textId="77777777" w:rsidR="00C459F2" w:rsidRPr="00BF3574" w:rsidRDefault="00C459F2" w:rsidP="00BF3574">
      <w:pPr>
        <w:pStyle w:val="NoSpacing"/>
        <w:autoSpaceDE w:val="0"/>
        <w:autoSpaceDN w:val="0"/>
        <w:spacing w:after="120"/>
        <w:jc w:val="both"/>
        <w:rPr>
          <w:rFonts w:ascii="Verdana" w:hAnsi="Verdana" w:cs="Verdana"/>
          <w:b/>
          <w:bCs/>
          <w:lang w:val="el-GR"/>
        </w:rPr>
      </w:pPr>
      <w:r w:rsidRPr="00BF3574">
        <w:rPr>
          <w:rFonts w:ascii="Verdana" w:hAnsi="Verdana" w:cs="Verdana"/>
          <w:b/>
          <w:bCs/>
          <w:lang w:val="el-GR"/>
        </w:rPr>
        <w:t xml:space="preserve">Πώς </w:t>
      </w:r>
      <w:r w:rsidR="0033160C" w:rsidRPr="00BF3574">
        <w:rPr>
          <w:rFonts w:ascii="Verdana" w:hAnsi="Verdana" w:cs="Verdana"/>
          <w:b/>
          <w:bCs/>
          <w:lang w:val="el-GR"/>
        </w:rPr>
        <w:t>μπορείτε να αποφύγετε την</w:t>
      </w:r>
      <w:r w:rsidRPr="00BF3574">
        <w:rPr>
          <w:rFonts w:ascii="Verdana" w:hAnsi="Verdana" w:cs="Verdana"/>
          <w:b/>
          <w:bCs/>
          <w:lang w:val="el-GR"/>
        </w:rPr>
        <w:t xml:space="preserve"> λογοκλοπή;</w:t>
      </w:r>
    </w:p>
    <w:p w14:paraId="2A290AC1" w14:textId="2D42A93F" w:rsidR="0034301E" w:rsidRPr="00723D7E" w:rsidRDefault="00C459F2" w:rsidP="00020801">
      <w:pPr>
        <w:pStyle w:val="NoSpacing"/>
        <w:ind w:left="227" w:hanging="227"/>
        <w:jc w:val="both"/>
        <w:rPr>
          <w:rFonts w:ascii="Verdana" w:hAnsi="Verdana" w:cs="Arial"/>
          <w:bCs/>
          <w:i/>
          <w:lang w:val="el-GR"/>
        </w:rPr>
      </w:pPr>
      <w:r w:rsidRPr="00723D7E">
        <w:rPr>
          <w:rFonts w:ascii="Verdana" w:hAnsi="Verdana" w:cs="Arial"/>
          <w:bCs/>
          <w:i/>
          <w:lang w:val="el-GR"/>
        </w:rPr>
        <w:t>• Μελετήστε και ακολουθήστε τις οδηγίες</w:t>
      </w:r>
      <w:r w:rsidR="00C80660" w:rsidRPr="00723D7E">
        <w:rPr>
          <w:rFonts w:ascii="Verdana" w:hAnsi="Verdana" w:cs="Arial"/>
          <w:bCs/>
          <w:i/>
          <w:lang w:val="el-GR"/>
        </w:rPr>
        <w:t xml:space="preserve"> της μελέτης</w:t>
      </w:r>
      <w:r w:rsidR="006F5AA5">
        <w:rPr>
          <w:rFonts w:ascii="Verdana" w:hAnsi="Verdana" w:cs="Arial"/>
          <w:bCs/>
          <w:i/>
          <w:lang w:val="el-GR"/>
        </w:rPr>
        <w:t>/εργασίας</w:t>
      </w:r>
      <w:r w:rsidR="00C80660" w:rsidRPr="00723D7E">
        <w:rPr>
          <w:rFonts w:ascii="Verdana" w:hAnsi="Verdana" w:cs="Arial"/>
          <w:bCs/>
          <w:i/>
          <w:lang w:val="el-GR"/>
        </w:rPr>
        <w:t xml:space="preserve"> σας</w:t>
      </w:r>
      <w:r w:rsidRPr="00723D7E">
        <w:rPr>
          <w:rFonts w:ascii="Verdana" w:hAnsi="Verdana" w:cs="Arial"/>
          <w:bCs/>
          <w:i/>
          <w:lang w:val="el-GR"/>
        </w:rPr>
        <w:t xml:space="preserve"> και εάν έχετε οποιεσδήποτε </w:t>
      </w:r>
      <w:r w:rsidR="00C80660" w:rsidRPr="00723D7E">
        <w:rPr>
          <w:rFonts w:ascii="Verdana" w:hAnsi="Verdana" w:cs="Arial"/>
          <w:bCs/>
          <w:i/>
          <w:lang w:val="el-GR"/>
        </w:rPr>
        <w:t>απορίες</w:t>
      </w:r>
      <w:r w:rsidRPr="00723D7E">
        <w:rPr>
          <w:rFonts w:ascii="Verdana" w:hAnsi="Verdana" w:cs="Arial"/>
          <w:bCs/>
          <w:i/>
          <w:lang w:val="el-GR"/>
        </w:rPr>
        <w:t xml:space="preserve"> σχετικά με τον σωστό τρόπο </w:t>
      </w:r>
      <w:r w:rsidR="00C80660" w:rsidRPr="00723D7E">
        <w:rPr>
          <w:rFonts w:ascii="Verdana" w:hAnsi="Verdana" w:cs="Arial"/>
          <w:bCs/>
          <w:i/>
          <w:lang w:val="el-GR"/>
        </w:rPr>
        <w:t>διατύπωσης</w:t>
      </w:r>
      <w:r w:rsidR="009C7090" w:rsidRPr="00723D7E">
        <w:rPr>
          <w:rFonts w:ascii="Verdana" w:hAnsi="Verdana" w:cs="Arial"/>
          <w:bCs/>
          <w:i/>
          <w:lang w:val="el-GR"/>
        </w:rPr>
        <w:t xml:space="preserve"> πηγών ή/και βιβλιογραφίας,</w:t>
      </w:r>
      <w:r w:rsidR="00020801" w:rsidRPr="00723D7E">
        <w:rPr>
          <w:rFonts w:ascii="Verdana" w:hAnsi="Verdana" w:cs="Arial"/>
          <w:bCs/>
          <w:i/>
          <w:lang w:val="el-GR"/>
        </w:rPr>
        <w:t xml:space="preserve"> </w:t>
      </w:r>
      <w:r w:rsidRPr="00723D7E">
        <w:rPr>
          <w:rFonts w:ascii="Verdana" w:hAnsi="Verdana" w:cs="Arial"/>
          <w:bCs/>
          <w:i/>
          <w:lang w:val="el-GR"/>
        </w:rPr>
        <w:t>επικοινωνήστε μ</w:t>
      </w:r>
      <w:r w:rsidR="00020801" w:rsidRPr="00723D7E">
        <w:rPr>
          <w:rFonts w:ascii="Verdana" w:hAnsi="Verdana" w:cs="Arial"/>
          <w:bCs/>
          <w:i/>
          <w:lang w:val="el-GR"/>
        </w:rPr>
        <w:t xml:space="preserve">ε τον καθηγητή σας για βοήθεια. </w:t>
      </w:r>
      <w:r w:rsidRPr="00723D7E">
        <w:rPr>
          <w:rFonts w:ascii="Verdana" w:hAnsi="Verdana" w:cs="Arial"/>
          <w:bCs/>
          <w:i/>
          <w:lang w:val="el-GR"/>
        </w:rPr>
        <w:t xml:space="preserve">Στο </w:t>
      </w:r>
      <w:r w:rsidR="00C80660" w:rsidRPr="00723D7E">
        <w:rPr>
          <w:rFonts w:ascii="Verdana" w:hAnsi="Verdana" w:cs="Arial"/>
          <w:bCs/>
          <w:i/>
          <w:lang w:val="el-GR"/>
        </w:rPr>
        <w:t>ΑΞΙΚ</w:t>
      </w:r>
      <w:r w:rsidRPr="00723D7E">
        <w:rPr>
          <w:rFonts w:ascii="Verdana" w:hAnsi="Verdana" w:cs="Arial"/>
          <w:bCs/>
          <w:i/>
          <w:lang w:val="el-GR"/>
        </w:rPr>
        <w:t xml:space="preserve"> χρησιμοποιείται το </w:t>
      </w:r>
      <w:r w:rsidR="00C80660" w:rsidRPr="00723D7E">
        <w:rPr>
          <w:rFonts w:ascii="Verdana" w:hAnsi="Verdana" w:cs="Arial"/>
          <w:bCs/>
          <w:i/>
          <w:lang w:val="el-GR"/>
        </w:rPr>
        <w:t xml:space="preserve">βιβλιογραφικό σύστημα </w:t>
      </w:r>
      <w:r w:rsidR="001610BD" w:rsidRPr="00723D7E">
        <w:rPr>
          <w:rFonts w:ascii="Verdana" w:hAnsi="Verdana" w:cs="Arial"/>
          <w:bCs/>
          <w:i/>
          <w:lang w:val="el-GR"/>
        </w:rPr>
        <w:t>«</w:t>
      </w:r>
      <w:proofErr w:type="spellStart"/>
      <w:r w:rsidR="00C80660" w:rsidRPr="00723D7E">
        <w:rPr>
          <w:rFonts w:ascii="Verdana" w:hAnsi="Verdana" w:cs="Arial"/>
          <w:bCs/>
          <w:i/>
          <w:lang w:val="el-GR"/>
        </w:rPr>
        <w:t>Harvard</w:t>
      </w:r>
      <w:proofErr w:type="spellEnd"/>
      <w:r w:rsidR="001610BD" w:rsidRPr="00723D7E">
        <w:rPr>
          <w:rFonts w:ascii="Verdana" w:hAnsi="Verdana" w:cs="Arial"/>
          <w:bCs/>
          <w:i/>
          <w:lang w:val="el-GR"/>
        </w:rPr>
        <w:t>»</w:t>
      </w:r>
      <w:r w:rsidR="00C80660" w:rsidRPr="00723D7E">
        <w:rPr>
          <w:rFonts w:ascii="Verdana" w:hAnsi="Verdana" w:cs="Arial"/>
          <w:bCs/>
          <w:i/>
          <w:lang w:val="el-GR"/>
        </w:rPr>
        <w:t xml:space="preserve">. </w:t>
      </w:r>
      <w:r w:rsidRPr="00723D7E">
        <w:rPr>
          <w:rFonts w:ascii="Verdana" w:hAnsi="Verdana" w:cs="Arial"/>
          <w:bCs/>
          <w:i/>
          <w:lang w:val="el-GR"/>
        </w:rPr>
        <w:t xml:space="preserve">Οι οδηγίες δίνονται στους </w:t>
      </w:r>
      <w:r w:rsidR="0034301E" w:rsidRPr="00723D7E">
        <w:rPr>
          <w:rFonts w:ascii="Verdana" w:hAnsi="Verdana" w:cs="Arial"/>
          <w:bCs/>
          <w:i/>
          <w:lang w:val="el-GR"/>
        </w:rPr>
        <w:t>φοιτητές</w:t>
      </w:r>
      <w:r w:rsidRPr="00723D7E">
        <w:rPr>
          <w:rFonts w:ascii="Verdana" w:hAnsi="Verdana" w:cs="Arial"/>
          <w:bCs/>
          <w:i/>
          <w:lang w:val="el-GR"/>
        </w:rPr>
        <w:t xml:space="preserve"> κατά τη διάρκεια </w:t>
      </w:r>
      <w:r w:rsidR="00020801" w:rsidRPr="00723D7E">
        <w:rPr>
          <w:rFonts w:ascii="Verdana" w:hAnsi="Verdana" w:cs="Arial"/>
          <w:bCs/>
          <w:i/>
          <w:lang w:val="el-GR"/>
        </w:rPr>
        <w:t xml:space="preserve">του Προπαιδευτικού Κύκλου. </w:t>
      </w:r>
      <w:r w:rsidR="004E5C13" w:rsidRPr="00723D7E">
        <w:rPr>
          <w:rFonts w:ascii="Verdana" w:hAnsi="Verdana" w:cs="Arial"/>
          <w:bCs/>
          <w:i/>
          <w:lang w:val="el-GR"/>
        </w:rPr>
        <w:t>Υπάρχουν επίσης πολλά σεμινάρια διαθέσιμα στο διαδίκτυο στα οποία μπορείτε να ανατρέξετε.</w:t>
      </w:r>
    </w:p>
    <w:p w14:paraId="038E5D64" w14:textId="77777777" w:rsidR="0034301E" w:rsidRPr="00723D7E" w:rsidRDefault="0034301E" w:rsidP="00020801">
      <w:pPr>
        <w:pStyle w:val="NoSpacing"/>
        <w:ind w:left="227" w:hanging="227"/>
        <w:jc w:val="both"/>
        <w:rPr>
          <w:rFonts w:ascii="Verdana" w:hAnsi="Verdana" w:cs="Arial"/>
          <w:bCs/>
          <w:i/>
          <w:lang w:val="el-GR"/>
        </w:rPr>
      </w:pPr>
    </w:p>
    <w:p w14:paraId="59A6FCDE" w14:textId="7163ADC6" w:rsidR="00D774DA" w:rsidRPr="00184455" w:rsidRDefault="0091467A" w:rsidP="0034301E">
      <w:pPr>
        <w:pStyle w:val="NoSpacing"/>
        <w:jc w:val="both"/>
        <w:rPr>
          <w:rFonts w:ascii="Verdana" w:hAnsi="Verdana" w:cs="Arial"/>
          <w:bCs/>
          <w:i/>
          <w:lang w:val="el-GR"/>
        </w:rPr>
      </w:pPr>
      <w:r w:rsidRPr="00184455">
        <w:rPr>
          <w:rFonts w:ascii="Verdana" w:hAnsi="Verdana" w:cs="Arial"/>
          <w:bCs/>
          <w:i/>
          <w:lang w:val="el-GR"/>
        </w:rPr>
        <w:t xml:space="preserve">Το ΑΞΙΚ χρησιμοποιεί το </w:t>
      </w:r>
      <w:proofErr w:type="spellStart"/>
      <w:r w:rsidRPr="00184455">
        <w:rPr>
          <w:rFonts w:ascii="Verdana" w:hAnsi="Verdana" w:cs="Arial"/>
          <w:bCs/>
          <w:i/>
          <w:lang w:val="el-GR"/>
        </w:rPr>
        <w:t>Turnitin</w:t>
      </w:r>
      <w:proofErr w:type="spellEnd"/>
      <w:r w:rsidRPr="00184455">
        <w:rPr>
          <w:rFonts w:ascii="Verdana" w:hAnsi="Verdana" w:cs="Arial"/>
          <w:bCs/>
          <w:i/>
          <w:lang w:val="el-GR"/>
        </w:rPr>
        <w:t xml:space="preserve"> το οποίο </w:t>
      </w:r>
      <w:r w:rsidR="00141972" w:rsidRPr="00184455">
        <w:rPr>
          <w:rFonts w:ascii="Verdana" w:hAnsi="Verdana" w:cs="Arial"/>
          <w:bCs/>
          <w:i/>
          <w:lang w:val="el-GR"/>
        </w:rPr>
        <w:t xml:space="preserve">είναι διαδικτυακό εργαλείο για την ανίχνευση λογοκλοπής. Το </w:t>
      </w:r>
      <w:r w:rsidR="00141972" w:rsidRPr="00184455">
        <w:rPr>
          <w:rFonts w:ascii="Verdana" w:hAnsi="Verdana" w:cs="Arial"/>
          <w:bCs/>
          <w:i/>
          <w:lang w:val="en-GB"/>
        </w:rPr>
        <w:t>Turnitin</w:t>
      </w:r>
      <w:r w:rsidR="00141972" w:rsidRPr="00184455">
        <w:rPr>
          <w:rFonts w:ascii="Verdana" w:hAnsi="Verdana" w:cs="Arial"/>
          <w:bCs/>
          <w:i/>
          <w:lang w:val="el-GR"/>
        </w:rPr>
        <w:t xml:space="preserve"> επι</w:t>
      </w:r>
      <w:r w:rsidR="00A21BCB" w:rsidRPr="00184455">
        <w:rPr>
          <w:rFonts w:ascii="Verdana" w:hAnsi="Verdana" w:cs="Arial"/>
          <w:bCs/>
          <w:i/>
          <w:lang w:val="el-GR"/>
        </w:rPr>
        <w:t xml:space="preserve">τρέπει στους φοιτητές και στο </w:t>
      </w:r>
      <w:r w:rsidR="00141972" w:rsidRPr="00184455">
        <w:rPr>
          <w:rFonts w:ascii="Verdana" w:hAnsi="Verdana" w:cs="Arial"/>
          <w:bCs/>
          <w:i/>
          <w:lang w:val="el-GR"/>
        </w:rPr>
        <w:t xml:space="preserve">διδακτικό προσωπικό να επαληθεύει την αυθεντικότητα και την πρωτοτυπία των </w:t>
      </w:r>
      <w:r w:rsidR="00A21BCB" w:rsidRPr="00184455">
        <w:rPr>
          <w:rFonts w:ascii="Verdana" w:hAnsi="Verdana" w:cs="Arial"/>
          <w:bCs/>
          <w:i/>
          <w:lang w:val="el-GR"/>
        </w:rPr>
        <w:t xml:space="preserve">μελετών/εργασιών. </w:t>
      </w:r>
      <w:r w:rsidR="0034301E" w:rsidRPr="00184455">
        <w:rPr>
          <w:rFonts w:ascii="Verdana" w:hAnsi="Verdana" w:cs="Arial"/>
          <w:bCs/>
          <w:i/>
          <w:lang w:val="el-GR"/>
        </w:rPr>
        <w:t>Για περισσότερες πληροφορίες σχετικά με το θέμα της λογοκλοπής ανατρέξτε στ</w:t>
      </w:r>
      <w:r w:rsidR="00616E6E" w:rsidRPr="00184455">
        <w:rPr>
          <w:rFonts w:ascii="Verdana" w:hAnsi="Verdana" w:cs="Arial"/>
          <w:bCs/>
          <w:i/>
          <w:lang w:val="el-GR"/>
        </w:rPr>
        <w:t>ην ενότητα Θέματα Φοιτητών.</w:t>
      </w:r>
    </w:p>
    <w:p w14:paraId="763FB6C6" w14:textId="77777777" w:rsidR="00616E6E" w:rsidRPr="00723D7E" w:rsidRDefault="00616E6E" w:rsidP="00616E6E">
      <w:pPr>
        <w:pStyle w:val="NoSpacing"/>
        <w:rPr>
          <w:rFonts w:ascii="Verdana" w:hAnsi="Verdana" w:cs="Arial"/>
          <w:bCs/>
          <w:lang w:val="el-GR"/>
        </w:rPr>
      </w:pPr>
    </w:p>
    <w:p w14:paraId="0553B9E0" w14:textId="77777777" w:rsidR="00616E6E" w:rsidRPr="00723D7E" w:rsidRDefault="00723D7E" w:rsidP="00616E6E">
      <w:pPr>
        <w:pStyle w:val="NoSpacing"/>
        <w:autoSpaceDE w:val="0"/>
        <w:autoSpaceDN w:val="0"/>
        <w:spacing w:after="120"/>
        <w:jc w:val="both"/>
        <w:rPr>
          <w:rFonts w:ascii="Verdana" w:hAnsi="Verdana" w:cs="Verdana"/>
          <w:b/>
          <w:bCs/>
          <w:lang w:val="el-GR"/>
        </w:rPr>
      </w:pPr>
      <w:r>
        <w:rPr>
          <w:rFonts w:ascii="Verdana" w:hAnsi="Verdana" w:cs="Verdana"/>
          <w:b/>
          <w:bCs/>
          <w:lang w:val="el-GR"/>
        </w:rPr>
        <w:t>Σε ποιόν</w:t>
      </w:r>
      <w:r w:rsidR="00616E6E" w:rsidRPr="00723D7E">
        <w:rPr>
          <w:rFonts w:ascii="Verdana" w:hAnsi="Verdana" w:cs="Verdana"/>
          <w:b/>
          <w:bCs/>
          <w:lang w:val="el-GR"/>
        </w:rPr>
        <w:t xml:space="preserve"> μπορώ να αναφέρω τυχόν προβλήματα σύνδεσης στο διαδίκτυο, λογισμικό (φοιτητών και βιβλιοθήκης) ή πλατφόρμα (</w:t>
      </w:r>
      <w:r w:rsidR="00616E6E" w:rsidRPr="00723D7E">
        <w:rPr>
          <w:rFonts w:ascii="Verdana" w:hAnsi="Verdana" w:cs="Verdana"/>
          <w:b/>
          <w:bCs/>
          <w:lang w:val="fr-FR"/>
        </w:rPr>
        <w:t>Moodle</w:t>
      </w:r>
      <w:r w:rsidR="00616E6E" w:rsidRPr="00723D7E">
        <w:rPr>
          <w:rFonts w:ascii="Verdana" w:hAnsi="Verdana" w:cs="Verdana"/>
          <w:b/>
          <w:bCs/>
          <w:lang w:val="el-GR"/>
        </w:rPr>
        <w:t>)</w:t>
      </w:r>
      <w:r w:rsidR="00EB366C" w:rsidRPr="00723D7E">
        <w:rPr>
          <w:rFonts w:ascii="Verdana" w:hAnsi="Verdana" w:cs="Verdana"/>
          <w:b/>
          <w:bCs/>
          <w:lang w:val="el-GR"/>
        </w:rPr>
        <w:t xml:space="preserve"> ή άλλο τεχνολογικό εξοπλισμό  του Ινστιτούτου (π.χ. ηλεκτρονικούς υπολογιστές, </w:t>
      </w:r>
      <w:r w:rsidR="00EB366C" w:rsidRPr="00723D7E">
        <w:rPr>
          <w:rFonts w:ascii="Verdana" w:hAnsi="Verdana" w:cs="Verdana"/>
          <w:b/>
          <w:bCs/>
          <w:lang w:val="fr-FR"/>
        </w:rPr>
        <w:t>projector</w:t>
      </w:r>
      <w:r w:rsidR="00EB366C" w:rsidRPr="00723D7E">
        <w:rPr>
          <w:rFonts w:ascii="Verdana" w:hAnsi="Verdana" w:cs="Verdana"/>
          <w:b/>
          <w:bCs/>
          <w:lang w:val="el-GR"/>
        </w:rPr>
        <w:t>, κ.α.);</w:t>
      </w:r>
    </w:p>
    <w:p w14:paraId="780E883C" w14:textId="77777777" w:rsidR="00616E6E" w:rsidRDefault="00616E6E" w:rsidP="00616E6E">
      <w:pPr>
        <w:pStyle w:val="NoSpacing"/>
        <w:ind w:left="227" w:hanging="227"/>
        <w:rPr>
          <w:rFonts w:ascii="Verdana" w:hAnsi="Verdana" w:cs="Arial"/>
          <w:bCs/>
          <w:i/>
          <w:lang w:val="el-GR"/>
        </w:rPr>
      </w:pPr>
      <w:r w:rsidRPr="00723D7E">
        <w:rPr>
          <w:rFonts w:ascii="Verdana" w:hAnsi="Verdana" w:cs="Arial"/>
          <w:bCs/>
          <w:i/>
          <w:lang w:val="el-GR"/>
        </w:rPr>
        <w:t xml:space="preserve">• Στον κ. </w:t>
      </w:r>
      <w:proofErr w:type="spellStart"/>
      <w:r w:rsidRPr="00723D7E">
        <w:rPr>
          <w:rFonts w:ascii="Verdana" w:hAnsi="Verdana" w:cs="Arial"/>
          <w:bCs/>
          <w:i/>
          <w:lang w:val="el-GR"/>
        </w:rPr>
        <w:t>Πανίκο</w:t>
      </w:r>
      <w:proofErr w:type="spellEnd"/>
      <w:r w:rsidRPr="00723D7E">
        <w:rPr>
          <w:rFonts w:ascii="Verdana" w:hAnsi="Verdana" w:cs="Arial"/>
          <w:bCs/>
          <w:i/>
          <w:lang w:val="el-GR"/>
        </w:rPr>
        <w:t xml:space="preserve"> Μερκούρη</w:t>
      </w:r>
      <w:r w:rsidR="00EB366C" w:rsidRPr="00723D7E">
        <w:rPr>
          <w:rFonts w:ascii="Verdana" w:hAnsi="Verdana" w:cs="Arial"/>
          <w:bCs/>
          <w:i/>
          <w:lang w:val="el-GR"/>
        </w:rPr>
        <w:t>, Καθηγητή Πληροφορικής</w:t>
      </w:r>
      <w:r w:rsidR="00723D7E">
        <w:rPr>
          <w:rFonts w:ascii="Verdana" w:hAnsi="Verdana" w:cs="Arial"/>
          <w:bCs/>
          <w:i/>
          <w:lang w:val="el-GR"/>
        </w:rPr>
        <w:t xml:space="preserve"> (</w:t>
      </w:r>
      <w:proofErr w:type="spellStart"/>
      <w:r w:rsidR="00723D7E">
        <w:rPr>
          <w:rFonts w:ascii="Verdana" w:hAnsi="Verdana" w:cs="Arial"/>
          <w:bCs/>
          <w:i/>
          <w:lang w:val="el-GR"/>
        </w:rPr>
        <w:t>τηλ</w:t>
      </w:r>
      <w:proofErr w:type="spellEnd"/>
      <w:r w:rsidR="00723D7E">
        <w:rPr>
          <w:rFonts w:ascii="Verdana" w:hAnsi="Verdana" w:cs="Arial"/>
          <w:bCs/>
          <w:i/>
          <w:lang w:val="el-GR"/>
        </w:rPr>
        <w:t>. 22</w:t>
      </w:r>
      <w:r w:rsidR="00723D7E" w:rsidRPr="00723D7E">
        <w:rPr>
          <w:rFonts w:ascii="Verdana" w:hAnsi="Verdana" w:cs="Arial"/>
          <w:bCs/>
          <w:i/>
          <w:lang w:val="el-GR"/>
        </w:rPr>
        <w:t>404</w:t>
      </w:r>
      <w:r w:rsidRPr="00723D7E">
        <w:rPr>
          <w:rFonts w:ascii="Verdana" w:hAnsi="Verdana" w:cs="Arial"/>
          <w:bCs/>
          <w:i/>
          <w:lang w:val="el-GR"/>
        </w:rPr>
        <w:t xml:space="preserve">854, </w:t>
      </w:r>
      <w:hyperlink r:id="rId16" w:history="1">
        <w:r w:rsidRPr="00723D7E">
          <w:rPr>
            <w:rStyle w:val="Hyperlink"/>
            <w:rFonts w:ascii="Verdana" w:hAnsi="Verdana" w:cs="Arial"/>
            <w:bCs/>
            <w:i/>
            <w:lang w:val="fr-FR"/>
          </w:rPr>
          <w:t>p</w:t>
        </w:r>
        <w:r w:rsidRPr="00723D7E">
          <w:rPr>
            <w:rStyle w:val="Hyperlink"/>
            <w:rFonts w:ascii="Verdana" w:hAnsi="Verdana" w:cs="Arial"/>
            <w:bCs/>
            <w:i/>
            <w:lang w:val="en-GB"/>
          </w:rPr>
          <w:t>merkouris</w:t>
        </w:r>
        <w:r w:rsidRPr="00723D7E">
          <w:rPr>
            <w:rStyle w:val="Hyperlink"/>
            <w:rFonts w:ascii="Verdana" w:hAnsi="Verdana" w:cs="Arial"/>
            <w:bCs/>
            <w:i/>
            <w:lang w:val="el-GR"/>
          </w:rPr>
          <w:t>@</w:t>
        </w:r>
        <w:r w:rsidRPr="00723D7E">
          <w:rPr>
            <w:rStyle w:val="Hyperlink"/>
            <w:rFonts w:ascii="Verdana" w:hAnsi="Verdana" w:cs="Arial"/>
            <w:bCs/>
            <w:i/>
            <w:lang w:val="en-GB"/>
          </w:rPr>
          <w:t>hhic</w:t>
        </w:r>
        <w:r w:rsidRPr="00723D7E">
          <w:rPr>
            <w:rStyle w:val="Hyperlink"/>
            <w:rFonts w:ascii="Verdana" w:hAnsi="Verdana" w:cs="Arial"/>
            <w:bCs/>
            <w:i/>
            <w:lang w:val="el-GR"/>
          </w:rPr>
          <w:t>.</w:t>
        </w:r>
        <w:r w:rsidRPr="00723D7E">
          <w:rPr>
            <w:rStyle w:val="Hyperlink"/>
            <w:rFonts w:ascii="Verdana" w:hAnsi="Verdana" w:cs="Arial"/>
            <w:bCs/>
            <w:i/>
            <w:lang w:val="en-GB"/>
          </w:rPr>
          <w:t>moec</w:t>
        </w:r>
        <w:r w:rsidRPr="00723D7E">
          <w:rPr>
            <w:rStyle w:val="Hyperlink"/>
            <w:rFonts w:ascii="Verdana" w:hAnsi="Verdana" w:cs="Arial"/>
            <w:bCs/>
            <w:i/>
            <w:lang w:val="el-GR"/>
          </w:rPr>
          <w:t>.</w:t>
        </w:r>
        <w:r w:rsidRPr="00723D7E">
          <w:rPr>
            <w:rStyle w:val="Hyperlink"/>
            <w:rFonts w:ascii="Verdana" w:hAnsi="Verdana" w:cs="Arial"/>
            <w:bCs/>
            <w:i/>
            <w:lang w:val="en-GB"/>
          </w:rPr>
          <w:t>gov</w:t>
        </w:r>
        <w:r w:rsidRPr="00723D7E">
          <w:rPr>
            <w:rStyle w:val="Hyperlink"/>
            <w:rFonts w:ascii="Verdana" w:hAnsi="Verdana" w:cs="Arial"/>
            <w:bCs/>
            <w:i/>
            <w:lang w:val="el-GR"/>
          </w:rPr>
          <w:t>.</w:t>
        </w:r>
        <w:r w:rsidRPr="00723D7E">
          <w:rPr>
            <w:rStyle w:val="Hyperlink"/>
            <w:rFonts w:ascii="Verdana" w:hAnsi="Verdana" w:cs="Arial"/>
            <w:bCs/>
            <w:i/>
            <w:lang w:val="en-GB"/>
          </w:rPr>
          <w:t>cy</w:t>
        </w:r>
      </w:hyperlink>
      <w:r w:rsidRPr="00723D7E">
        <w:rPr>
          <w:rFonts w:ascii="Verdana" w:hAnsi="Verdana" w:cs="Arial"/>
          <w:bCs/>
          <w:i/>
          <w:lang w:val="el-GR"/>
        </w:rPr>
        <w:t>).</w:t>
      </w:r>
    </w:p>
    <w:p w14:paraId="608D5909" w14:textId="77777777" w:rsidR="00616E6E" w:rsidRDefault="00616E6E" w:rsidP="00616E6E">
      <w:pPr>
        <w:pStyle w:val="NoSpacing"/>
        <w:ind w:left="227" w:hanging="227"/>
        <w:rPr>
          <w:rFonts w:ascii="Verdana" w:hAnsi="Verdana" w:cs="Arial"/>
          <w:bCs/>
          <w:i/>
          <w:lang w:val="el-GR"/>
        </w:rPr>
      </w:pPr>
    </w:p>
    <w:p w14:paraId="299D9632" w14:textId="77777777" w:rsidR="00616E6E" w:rsidRDefault="00616E6E" w:rsidP="00616E6E">
      <w:pPr>
        <w:pStyle w:val="NoSpacing"/>
        <w:ind w:left="227" w:hanging="227"/>
        <w:rPr>
          <w:rFonts w:ascii="Verdana" w:hAnsi="Verdana" w:cs="Arial"/>
          <w:bCs/>
          <w:i/>
          <w:lang w:val="el-GR"/>
        </w:rPr>
      </w:pPr>
    </w:p>
    <w:p w14:paraId="1D97D388" w14:textId="77777777" w:rsidR="00616E6E" w:rsidRDefault="00723D7E" w:rsidP="00616E6E">
      <w:pPr>
        <w:pStyle w:val="NoSpacing"/>
        <w:autoSpaceDE w:val="0"/>
        <w:autoSpaceDN w:val="0"/>
        <w:spacing w:after="120"/>
        <w:jc w:val="both"/>
        <w:rPr>
          <w:rFonts w:ascii="Verdana" w:hAnsi="Verdana" w:cs="Verdana"/>
          <w:b/>
          <w:bCs/>
          <w:lang w:val="el-GR"/>
        </w:rPr>
      </w:pPr>
      <w:r>
        <w:rPr>
          <w:rFonts w:ascii="Verdana" w:hAnsi="Verdana" w:cs="Verdana"/>
          <w:b/>
          <w:bCs/>
          <w:lang w:val="el-GR"/>
        </w:rPr>
        <w:t>Σε ποιόν</w:t>
      </w:r>
      <w:r w:rsidR="00616E6E">
        <w:rPr>
          <w:rFonts w:ascii="Verdana" w:hAnsi="Verdana" w:cs="Verdana"/>
          <w:b/>
          <w:bCs/>
          <w:lang w:val="el-GR"/>
        </w:rPr>
        <w:t xml:space="preserve"> μπορώ να αναφέρω τυχόν προβλήματα </w:t>
      </w:r>
      <w:r w:rsidR="00EB366C">
        <w:rPr>
          <w:rFonts w:ascii="Verdana" w:hAnsi="Verdana" w:cs="Verdana"/>
          <w:b/>
          <w:bCs/>
          <w:lang w:val="el-GR"/>
        </w:rPr>
        <w:t>τεχνικού εξοπλισμού εργαστηρίων και αιθουσών διδασκαλίας</w:t>
      </w:r>
      <w:r w:rsidR="00616E6E">
        <w:rPr>
          <w:rFonts w:ascii="Verdana" w:hAnsi="Verdana" w:cs="Verdana"/>
          <w:b/>
          <w:bCs/>
          <w:lang w:val="el-GR"/>
        </w:rPr>
        <w:t>;</w:t>
      </w:r>
    </w:p>
    <w:p w14:paraId="649ADA4D" w14:textId="77777777" w:rsidR="00616E6E" w:rsidRPr="00BF3574" w:rsidRDefault="00616E6E" w:rsidP="00EB366C">
      <w:pPr>
        <w:pStyle w:val="NoSpacing"/>
        <w:ind w:left="227" w:hanging="227"/>
        <w:jc w:val="both"/>
        <w:rPr>
          <w:rFonts w:ascii="Verdana" w:hAnsi="Verdana" w:cs="Verdana"/>
          <w:b/>
          <w:bCs/>
          <w:lang w:val="el-GR"/>
        </w:rPr>
      </w:pPr>
      <w:r w:rsidRPr="00723D7E">
        <w:rPr>
          <w:rFonts w:ascii="Verdana" w:hAnsi="Verdana" w:cs="Arial"/>
          <w:bCs/>
          <w:i/>
          <w:lang w:val="el-GR"/>
        </w:rPr>
        <w:t xml:space="preserve">• Στον κ. </w:t>
      </w:r>
      <w:r w:rsidR="00EB366C" w:rsidRPr="00723D7E">
        <w:rPr>
          <w:rFonts w:ascii="Verdana" w:hAnsi="Verdana" w:cs="Arial"/>
          <w:bCs/>
          <w:i/>
          <w:lang w:val="el-GR"/>
        </w:rPr>
        <w:t>Κωνσταντίνο Κωνσταντίνου, Εκπαιδευτή Ξενοδοχειακής Οικονομίας</w:t>
      </w:r>
      <w:r w:rsidRPr="00723D7E">
        <w:rPr>
          <w:rFonts w:ascii="Verdana" w:hAnsi="Verdana" w:cs="Arial"/>
          <w:bCs/>
          <w:i/>
          <w:lang w:val="el-GR"/>
        </w:rPr>
        <w:t xml:space="preserve"> (</w:t>
      </w:r>
      <w:proofErr w:type="spellStart"/>
      <w:r w:rsidRPr="00723D7E">
        <w:rPr>
          <w:rFonts w:ascii="Verdana" w:hAnsi="Verdana" w:cs="Arial"/>
          <w:bCs/>
          <w:i/>
          <w:lang w:val="el-GR"/>
        </w:rPr>
        <w:t>τηλ</w:t>
      </w:r>
      <w:proofErr w:type="spellEnd"/>
      <w:r w:rsidR="00723D7E" w:rsidRPr="00723D7E">
        <w:rPr>
          <w:rFonts w:ascii="Verdana" w:hAnsi="Verdana" w:cs="Arial"/>
          <w:bCs/>
          <w:i/>
          <w:lang w:val="el-GR"/>
        </w:rPr>
        <w:t>. 22404</w:t>
      </w:r>
      <w:r w:rsidRPr="00723D7E">
        <w:rPr>
          <w:rFonts w:ascii="Verdana" w:hAnsi="Verdana" w:cs="Arial"/>
          <w:bCs/>
          <w:i/>
          <w:lang w:val="el-GR"/>
        </w:rPr>
        <w:t>8</w:t>
      </w:r>
      <w:r w:rsidR="00EB366C" w:rsidRPr="00723D7E">
        <w:rPr>
          <w:rFonts w:ascii="Verdana" w:hAnsi="Verdana" w:cs="Arial"/>
          <w:bCs/>
          <w:i/>
          <w:lang w:val="el-GR"/>
        </w:rPr>
        <w:t>19</w:t>
      </w:r>
      <w:r w:rsidRPr="00723D7E">
        <w:rPr>
          <w:rFonts w:ascii="Verdana" w:hAnsi="Verdana" w:cs="Arial"/>
          <w:bCs/>
          <w:i/>
          <w:lang w:val="el-GR"/>
        </w:rPr>
        <w:t xml:space="preserve">, </w:t>
      </w:r>
      <w:hyperlink r:id="rId17" w:history="1">
        <w:r w:rsidR="00EB366C" w:rsidRPr="00723D7E">
          <w:rPr>
            <w:rStyle w:val="Hyperlink"/>
            <w:rFonts w:ascii="Verdana" w:hAnsi="Verdana" w:cs="Arial"/>
            <w:bCs/>
            <w:i/>
            <w:lang w:val="fr-FR"/>
          </w:rPr>
          <w:t>coconstantinou</w:t>
        </w:r>
        <w:r w:rsidR="00EB366C" w:rsidRPr="00723D7E">
          <w:rPr>
            <w:rStyle w:val="Hyperlink"/>
            <w:rFonts w:ascii="Verdana" w:hAnsi="Verdana" w:cs="Arial"/>
            <w:bCs/>
            <w:i/>
            <w:lang w:val="el-GR"/>
          </w:rPr>
          <w:t>@</w:t>
        </w:r>
        <w:r w:rsidR="00EB366C" w:rsidRPr="00723D7E">
          <w:rPr>
            <w:rStyle w:val="Hyperlink"/>
            <w:rFonts w:ascii="Verdana" w:hAnsi="Verdana" w:cs="Arial"/>
            <w:bCs/>
            <w:i/>
            <w:lang w:val="en-GB"/>
          </w:rPr>
          <w:t>hhic</w:t>
        </w:r>
        <w:r w:rsidR="00EB366C" w:rsidRPr="00723D7E">
          <w:rPr>
            <w:rStyle w:val="Hyperlink"/>
            <w:rFonts w:ascii="Verdana" w:hAnsi="Verdana" w:cs="Arial"/>
            <w:bCs/>
            <w:i/>
            <w:lang w:val="el-GR"/>
          </w:rPr>
          <w:t>.</w:t>
        </w:r>
        <w:r w:rsidR="00EB366C" w:rsidRPr="00723D7E">
          <w:rPr>
            <w:rStyle w:val="Hyperlink"/>
            <w:rFonts w:ascii="Verdana" w:hAnsi="Verdana" w:cs="Arial"/>
            <w:bCs/>
            <w:i/>
            <w:lang w:val="en-GB"/>
          </w:rPr>
          <w:t>moec</w:t>
        </w:r>
        <w:r w:rsidR="00EB366C" w:rsidRPr="00723D7E">
          <w:rPr>
            <w:rStyle w:val="Hyperlink"/>
            <w:rFonts w:ascii="Verdana" w:hAnsi="Verdana" w:cs="Arial"/>
            <w:bCs/>
            <w:i/>
            <w:lang w:val="el-GR"/>
          </w:rPr>
          <w:t>.</w:t>
        </w:r>
        <w:r w:rsidR="00EB366C" w:rsidRPr="00723D7E">
          <w:rPr>
            <w:rStyle w:val="Hyperlink"/>
            <w:rFonts w:ascii="Verdana" w:hAnsi="Verdana" w:cs="Arial"/>
            <w:bCs/>
            <w:i/>
            <w:lang w:val="en-GB"/>
          </w:rPr>
          <w:t>gov</w:t>
        </w:r>
        <w:r w:rsidR="00EB366C" w:rsidRPr="00723D7E">
          <w:rPr>
            <w:rStyle w:val="Hyperlink"/>
            <w:rFonts w:ascii="Verdana" w:hAnsi="Verdana" w:cs="Arial"/>
            <w:bCs/>
            <w:i/>
            <w:lang w:val="el-GR"/>
          </w:rPr>
          <w:t>.</w:t>
        </w:r>
        <w:r w:rsidR="00EB366C" w:rsidRPr="00723D7E">
          <w:rPr>
            <w:rStyle w:val="Hyperlink"/>
            <w:rFonts w:ascii="Verdana" w:hAnsi="Verdana" w:cs="Arial"/>
            <w:bCs/>
            <w:i/>
            <w:lang w:val="en-GB"/>
          </w:rPr>
          <w:t>cy</w:t>
        </w:r>
      </w:hyperlink>
      <w:r w:rsidRPr="00723D7E">
        <w:rPr>
          <w:rFonts w:ascii="Verdana" w:hAnsi="Verdana" w:cs="Arial"/>
          <w:bCs/>
          <w:i/>
          <w:lang w:val="el-GR"/>
        </w:rPr>
        <w:t>).</w:t>
      </w:r>
    </w:p>
    <w:p w14:paraId="23B5AA45" w14:textId="77777777" w:rsidR="00616E6E" w:rsidRPr="00BF3574" w:rsidRDefault="00616E6E" w:rsidP="00616E6E">
      <w:pPr>
        <w:pStyle w:val="NoSpacing"/>
        <w:ind w:left="227" w:hanging="227"/>
        <w:rPr>
          <w:rFonts w:ascii="Verdana" w:hAnsi="Verdana" w:cs="Verdana"/>
          <w:b/>
          <w:bCs/>
          <w:lang w:val="el-GR"/>
        </w:rPr>
      </w:pPr>
    </w:p>
    <w:p w14:paraId="0B51DAEF" w14:textId="77777777" w:rsidR="00D774DA" w:rsidRPr="00C459F2" w:rsidRDefault="00D774DA" w:rsidP="00D774DA">
      <w:pPr>
        <w:pStyle w:val="NoSpacing"/>
        <w:autoSpaceDE w:val="0"/>
        <w:autoSpaceDN w:val="0"/>
        <w:jc w:val="both"/>
        <w:rPr>
          <w:rFonts w:ascii="Verdana" w:hAnsi="Verdana" w:cs="Verdana"/>
          <w:i/>
          <w:iCs/>
          <w:sz w:val="24"/>
          <w:szCs w:val="24"/>
          <w:highlight w:val="yellow"/>
          <w:lang w:val="el-GR"/>
        </w:rPr>
      </w:pPr>
      <w:r w:rsidRPr="00C459F2">
        <w:rPr>
          <w:rFonts w:ascii="Verdana" w:hAnsi="Verdana" w:cs="Arial"/>
          <w:bCs/>
          <w:sz w:val="24"/>
          <w:szCs w:val="24"/>
          <w:lang w:val="el-GR"/>
        </w:rPr>
        <w:br w:type="page"/>
      </w:r>
    </w:p>
    <w:p w14:paraId="5E48A956" w14:textId="77777777" w:rsidR="00DA4E1F" w:rsidRPr="00E80872" w:rsidRDefault="009A7A49" w:rsidP="00147472">
      <w:pPr>
        <w:pStyle w:val="Heading2"/>
        <w:shd w:val="clear" w:color="auto" w:fill="E0E0E0"/>
        <w:spacing w:before="0" w:after="240" w:line="240" w:lineRule="auto"/>
        <w:jc w:val="center"/>
        <w:rPr>
          <w:rFonts w:ascii="Verdana" w:hAnsi="Verdana" w:cs="Verdana"/>
          <w:bCs w:val="0"/>
          <w:caps/>
          <w:color w:val="800000"/>
          <w:sz w:val="36"/>
          <w:szCs w:val="36"/>
          <w:lang w:val="el-GR"/>
        </w:rPr>
      </w:pPr>
      <w:bookmarkStart w:id="6" w:name="_Toc47088439"/>
      <w:r w:rsidRPr="00E80872">
        <w:rPr>
          <w:rFonts w:ascii="Verdana" w:hAnsi="Verdana" w:cs="Verdana"/>
          <w:bCs w:val="0"/>
          <w:caps/>
          <w:color w:val="800000"/>
          <w:sz w:val="36"/>
          <w:szCs w:val="36"/>
          <w:lang w:val="el-GR"/>
        </w:rPr>
        <w:lastRenderedPageBreak/>
        <w:t>Π</w:t>
      </w:r>
      <w:r w:rsidRPr="00E80872">
        <w:rPr>
          <w:rFonts w:ascii="Verdana" w:hAnsi="Verdana" w:cs="Verdana"/>
          <w:bCs w:val="0"/>
          <w:color w:val="800000"/>
          <w:sz w:val="36"/>
          <w:szCs w:val="36"/>
          <w:lang w:val="el-GR"/>
        </w:rPr>
        <w:t xml:space="preserve">ληροφορίες για </w:t>
      </w:r>
      <w:r w:rsidR="00570092" w:rsidRPr="00E80872">
        <w:rPr>
          <w:rFonts w:ascii="Verdana" w:hAnsi="Verdana" w:cs="Verdana"/>
          <w:bCs w:val="0"/>
          <w:color w:val="800000"/>
          <w:sz w:val="36"/>
          <w:szCs w:val="36"/>
          <w:lang w:val="el-GR"/>
        </w:rPr>
        <w:t>οικονομικά θέματα</w:t>
      </w:r>
      <w:bookmarkEnd w:id="6"/>
    </w:p>
    <w:p w14:paraId="24953005" w14:textId="77777777" w:rsidR="00DA4E1F" w:rsidRPr="00E80872" w:rsidRDefault="00230442" w:rsidP="00C042D1">
      <w:pPr>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Κύπριοι </w:t>
      </w:r>
      <w:r w:rsidR="00867E83" w:rsidRPr="00E80872">
        <w:rPr>
          <w:rFonts w:ascii="Verdana" w:hAnsi="Verdana" w:cs="Verdana"/>
          <w:b/>
          <w:color w:val="000080"/>
          <w:sz w:val="28"/>
          <w:szCs w:val="28"/>
          <w:lang w:val="el-GR"/>
        </w:rPr>
        <w:t>φοιτη</w:t>
      </w:r>
      <w:r w:rsidRPr="00E80872">
        <w:rPr>
          <w:rFonts w:ascii="Verdana" w:hAnsi="Verdana" w:cs="Verdana"/>
          <w:b/>
          <w:color w:val="000080"/>
          <w:sz w:val="28"/>
          <w:szCs w:val="28"/>
          <w:lang w:val="el-GR"/>
        </w:rPr>
        <w:t xml:space="preserve">τές και </w:t>
      </w:r>
      <w:r w:rsidR="00867E83" w:rsidRPr="00E80872">
        <w:rPr>
          <w:rFonts w:ascii="Verdana" w:hAnsi="Verdana" w:cs="Verdana"/>
          <w:b/>
          <w:color w:val="000080"/>
          <w:sz w:val="28"/>
          <w:szCs w:val="28"/>
          <w:lang w:val="el-GR"/>
        </w:rPr>
        <w:t>φοιτητές</w:t>
      </w:r>
      <w:r w:rsidRPr="00E80872">
        <w:rPr>
          <w:rFonts w:ascii="Verdana" w:hAnsi="Verdana" w:cs="Verdana"/>
          <w:b/>
          <w:color w:val="000080"/>
          <w:sz w:val="28"/>
          <w:szCs w:val="28"/>
          <w:lang w:val="el-GR"/>
        </w:rPr>
        <w:t xml:space="preserve"> από </w:t>
      </w:r>
      <w:r w:rsidR="00021246" w:rsidRPr="00E80872">
        <w:rPr>
          <w:rFonts w:ascii="Verdana" w:hAnsi="Verdana" w:cs="Verdana"/>
          <w:b/>
          <w:color w:val="000080"/>
          <w:sz w:val="28"/>
          <w:szCs w:val="28"/>
          <w:lang w:val="el-GR"/>
        </w:rPr>
        <w:t>κράτη</w:t>
      </w:r>
      <w:r w:rsidR="00867E83" w:rsidRPr="00E80872">
        <w:rPr>
          <w:rFonts w:ascii="Verdana" w:hAnsi="Verdana" w:cs="Verdana"/>
          <w:b/>
          <w:color w:val="000080"/>
          <w:sz w:val="28"/>
          <w:szCs w:val="28"/>
          <w:lang w:val="el-GR"/>
        </w:rPr>
        <w:t>-μέλη της</w:t>
      </w:r>
      <w:r w:rsidR="00DA4E1F" w:rsidRPr="00E80872">
        <w:rPr>
          <w:rFonts w:ascii="Verdana" w:hAnsi="Verdana" w:cs="Verdana"/>
          <w:b/>
          <w:color w:val="000080"/>
          <w:sz w:val="28"/>
          <w:szCs w:val="28"/>
          <w:lang w:val="el-GR"/>
        </w:rPr>
        <w:t xml:space="preserve"> ΕΕ </w:t>
      </w:r>
    </w:p>
    <w:p w14:paraId="0A5FF940" w14:textId="77777777" w:rsidR="00DA4E1F" w:rsidRPr="00E80872" w:rsidRDefault="00DA4E1F" w:rsidP="002628C4">
      <w:pPr>
        <w:pStyle w:val="NoSpacing"/>
        <w:spacing w:after="120" w:line="276" w:lineRule="auto"/>
        <w:jc w:val="both"/>
        <w:rPr>
          <w:rFonts w:ascii="Verdana" w:hAnsi="Verdana" w:cs="Verdana"/>
          <w:lang w:val="el-GR"/>
        </w:rPr>
      </w:pPr>
      <w:r w:rsidRPr="00E80872">
        <w:rPr>
          <w:rFonts w:ascii="Verdana" w:hAnsi="Verdana" w:cs="Verdana"/>
          <w:lang w:val="el-GR"/>
        </w:rPr>
        <w:t>Οι</w:t>
      </w:r>
      <w:r w:rsidR="00230442" w:rsidRPr="00E80872">
        <w:rPr>
          <w:rFonts w:ascii="Verdana" w:hAnsi="Verdana" w:cs="Verdana"/>
          <w:lang w:val="el-GR"/>
        </w:rPr>
        <w:t xml:space="preserve"> Κύπριοι </w:t>
      </w:r>
      <w:r w:rsidR="00867E83" w:rsidRPr="00E80872">
        <w:rPr>
          <w:rFonts w:ascii="Verdana" w:hAnsi="Verdana" w:cs="Verdana"/>
          <w:lang w:val="el-GR"/>
        </w:rPr>
        <w:t>φοιτητές</w:t>
      </w:r>
      <w:r w:rsidRPr="00E80872">
        <w:rPr>
          <w:rFonts w:ascii="Verdana" w:hAnsi="Verdana" w:cs="Verdana"/>
          <w:lang w:val="el-GR"/>
        </w:rPr>
        <w:t xml:space="preserve"> και</w:t>
      </w:r>
      <w:r w:rsidR="00230442" w:rsidRPr="00E80872">
        <w:rPr>
          <w:rFonts w:ascii="Verdana" w:hAnsi="Verdana" w:cs="Verdana"/>
          <w:lang w:val="el-GR"/>
        </w:rPr>
        <w:t xml:space="preserve"> οι </w:t>
      </w:r>
      <w:r w:rsidR="00867E83" w:rsidRPr="00E80872">
        <w:rPr>
          <w:rFonts w:ascii="Verdana" w:hAnsi="Verdana" w:cs="Verdana"/>
          <w:lang w:val="el-GR"/>
        </w:rPr>
        <w:t>φοιτητές</w:t>
      </w:r>
      <w:r w:rsidR="00230442" w:rsidRPr="00E80872">
        <w:rPr>
          <w:rFonts w:ascii="Verdana" w:hAnsi="Verdana" w:cs="Verdana"/>
          <w:lang w:val="el-GR"/>
        </w:rPr>
        <w:t xml:space="preserve"> από </w:t>
      </w:r>
      <w:r w:rsidR="00021246" w:rsidRPr="00E80872">
        <w:rPr>
          <w:rFonts w:ascii="Verdana" w:hAnsi="Verdana" w:cs="Verdana"/>
          <w:lang w:val="el-GR"/>
        </w:rPr>
        <w:t>κράτη-</w:t>
      </w:r>
      <w:r w:rsidR="00875D57" w:rsidRPr="00E80872">
        <w:rPr>
          <w:rFonts w:ascii="Verdana" w:hAnsi="Verdana" w:cs="Verdana"/>
          <w:lang w:val="el-GR"/>
        </w:rPr>
        <w:t>μέλη της</w:t>
      </w:r>
      <w:r w:rsidR="00230442" w:rsidRPr="00E80872">
        <w:rPr>
          <w:rFonts w:ascii="Verdana" w:hAnsi="Verdana" w:cs="Verdana"/>
          <w:lang w:val="el-GR"/>
        </w:rPr>
        <w:t xml:space="preserve"> Ευρωπαϊκή</w:t>
      </w:r>
      <w:r w:rsidR="00875D57" w:rsidRPr="00E80872">
        <w:rPr>
          <w:rFonts w:ascii="Verdana" w:hAnsi="Verdana" w:cs="Verdana"/>
          <w:lang w:val="el-GR"/>
        </w:rPr>
        <w:t>ς</w:t>
      </w:r>
      <w:r w:rsidR="00230442" w:rsidRPr="00E80872">
        <w:rPr>
          <w:rFonts w:ascii="Verdana" w:hAnsi="Verdana" w:cs="Verdana"/>
          <w:lang w:val="el-GR"/>
        </w:rPr>
        <w:t xml:space="preserve"> Ένωση</w:t>
      </w:r>
      <w:r w:rsidR="00875D57" w:rsidRPr="00E80872">
        <w:rPr>
          <w:rFonts w:ascii="Verdana" w:hAnsi="Verdana" w:cs="Verdana"/>
          <w:lang w:val="el-GR"/>
        </w:rPr>
        <w:t>ς</w:t>
      </w:r>
      <w:r w:rsidRPr="00E80872">
        <w:rPr>
          <w:rFonts w:ascii="Verdana" w:hAnsi="Verdana" w:cs="Verdana"/>
          <w:lang w:val="el-GR"/>
        </w:rPr>
        <w:t xml:space="preserve"> δεν </w:t>
      </w:r>
      <w:r w:rsidR="00835D5A" w:rsidRPr="00E80872">
        <w:rPr>
          <w:rFonts w:ascii="Verdana" w:hAnsi="Verdana" w:cs="Verdana"/>
          <w:lang w:val="el-GR"/>
        </w:rPr>
        <w:t xml:space="preserve">πληρώνουν </w:t>
      </w:r>
      <w:r w:rsidRPr="00E80872">
        <w:rPr>
          <w:rFonts w:ascii="Verdana" w:hAnsi="Verdana" w:cs="Verdana"/>
          <w:lang w:val="el-GR"/>
        </w:rPr>
        <w:t xml:space="preserve">δίδακτρα. </w:t>
      </w:r>
    </w:p>
    <w:p w14:paraId="1EE9C007" w14:textId="77777777" w:rsidR="002628C4" w:rsidRPr="00935186" w:rsidRDefault="00137E9F" w:rsidP="002628C4">
      <w:pPr>
        <w:pStyle w:val="NoSpacing"/>
        <w:spacing w:after="120" w:line="276" w:lineRule="auto"/>
        <w:jc w:val="both"/>
        <w:rPr>
          <w:rFonts w:ascii="Verdana" w:hAnsi="Verdana" w:cs="Verdana"/>
          <w:lang w:val="el-GR"/>
        </w:rPr>
      </w:pPr>
      <w:r w:rsidRPr="00E80872">
        <w:rPr>
          <w:rFonts w:ascii="Verdana" w:hAnsi="Verdana" w:cs="Verdana"/>
          <w:lang w:val="el-GR"/>
        </w:rPr>
        <w:t>Σημειώνεται ότι οι φοιτητές από τα κράτη-μέλη της Ευρωπαϊκής Ένωσης που θα συμπληρώνουν αίτηση για εισδοχή θα πρέπει να καταβάλλουν με την αίτησ</w:t>
      </w:r>
      <w:r w:rsidR="00AB15DC" w:rsidRPr="00E80872">
        <w:rPr>
          <w:rFonts w:ascii="Verdana" w:hAnsi="Verdana" w:cs="Verdana"/>
          <w:lang w:val="el-GR"/>
        </w:rPr>
        <w:t>ή</w:t>
      </w:r>
      <w:r w:rsidRPr="00E80872">
        <w:rPr>
          <w:rFonts w:ascii="Verdana" w:hAnsi="Verdana" w:cs="Verdana"/>
          <w:lang w:val="el-GR"/>
        </w:rPr>
        <w:t xml:space="preserve"> τους το ποσό των €</w:t>
      </w:r>
      <w:r w:rsidR="00A7200E" w:rsidRPr="00E80872">
        <w:rPr>
          <w:rFonts w:ascii="Verdana" w:hAnsi="Verdana" w:cs="Verdana"/>
          <w:lang w:val="el-GR"/>
        </w:rPr>
        <w:t>35</w:t>
      </w:r>
      <w:r w:rsidRPr="00E80872">
        <w:rPr>
          <w:rFonts w:ascii="Verdana" w:hAnsi="Verdana" w:cs="Verdana"/>
          <w:lang w:val="el-GR"/>
        </w:rPr>
        <w:t>,</w:t>
      </w:r>
      <w:r w:rsidR="00A7200E" w:rsidRPr="00E80872">
        <w:rPr>
          <w:rFonts w:ascii="Verdana" w:hAnsi="Verdana" w:cs="Verdana"/>
          <w:lang w:val="el-GR"/>
        </w:rPr>
        <w:t>00</w:t>
      </w:r>
      <w:r w:rsidRPr="00E80872">
        <w:rPr>
          <w:rFonts w:ascii="Verdana" w:hAnsi="Verdana" w:cs="Verdana"/>
          <w:lang w:val="el-GR"/>
        </w:rPr>
        <w:t xml:space="preserve">.  </w:t>
      </w:r>
    </w:p>
    <w:p w14:paraId="087893BB" w14:textId="77777777" w:rsidR="005754B3" w:rsidRPr="00935186" w:rsidRDefault="005754B3" w:rsidP="002628C4">
      <w:pPr>
        <w:pStyle w:val="NoSpacing"/>
        <w:spacing w:after="120" w:line="276" w:lineRule="auto"/>
        <w:jc w:val="both"/>
        <w:rPr>
          <w:rFonts w:ascii="Verdana" w:hAnsi="Verdana" w:cs="Verdana"/>
          <w:lang w:val="el-GR"/>
        </w:rPr>
      </w:pPr>
    </w:p>
    <w:p w14:paraId="14C80F7A" w14:textId="77777777" w:rsidR="00DA4E1F" w:rsidRPr="00E80872" w:rsidRDefault="00021246" w:rsidP="00C042D1">
      <w:pPr>
        <w:jc w:val="both"/>
        <w:rPr>
          <w:rFonts w:ascii="Verdana" w:hAnsi="Verdana" w:cs="Verdana"/>
          <w:b/>
          <w:color w:val="000080"/>
          <w:sz w:val="28"/>
          <w:szCs w:val="28"/>
          <w:lang w:val="el-GR"/>
        </w:rPr>
      </w:pPr>
      <w:r w:rsidRPr="002906AB">
        <w:rPr>
          <w:rFonts w:ascii="Verdana" w:hAnsi="Verdana" w:cs="Verdana"/>
          <w:b/>
          <w:color w:val="000080"/>
          <w:sz w:val="28"/>
          <w:szCs w:val="28"/>
          <w:lang w:val="el-GR"/>
        </w:rPr>
        <w:t>Φ</w:t>
      </w:r>
      <w:r w:rsidR="00867E83" w:rsidRPr="002906AB">
        <w:rPr>
          <w:rFonts w:ascii="Verdana" w:hAnsi="Verdana" w:cs="Verdana"/>
          <w:b/>
          <w:color w:val="000080"/>
          <w:sz w:val="28"/>
          <w:szCs w:val="28"/>
          <w:lang w:val="el-GR"/>
        </w:rPr>
        <w:t>οιτητές</w:t>
      </w:r>
      <w:r w:rsidRPr="002906AB">
        <w:rPr>
          <w:rFonts w:ascii="Verdana" w:hAnsi="Verdana" w:cs="Verdana"/>
          <w:b/>
          <w:color w:val="000080"/>
          <w:sz w:val="28"/>
          <w:szCs w:val="28"/>
          <w:lang w:val="el-GR"/>
        </w:rPr>
        <w:t xml:space="preserve"> υπήκοοι χωρών</w:t>
      </w:r>
      <w:r w:rsidR="005C2FD0">
        <w:rPr>
          <w:rFonts w:ascii="Verdana" w:hAnsi="Verdana" w:cs="Verdana"/>
          <w:b/>
          <w:color w:val="000080"/>
          <w:sz w:val="28"/>
          <w:szCs w:val="28"/>
          <w:lang w:val="el-GR"/>
        </w:rPr>
        <w:t xml:space="preserve"> εκτός της Ευρωπαϊκής Ένωσης </w:t>
      </w:r>
      <w:r w:rsidR="00835D5A" w:rsidRPr="00E80872">
        <w:rPr>
          <w:rFonts w:ascii="Verdana" w:hAnsi="Verdana" w:cs="Verdana"/>
          <w:b/>
          <w:color w:val="000080"/>
          <w:sz w:val="28"/>
          <w:szCs w:val="28"/>
          <w:lang w:val="el-GR"/>
        </w:rPr>
        <w:t>(</w:t>
      </w:r>
      <w:r w:rsidR="00922AC2" w:rsidRPr="00E80872">
        <w:rPr>
          <w:rFonts w:ascii="Verdana" w:hAnsi="Verdana" w:cs="Verdana"/>
          <w:b/>
          <w:color w:val="000080"/>
          <w:sz w:val="28"/>
          <w:szCs w:val="28"/>
          <w:lang w:val="el-GR"/>
        </w:rPr>
        <w:t>μη</w:t>
      </w:r>
      <w:r w:rsidR="00835D5A" w:rsidRPr="00E80872">
        <w:rPr>
          <w:rFonts w:ascii="Verdana" w:hAnsi="Verdana" w:cs="Verdana"/>
          <w:b/>
          <w:color w:val="000080"/>
          <w:sz w:val="28"/>
          <w:szCs w:val="28"/>
          <w:lang w:val="el-GR"/>
        </w:rPr>
        <w:t xml:space="preserve"> υπότροφοι της </w:t>
      </w:r>
      <w:r w:rsidR="00507570" w:rsidRPr="00E80872">
        <w:rPr>
          <w:rFonts w:ascii="Verdana" w:hAnsi="Verdana" w:cs="Verdana"/>
          <w:b/>
          <w:color w:val="000080"/>
          <w:sz w:val="28"/>
          <w:szCs w:val="28"/>
          <w:lang w:val="el-GR"/>
        </w:rPr>
        <w:t>Κ</w:t>
      </w:r>
      <w:r w:rsidR="00DA4E1F" w:rsidRPr="00E80872">
        <w:rPr>
          <w:rFonts w:ascii="Verdana" w:hAnsi="Verdana" w:cs="Verdana"/>
          <w:b/>
          <w:color w:val="000080"/>
          <w:sz w:val="28"/>
          <w:szCs w:val="28"/>
          <w:lang w:val="el-GR"/>
        </w:rPr>
        <w:t>υπριακή</w:t>
      </w:r>
      <w:r w:rsidR="00835D5A" w:rsidRPr="00E80872">
        <w:rPr>
          <w:rFonts w:ascii="Verdana" w:hAnsi="Verdana" w:cs="Verdana"/>
          <w:b/>
          <w:color w:val="000080"/>
          <w:sz w:val="28"/>
          <w:szCs w:val="28"/>
          <w:lang w:val="el-GR"/>
        </w:rPr>
        <w:t xml:space="preserve">ς </w:t>
      </w:r>
      <w:r w:rsidR="00507570" w:rsidRPr="00E80872">
        <w:rPr>
          <w:rFonts w:ascii="Verdana" w:hAnsi="Verdana" w:cs="Verdana"/>
          <w:b/>
          <w:color w:val="000080"/>
          <w:sz w:val="28"/>
          <w:szCs w:val="28"/>
          <w:lang w:val="el-GR"/>
        </w:rPr>
        <w:t>Δ</w:t>
      </w:r>
      <w:r w:rsidR="00835D5A" w:rsidRPr="00E80872">
        <w:rPr>
          <w:rFonts w:ascii="Verdana" w:hAnsi="Verdana" w:cs="Verdana"/>
          <w:b/>
          <w:color w:val="000080"/>
          <w:sz w:val="28"/>
          <w:szCs w:val="28"/>
          <w:lang w:val="el-GR"/>
        </w:rPr>
        <w:t>ημοκρατίας</w:t>
      </w:r>
      <w:r w:rsidR="00DA4E1F" w:rsidRPr="00E80872">
        <w:rPr>
          <w:rFonts w:ascii="Verdana" w:hAnsi="Verdana" w:cs="Verdana"/>
          <w:b/>
          <w:color w:val="000080"/>
          <w:sz w:val="28"/>
          <w:szCs w:val="28"/>
          <w:lang w:val="el-GR"/>
        </w:rPr>
        <w:t xml:space="preserve">) </w:t>
      </w:r>
    </w:p>
    <w:p w14:paraId="5A068B0B" w14:textId="77777777" w:rsidR="00DA4E1F" w:rsidRPr="00E80872" w:rsidRDefault="00021246"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Τα δίδακτρα για </w:t>
      </w:r>
      <w:r w:rsidR="00835D5A" w:rsidRPr="00E80872">
        <w:rPr>
          <w:rFonts w:ascii="Verdana" w:hAnsi="Verdana" w:cs="Verdana"/>
          <w:lang w:val="el-GR"/>
        </w:rPr>
        <w:t>φοιτητές</w:t>
      </w:r>
      <w:r w:rsidRPr="00E80872">
        <w:rPr>
          <w:rFonts w:ascii="Verdana" w:hAnsi="Verdana" w:cs="Verdana"/>
          <w:lang w:val="el-GR"/>
        </w:rPr>
        <w:t xml:space="preserve"> που προέρχονται από τρίτες χώρες</w:t>
      </w:r>
      <w:r w:rsidR="00835D5A" w:rsidRPr="00E80872">
        <w:rPr>
          <w:rFonts w:ascii="Verdana" w:hAnsi="Verdana" w:cs="Verdana"/>
          <w:lang w:val="el-GR"/>
        </w:rPr>
        <w:t xml:space="preserve"> </w:t>
      </w:r>
      <w:r w:rsidRPr="00E80872">
        <w:rPr>
          <w:rFonts w:ascii="Verdana" w:hAnsi="Verdana" w:cs="Verdana"/>
          <w:lang w:val="el-GR"/>
        </w:rPr>
        <w:t>ανέρχονται στις</w:t>
      </w:r>
      <w:r w:rsidR="00451F2A" w:rsidRPr="00E80872">
        <w:rPr>
          <w:rFonts w:ascii="Verdana" w:hAnsi="Verdana" w:cs="Verdana"/>
          <w:lang w:val="el-GR"/>
        </w:rPr>
        <w:t xml:space="preserve"> €</w:t>
      </w:r>
      <w:r w:rsidR="00A7200E" w:rsidRPr="00E80872">
        <w:rPr>
          <w:rFonts w:ascii="Verdana" w:hAnsi="Verdana" w:cs="Verdana"/>
          <w:lang w:val="el-GR"/>
        </w:rPr>
        <w:t>3</w:t>
      </w:r>
      <w:r w:rsidR="00BB541A" w:rsidRPr="00E80872">
        <w:rPr>
          <w:rFonts w:ascii="Verdana" w:hAnsi="Verdana" w:cs="Verdana"/>
          <w:lang w:val="el-GR"/>
        </w:rPr>
        <w:t>845</w:t>
      </w:r>
      <w:r w:rsidR="00DE45E1" w:rsidRPr="00E80872">
        <w:rPr>
          <w:rFonts w:ascii="Verdana" w:hAnsi="Verdana" w:cs="Verdana"/>
          <w:lang w:val="el-GR"/>
        </w:rPr>
        <w:t>.</w:t>
      </w:r>
      <w:r w:rsidR="00DA4E1F" w:rsidRPr="00E80872">
        <w:rPr>
          <w:rFonts w:ascii="Verdana" w:hAnsi="Verdana" w:cs="Verdana"/>
          <w:lang w:val="el-GR"/>
        </w:rPr>
        <w:t xml:space="preserve">  </w:t>
      </w:r>
    </w:p>
    <w:p w14:paraId="48110906" w14:textId="77777777" w:rsidR="00137E9F" w:rsidRPr="00E80872" w:rsidRDefault="00A7200E"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€35</w:t>
      </w:r>
      <w:r w:rsidR="00137E9F" w:rsidRPr="00E80872">
        <w:rPr>
          <w:rFonts w:ascii="Verdana" w:hAnsi="Verdana" w:cs="Verdana"/>
          <w:lang w:val="el-GR"/>
        </w:rPr>
        <w:t xml:space="preserve"> ως τέλος για εξέταση αίτησης εισδοχής </w:t>
      </w:r>
    </w:p>
    <w:p w14:paraId="509417D3" w14:textId="77777777" w:rsidR="00E214D4" w:rsidRPr="00E80872" w:rsidRDefault="00E214D4"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Σύμφωνα με τους κανονισμούς του ΑΞΙΚ, Παράρτημα VΙ, τα δίδακτρα καταβάλλονται σε δύο (2) δόσεις, στην αρχή του πρώτου και δεύτερου εξαμήνου, αντίστοιχα. Σε φοιτητές που δεν συμμορφώνονται με τους κανονισμούς μπορεί να μην τους  δοθεί άδεια συμμετοχής στις εξετάσεις.  </w:t>
      </w:r>
    </w:p>
    <w:p w14:paraId="5C62E207" w14:textId="77777777" w:rsidR="00DA4E1F" w:rsidRPr="00E80872" w:rsidRDefault="00FE65E5" w:rsidP="00020801">
      <w:pPr>
        <w:spacing w:line="240" w:lineRule="auto"/>
        <w:ind w:left="227"/>
        <w:jc w:val="both"/>
        <w:rPr>
          <w:rFonts w:ascii="Verdana" w:hAnsi="Verdana" w:cs="Verdana"/>
          <w:lang w:val="el-GR"/>
        </w:rPr>
      </w:pPr>
      <w:r w:rsidRPr="00E80872">
        <w:rPr>
          <w:rFonts w:ascii="Verdana" w:hAnsi="Verdana" w:cs="Verdana"/>
          <w:lang w:val="el-GR"/>
        </w:rPr>
        <w:t xml:space="preserve">Η </w:t>
      </w:r>
      <w:proofErr w:type="spellStart"/>
      <w:r w:rsidRPr="00E80872">
        <w:rPr>
          <w:rFonts w:ascii="Verdana" w:hAnsi="Verdana" w:cs="Verdana"/>
          <w:lang w:val="el-GR"/>
        </w:rPr>
        <w:t>χρονιαία</w:t>
      </w:r>
      <w:proofErr w:type="spellEnd"/>
      <w:r w:rsidRPr="00E80872">
        <w:rPr>
          <w:rFonts w:ascii="Verdana" w:hAnsi="Verdana" w:cs="Verdana"/>
          <w:lang w:val="el-GR"/>
        </w:rPr>
        <w:t xml:space="preserve"> εισφορά</w:t>
      </w:r>
      <w:r w:rsidR="00463886" w:rsidRPr="00E80872">
        <w:rPr>
          <w:rFonts w:ascii="Verdana" w:hAnsi="Verdana" w:cs="Verdana"/>
          <w:lang w:val="el-GR"/>
        </w:rPr>
        <w:t xml:space="preserve"> του Ταμείου Ευημερίας και Ανάπτυξης Φοιτητών</w:t>
      </w:r>
      <w:r w:rsidRPr="00E80872">
        <w:rPr>
          <w:rFonts w:ascii="Verdana" w:hAnsi="Verdana" w:cs="Verdana"/>
          <w:lang w:val="el-GR"/>
        </w:rPr>
        <w:t xml:space="preserve"> ΑΞΙΚ</w:t>
      </w:r>
      <w:r w:rsidR="00463886" w:rsidRPr="00E80872">
        <w:rPr>
          <w:rFonts w:ascii="Verdana" w:hAnsi="Verdana" w:cs="Verdana"/>
          <w:lang w:val="el-GR"/>
        </w:rPr>
        <w:t xml:space="preserve"> </w:t>
      </w:r>
      <w:r w:rsidR="00415DE3" w:rsidRPr="00E80872">
        <w:rPr>
          <w:rFonts w:ascii="Verdana" w:hAnsi="Verdana" w:cs="Verdana"/>
          <w:lang w:val="el-GR"/>
        </w:rPr>
        <w:t xml:space="preserve">ανέρχεται στα </w:t>
      </w:r>
      <w:r w:rsidR="00A7200E" w:rsidRPr="00E80872">
        <w:rPr>
          <w:rFonts w:ascii="Verdana" w:hAnsi="Verdana" w:cs="Verdana"/>
          <w:lang w:val="el-GR"/>
        </w:rPr>
        <w:t>€35</w:t>
      </w:r>
      <w:r w:rsidR="00451F2A" w:rsidRPr="00E80872">
        <w:rPr>
          <w:rFonts w:ascii="Verdana" w:hAnsi="Verdana" w:cs="Verdana"/>
          <w:lang w:val="el-GR"/>
        </w:rPr>
        <w:t xml:space="preserve"> ή το αντίτιμο σε</w:t>
      </w:r>
      <w:r w:rsidR="00DA4E1F" w:rsidRPr="00E80872">
        <w:rPr>
          <w:rFonts w:ascii="Verdana" w:hAnsi="Verdana" w:cs="Verdana"/>
          <w:lang w:val="el-GR"/>
        </w:rPr>
        <w:t xml:space="preserve"> </w:t>
      </w:r>
      <w:r w:rsidR="00451F2A" w:rsidRPr="00E80872">
        <w:rPr>
          <w:rFonts w:ascii="Verdana" w:hAnsi="Verdana" w:cs="Verdana"/>
          <w:lang w:val="el-GR"/>
        </w:rPr>
        <w:t>Τραπεζική Επιταγ</w:t>
      </w:r>
      <w:r w:rsidR="00DA4E1F" w:rsidRPr="00E80872">
        <w:rPr>
          <w:rFonts w:ascii="Verdana" w:hAnsi="Verdana" w:cs="Verdana"/>
          <w:lang w:val="el-GR"/>
        </w:rPr>
        <w:t xml:space="preserve">ή </w:t>
      </w:r>
      <w:r w:rsidR="00DE45E1" w:rsidRPr="00E80872">
        <w:rPr>
          <w:rFonts w:ascii="Verdana" w:hAnsi="Verdana" w:cs="Verdana"/>
          <w:lang w:val="el-GR"/>
        </w:rPr>
        <w:t>ή</w:t>
      </w:r>
      <w:r w:rsidR="00415DE3" w:rsidRPr="00E80872">
        <w:rPr>
          <w:rFonts w:ascii="Verdana" w:hAnsi="Verdana" w:cs="Verdana"/>
          <w:lang w:val="el-GR"/>
        </w:rPr>
        <w:t xml:space="preserve"> προσωπική</w:t>
      </w:r>
      <w:r w:rsidR="00451F2A" w:rsidRPr="00E80872">
        <w:rPr>
          <w:rFonts w:ascii="Verdana" w:hAnsi="Verdana" w:cs="Verdana"/>
          <w:lang w:val="el-GR"/>
        </w:rPr>
        <w:t xml:space="preserve"> επιταγή πληρωτέα</w:t>
      </w:r>
      <w:r w:rsidR="00DA4E1F" w:rsidRPr="00E80872">
        <w:rPr>
          <w:rFonts w:ascii="Verdana" w:hAnsi="Verdana" w:cs="Verdana"/>
          <w:lang w:val="el-GR"/>
        </w:rPr>
        <w:t xml:space="preserve"> στο διευθυντή του </w:t>
      </w:r>
      <w:r w:rsidR="00451F2A" w:rsidRPr="00E80872">
        <w:rPr>
          <w:rFonts w:ascii="Verdana" w:hAnsi="Verdana" w:cs="Verdana"/>
          <w:lang w:val="el-GR"/>
        </w:rPr>
        <w:t>ΑΞΙΚ</w:t>
      </w:r>
      <w:r w:rsidR="00DA4E1F" w:rsidRPr="00E80872">
        <w:rPr>
          <w:rFonts w:ascii="Verdana" w:hAnsi="Verdana" w:cs="Verdana"/>
          <w:lang w:val="el-GR"/>
        </w:rPr>
        <w:t xml:space="preserve">. </w:t>
      </w:r>
    </w:p>
    <w:p w14:paraId="5886015B" w14:textId="77777777" w:rsidR="00DA4E1F" w:rsidRPr="005754B3" w:rsidRDefault="00DA4E1F"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κανονισμοί μετανάστευσης απαιτούν </w:t>
      </w:r>
      <w:r w:rsidR="00451F2A" w:rsidRPr="00E80872">
        <w:rPr>
          <w:rFonts w:ascii="Verdana" w:hAnsi="Verdana" w:cs="Verdana"/>
          <w:lang w:val="el-GR"/>
        </w:rPr>
        <w:t xml:space="preserve">όπως οι </w:t>
      </w:r>
      <w:r w:rsidR="00867E83" w:rsidRPr="00E80872">
        <w:rPr>
          <w:rFonts w:ascii="Verdana" w:hAnsi="Verdana" w:cs="Verdana"/>
          <w:lang w:val="el-GR"/>
        </w:rPr>
        <w:t>φοιτητές</w:t>
      </w:r>
      <w:r w:rsidRPr="00E80872">
        <w:rPr>
          <w:rFonts w:ascii="Verdana" w:hAnsi="Verdana" w:cs="Verdana"/>
          <w:lang w:val="el-GR"/>
        </w:rPr>
        <w:t xml:space="preserve"> </w:t>
      </w:r>
      <w:r w:rsidR="00415DE3" w:rsidRPr="00E80872">
        <w:rPr>
          <w:rFonts w:ascii="Verdana" w:hAnsi="Verdana" w:cs="Verdana"/>
          <w:lang w:val="el-GR"/>
        </w:rPr>
        <w:t xml:space="preserve">που προέρχονται από τρίτες χώρες </w:t>
      </w:r>
      <w:r w:rsidRPr="00E80872">
        <w:rPr>
          <w:rFonts w:ascii="Verdana" w:hAnsi="Verdana" w:cs="Verdana"/>
          <w:lang w:val="el-GR"/>
        </w:rPr>
        <w:t>έχουν στην κατοχή τους οικονομικά έγγραφα</w:t>
      </w:r>
      <w:r w:rsidR="00451F2A" w:rsidRPr="00E80872">
        <w:rPr>
          <w:rFonts w:ascii="Verdana" w:hAnsi="Verdana" w:cs="Verdana"/>
          <w:lang w:val="el-GR"/>
        </w:rPr>
        <w:t xml:space="preserve"> που </w:t>
      </w:r>
      <w:r w:rsidRPr="00E80872">
        <w:rPr>
          <w:rFonts w:ascii="Verdana" w:hAnsi="Verdana" w:cs="Verdana"/>
          <w:lang w:val="el-GR"/>
        </w:rPr>
        <w:t xml:space="preserve">να </w:t>
      </w:r>
      <w:r w:rsidR="00451F2A" w:rsidRPr="00E80872">
        <w:rPr>
          <w:rFonts w:ascii="Verdana" w:hAnsi="Verdana" w:cs="Verdana"/>
          <w:lang w:val="el-GR"/>
        </w:rPr>
        <w:t>αποδεικνύουν</w:t>
      </w:r>
      <w:r w:rsidRPr="00E80872">
        <w:rPr>
          <w:rFonts w:ascii="Verdana" w:hAnsi="Verdana" w:cs="Verdana"/>
          <w:lang w:val="el-GR"/>
        </w:rPr>
        <w:t xml:space="preserve"> ότι μπορούν να </w:t>
      </w:r>
      <w:r w:rsidR="00451F2A" w:rsidRPr="00E80872">
        <w:rPr>
          <w:rFonts w:ascii="Verdana" w:hAnsi="Verdana" w:cs="Verdana"/>
          <w:lang w:val="el-GR"/>
        </w:rPr>
        <w:t xml:space="preserve">καλύψουν </w:t>
      </w:r>
      <w:r w:rsidRPr="00E80872">
        <w:rPr>
          <w:rFonts w:ascii="Verdana" w:hAnsi="Verdana" w:cs="Verdana"/>
          <w:lang w:val="el-GR"/>
        </w:rPr>
        <w:t xml:space="preserve">όλα </w:t>
      </w:r>
      <w:r w:rsidR="00415DE3" w:rsidRPr="00E80872">
        <w:rPr>
          <w:rFonts w:ascii="Verdana" w:hAnsi="Verdana" w:cs="Verdana"/>
          <w:lang w:val="el-GR"/>
        </w:rPr>
        <w:t>τόσο το κόστος διαμονής καθώς και τα δίδακτρά</w:t>
      </w:r>
      <w:r w:rsidRPr="00E80872">
        <w:rPr>
          <w:rFonts w:ascii="Verdana" w:hAnsi="Verdana" w:cs="Verdana"/>
          <w:lang w:val="el-GR"/>
        </w:rPr>
        <w:t xml:space="preserve"> </w:t>
      </w:r>
      <w:r w:rsidR="00415DE3" w:rsidRPr="00E80872">
        <w:rPr>
          <w:rFonts w:ascii="Verdana" w:hAnsi="Verdana" w:cs="Verdana"/>
          <w:lang w:val="el-GR"/>
        </w:rPr>
        <w:t xml:space="preserve">τους </w:t>
      </w:r>
      <w:r w:rsidR="00451F2A" w:rsidRPr="00E80872">
        <w:rPr>
          <w:rFonts w:ascii="Verdana" w:hAnsi="Verdana" w:cs="Verdana"/>
          <w:lang w:val="el-GR"/>
        </w:rPr>
        <w:t xml:space="preserve">σπουδάζοντας </w:t>
      </w:r>
      <w:r w:rsidRPr="00E80872">
        <w:rPr>
          <w:rFonts w:ascii="Verdana" w:hAnsi="Verdana" w:cs="Verdana"/>
          <w:lang w:val="el-GR"/>
        </w:rPr>
        <w:t xml:space="preserve">στην Κύπρο.  </w:t>
      </w:r>
    </w:p>
    <w:p w14:paraId="27EEDF98" w14:textId="77777777" w:rsidR="001D4F47" w:rsidRPr="00935186" w:rsidRDefault="001D4F47" w:rsidP="001D4F47">
      <w:pPr>
        <w:pStyle w:val="NoSpacing"/>
        <w:spacing w:after="120" w:line="276" w:lineRule="auto"/>
        <w:jc w:val="both"/>
        <w:rPr>
          <w:rFonts w:ascii="Verdana" w:hAnsi="Verdana" w:cs="Verdana"/>
          <w:lang w:val="el-GR"/>
        </w:rPr>
      </w:pPr>
    </w:p>
    <w:p w14:paraId="12049467" w14:textId="77777777" w:rsidR="000A3EA2" w:rsidRPr="006434AE" w:rsidRDefault="000A3EA2" w:rsidP="000A3EA2">
      <w:pPr>
        <w:jc w:val="both"/>
        <w:rPr>
          <w:rFonts w:ascii="Verdana" w:hAnsi="Verdana" w:cs="Verdana"/>
          <w:b/>
          <w:color w:val="000080"/>
          <w:sz w:val="28"/>
          <w:szCs w:val="28"/>
          <w:lang w:val="el-GR"/>
        </w:rPr>
      </w:pPr>
      <w:r w:rsidRPr="006434AE">
        <w:rPr>
          <w:rFonts w:ascii="Verdana" w:hAnsi="Verdana" w:cs="Verdana"/>
          <w:b/>
          <w:color w:val="000080"/>
          <w:sz w:val="28"/>
          <w:szCs w:val="28"/>
          <w:lang w:val="el-GR"/>
        </w:rPr>
        <w:t xml:space="preserve">Οικονομικές υποχρεώσεις όλων των </w:t>
      </w:r>
      <w:r w:rsidR="00415DE3" w:rsidRPr="006434AE">
        <w:rPr>
          <w:rFonts w:ascii="Verdana" w:hAnsi="Verdana" w:cs="Verdana"/>
          <w:b/>
          <w:color w:val="000080"/>
          <w:sz w:val="28"/>
          <w:szCs w:val="28"/>
          <w:lang w:val="el-GR"/>
        </w:rPr>
        <w:t>φοιτητών</w:t>
      </w:r>
      <w:r w:rsidRPr="006434AE">
        <w:rPr>
          <w:rFonts w:ascii="Verdana" w:hAnsi="Verdana" w:cs="Verdana"/>
          <w:b/>
          <w:color w:val="000080"/>
          <w:sz w:val="28"/>
          <w:szCs w:val="28"/>
          <w:lang w:val="el-GR"/>
        </w:rPr>
        <w:t xml:space="preserve"> </w:t>
      </w:r>
    </w:p>
    <w:p w14:paraId="54BDE026" w14:textId="77777777" w:rsidR="00DA4E1F" w:rsidRPr="00E80872" w:rsidRDefault="00FE65E5"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Η </w:t>
      </w:r>
      <w:proofErr w:type="spellStart"/>
      <w:r w:rsidRPr="00E80872">
        <w:rPr>
          <w:rFonts w:ascii="Verdana" w:hAnsi="Verdana" w:cs="Verdana"/>
          <w:lang w:val="el-GR"/>
        </w:rPr>
        <w:t>χρονιαία</w:t>
      </w:r>
      <w:proofErr w:type="spellEnd"/>
      <w:r w:rsidRPr="00E80872">
        <w:rPr>
          <w:rFonts w:ascii="Verdana" w:hAnsi="Verdana" w:cs="Verdana"/>
          <w:lang w:val="el-GR"/>
        </w:rPr>
        <w:t xml:space="preserve"> εισφορά</w:t>
      </w:r>
      <w:r w:rsidR="003536F2" w:rsidRPr="00E80872">
        <w:rPr>
          <w:rFonts w:ascii="Verdana" w:hAnsi="Verdana" w:cs="Verdana"/>
          <w:lang w:val="el-GR"/>
        </w:rPr>
        <w:t xml:space="preserve"> του Ταμείου Ευημερίας και Ανάπτυξης Φοιτητών</w:t>
      </w:r>
      <w:r w:rsidRPr="00E80872">
        <w:rPr>
          <w:rFonts w:ascii="Verdana" w:hAnsi="Verdana" w:cs="Verdana"/>
          <w:lang w:val="el-GR"/>
        </w:rPr>
        <w:t xml:space="preserve"> ΑΞΙΚ</w:t>
      </w:r>
      <w:r w:rsidR="00451F2A" w:rsidRPr="00E80872">
        <w:rPr>
          <w:rFonts w:ascii="Verdana" w:hAnsi="Verdana" w:cs="Verdana"/>
          <w:lang w:val="el-GR"/>
        </w:rPr>
        <w:t xml:space="preserve"> </w:t>
      </w:r>
      <w:r w:rsidR="00415DE3" w:rsidRPr="00E80872">
        <w:rPr>
          <w:rFonts w:ascii="Verdana" w:hAnsi="Verdana" w:cs="Verdana"/>
          <w:lang w:val="el-GR"/>
        </w:rPr>
        <w:t>ανέρχ</w:t>
      </w:r>
      <w:r w:rsidRPr="00E80872">
        <w:rPr>
          <w:rFonts w:ascii="Verdana" w:hAnsi="Verdana" w:cs="Verdana"/>
          <w:lang w:val="el-GR"/>
        </w:rPr>
        <w:t>ε</w:t>
      </w:r>
      <w:r w:rsidR="00415DE3" w:rsidRPr="00E80872">
        <w:rPr>
          <w:rFonts w:ascii="Verdana" w:hAnsi="Verdana" w:cs="Verdana"/>
          <w:lang w:val="el-GR"/>
        </w:rPr>
        <w:t>ται στα</w:t>
      </w:r>
      <w:r w:rsidR="00451F2A" w:rsidRPr="00E80872">
        <w:rPr>
          <w:rFonts w:ascii="Verdana" w:hAnsi="Verdana" w:cs="Verdana"/>
          <w:lang w:val="el-GR"/>
        </w:rPr>
        <w:t xml:space="preserve"> €</w:t>
      </w:r>
      <w:r w:rsidR="00DA4E1F" w:rsidRPr="00E80872">
        <w:rPr>
          <w:rFonts w:ascii="Verdana" w:hAnsi="Verdana" w:cs="Verdana"/>
          <w:lang w:val="el-GR"/>
        </w:rPr>
        <w:t>3</w:t>
      </w:r>
      <w:r w:rsidR="00A7200E" w:rsidRPr="00E80872">
        <w:rPr>
          <w:rFonts w:ascii="Verdana" w:hAnsi="Verdana" w:cs="Verdana"/>
          <w:lang w:val="el-GR"/>
        </w:rPr>
        <w:t>5</w:t>
      </w:r>
      <w:r w:rsidR="00451F2A" w:rsidRPr="00E80872">
        <w:rPr>
          <w:rFonts w:ascii="Verdana" w:hAnsi="Verdana" w:cs="Verdana"/>
          <w:lang w:val="el-GR"/>
        </w:rPr>
        <w:t>, πληρωτέα</w:t>
      </w:r>
      <w:r w:rsidR="00DA4E1F" w:rsidRPr="00E80872">
        <w:rPr>
          <w:rFonts w:ascii="Verdana" w:hAnsi="Verdana" w:cs="Verdana"/>
          <w:lang w:val="el-GR"/>
        </w:rPr>
        <w:t xml:space="preserve"> από όλους τους </w:t>
      </w:r>
      <w:r w:rsidR="003536F2" w:rsidRPr="00E80872">
        <w:rPr>
          <w:rFonts w:ascii="Verdana" w:hAnsi="Verdana" w:cs="Verdana"/>
          <w:lang w:val="el-GR"/>
        </w:rPr>
        <w:t>φοιτητές</w:t>
      </w:r>
      <w:r w:rsidR="00DA4E1F" w:rsidRPr="00E80872">
        <w:rPr>
          <w:rFonts w:ascii="Verdana" w:hAnsi="Verdana" w:cs="Verdana"/>
          <w:lang w:val="el-GR"/>
        </w:rPr>
        <w:t xml:space="preserve">. </w:t>
      </w:r>
    </w:p>
    <w:p w14:paraId="134CFC81" w14:textId="77777777" w:rsidR="003536F2" w:rsidRPr="00E80872" w:rsidRDefault="00DA4E1F"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Επιπλέον, όλοι οι </w:t>
      </w:r>
      <w:r w:rsidR="00867E83" w:rsidRPr="00E80872">
        <w:rPr>
          <w:rFonts w:ascii="Verdana" w:hAnsi="Verdana" w:cs="Verdana"/>
          <w:lang w:val="el-GR"/>
        </w:rPr>
        <w:t>φοιτητές</w:t>
      </w:r>
      <w:r w:rsidR="00451F2A" w:rsidRPr="00E80872">
        <w:rPr>
          <w:rFonts w:ascii="Verdana" w:hAnsi="Verdana" w:cs="Verdana"/>
          <w:lang w:val="el-GR"/>
        </w:rPr>
        <w:t xml:space="preserve"> καταθέτουν ένα ποσό ύψους €</w:t>
      </w:r>
      <w:r w:rsidR="00A7200E" w:rsidRPr="00E80872">
        <w:rPr>
          <w:rFonts w:ascii="Verdana" w:hAnsi="Verdana" w:cs="Verdana"/>
          <w:lang w:val="el-GR"/>
        </w:rPr>
        <w:t>40</w:t>
      </w:r>
      <w:r w:rsidRPr="00E80872">
        <w:rPr>
          <w:rFonts w:ascii="Verdana" w:hAnsi="Verdana" w:cs="Verdana"/>
          <w:lang w:val="el-GR"/>
        </w:rPr>
        <w:t>,</w:t>
      </w:r>
      <w:r w:rsidR="00A7200E" w:rsidRPr="00E80872">
        <w:rPr>
          <w:rFonts w:ascii="Verdana" w:hAnsi="Verdana" w:cs="Verdana"/>
          <w:lang w:val="el-GR"/>
        </w:rPr>
        <w:t>0</w:t>
      </w:r>
      <w:r w:rsidRPr="00E80872">
        <w:rPr>
          <w:rFonts w:ascii="Verdana" w:hAnsi="Verdana" w:cs="Verdana"/>
          <w:lang w:val="el-GR"/>
        </w:rPr>
        <w:t xml:space="preserve">0 </w:t>
      </w:r>
      <w:r w:rsidR="00415DE3" w:rsidRPr="00E80872">
        <w:rPr>
          <w:rFonts w:ascii="Verdana" w:hAnsi="Verdana" w:cs="Verdana"/>
          <w:lang w:val="el-GR"/>
        </w:rPr>
        <w:t>το οποίο</w:t>
      </w:r>
      <w:r w:rsidR="003536F2" w:rsidRPr="00E80872">
        <w:rPr>
          <w:rFonts w:ascii="Verdana" w:hAnsi="Verdana" w:cs="Verdana"/>
          <w:lang w:val="el-GR"/>
        </w:rPr>
        <w:t xml:space="preserve"> περιλαμβάνει τη χρήση φωτοτυπικής μηχανής και ηλεκτρονικ</w:t>
      </w:r>
      <w:r w:rsidR="00415DE3" w:rsidRPr="00E80872">
        <w:rPr>
          <w:rFonts w:ascii="Verdana" w:hAnsi="Verdana" w:cs="Verdana"/>
          <w:lang w:val="el-GR"/>
        </w:rPr>
        <w:t xml:space="preserve">ών </w:t>
      </w:r>
      <w:r w:rsidR="003536F2" w:rsidRPr="00E80872">
        <w:rPr>
          <w:rFonts w:ascii="Verdana" w:hAnsi="Verdana" w:cs="Verdana"/>
          <w:lang w:val="el-GR"/>
        </w:rPr>
        <w:t>υπολογιστ</w:t>
      </w:r>
      <w:r w:rsidR="00415DE3" w:rsidRPr="00E80872">
        <w:rPr>
          <w:rFonts w:ascii="Verdana" w:hAnsi="Verdana" w:cs="Verdana"/>
          <w:lang w:val="el-GR"/>
        </w:rPr>
        <w:t>ών στο χώρο του Ινστιτούτου</w:t>
      </w:r>
      <w:r w:rsidR="003536F2" w:rsidRPr="00E80872">
        <w:rPr>
          <w:rFonts w:ascii="Verdana" w:hAnsi="Verdana" w:cs="Verdana"/>
          <w:lang w:val="el-GR"/>
        </w:rPr>
        <w:t xml:space="preserve">. </w:t>
      </w:r>
    </w:p>
    <w:p w14:paraId="0B7FAD85" w14:textId="77777777" w:rsidR="00DA4E1F" w:rsidRPr="00E80872" w:rsidRDefault="00DA4E1F"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Όλοι οι </w:t>
      </w:r>
      <w:r w:rsidR="00867E83" w:rsidRPr="00E80872">
        <w:rPr>
          <w:rFonts w:ascii="Verdana" w:hAnsi="Verdana" w:cs="Verdana"/>
          <w:lang w:val="el-GR"/>
        </w:rPr>
        <w:t>φοιτητές</w:t>
      </w:r>
      <w:r w:rsidRPr="00E80872">
        <w:rPr>
          <w:rFonts w:ascii="Verdana" w:hAnsi="Verdana" w:cs="Verdana"/>
          <w:lang w:val="el-GR"/>
        </w:rPr>
        <w:t xml:space="preserve"> πρέπει να καλύψουν τις δαπάνες για την αγορά των στολών, βιβλί</w:t>
      </w:r>
      <w:r w:rsidR="00894363" w:rsidRPr="00E80872">
        <w:rPr>
          <w:rFonts w:ascii="Verdana" w:hAnsi="Verdana" w:cs="Verdana"/>
          <w:lang w:val="el-GR"/>
        </w:rPr>
        <w:t>ων και</w:t>
      </w:r>
      <w:r w:rsidR="000A53F9" w:rsidRPr="00E80872">
        <w:rPr>
          <w:rFonts w:ascii="Verdana" w:hAnsi="Verdana" w:cs="Verdana"/>
          <w:lang w:val="el-GR"/>
        </w:rPr>
        <w:t xml:space="preserve"> σκευών</w:t>
      </w:r>
      <w:r w:rsidRPr="00E80872">
        <w:rPr>
          <w:rFonts w:ascii="Verdana" w:hAnsi="Verdana" w:cs="Verdana"/>
          <w:lang w:val="el-GR"/>
        </w:rPr>
        <w:t>, ανάλογα με το εκπαιδευτικό πρόγραμμα</w:t>
      </w:r>
      <w:r w:rsidR="00894363" w:rsidRPr="00E80872">
        <w:rPr>
          <w:rFonts w:ascii="Verdana" w:hAnsi="Verdana" w:cs="Verdana"/>
          <w:lang w:val="el-GR"/>
        </w:rPr>
        <w:t xml:space="preserve"> που παρακολουθούν</w:t>
      </w:r>
      <w:r w:rsidRPr="00E80872">
        <w:rPr>
          <w:rFonts w:ascii="Verdana" w:hAnsi="Verdana" w:cs="Verdana"/>
          <w:lang w:val="el-GR"/>
        </w:rPr>
        <w:t xml:space="preserve">.  </w:t>
      </w:r>
    </w:p>
    <w:p w14:paraId="3C3073D3" w14:textId="77777777" w:rsidR="00DA4E1F" w:rsidRPr="00E80872" w:rsidRDefault="00894363"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Το τέλος</w:t>
      </w:r>
      <w:r w:rsidR="00DA4E1F" w:rsidRPr="00E80872">
        <w:rPr>
          <w:rFonts w:ascii="Verdana" w:hAnsi="Verdana" w:cs="Verdana"/>
          <w:lang w:val="el-GR"/>
        </w:rPr>
        <w:t xml:space="preserve"> εγγραφής</w:t>
      </w:r>
      <w:r w:rsidR="00415DE3" w:rsidRPr="00E80872">
        <w:rPr>
          <w:rFonts w:ascii="Verdana" w:hAnsi="Verdana" w:cs="Verdana"/>
          <w:lang w:val="el-GR"/>
        </w:rPr>
        <w:t xml:space="preserve"> προς τη </w:t>
      </w:r>
      <w:r w:rsidR="00755391" w:rsidRPr="00E80872">
        <w:rPr>
          <w:rFonts w:ascii="Verdana" w:hAnsi="Verdana" w:cs="Verdana"/>
          <w:lang w:val="el-GR"/>
        </w:rPr>
        <w:t>Φ</w:t>
      </w:r>
      <w:r w:rsidR="00415DE3" w:rsidRPr="00E80872">
        <w:rPr>
          <w:rFonts w:ascii="Verdana" w:hAnsi="Verdana" w:cs="Verdana"/>
          <w:lang w:val="el-GR"/>
        </w:rPr>
        <w:t xml:space="preserve">οιτητική </w:t>
      </w:r>
      <w:r w:rsidR="00755391" w:rsidRPr="00E80872">
        <w:rPr>
          <w:rFonts w:ascii="Verdana" w:hAnsi="Verdana" w:cs="Verdana"/>
          <w:lang w:val="el-GR"/>
        </w:rPr>
        <w:t>Έ</w:t>
      </w:r>
      <w:r w:rsidR="00415DE3" w:rsidRPr="00E80872">
        <w:rPr>
          <w:rFonts w:ascii="Verdana" w:hAnsi="Verdana" w:cs="Verdana"/>
          <w:lang w:val="el-GR"/>
        </w:rPr>
        <w:t>νωση είναι €10</w:t>
      </w:r>
      <w:r w:rsidRPr="00E80872">
        <w:rPr>
          <w:rFonts w:ascii="Verdana" w:hAnsi="Verdana" w:cs="Verdana"/>
          <w:lang w:val="el-GR"/>
        </w:rPr>
        <w:t xml:space="preserve"> και είναι υποχρεωτικό</w:t>
      </w:r>
      <w:r w:rsidR="00DA4E1F" w:rsidRPr="00E80872">
        <w:rPr>
          <w:rFonts w:ascii="Verdana" w:hAnsi="Verdana" w:cs="Verdana"/>
          <w:lang w:val="el-GR"/>
        </w:rPr>
        <w:t>. Πληρώνεται τ</w:t>
      </w:r>
      <w:r w:rsidRPr="00E80872">
        <w:rPr>
          <w:rFonts w:ascii="Verdana" w:hAnsi="Verdana" w:cs="Verdana"/>
          <w:lang w:val="el-GR"/>
        </w:rPr>
        <w:t>ην ημέρα της εγγραφής</w:t>
      </w:r>
      <w:r w:rsidR="00A34659" w:rsidRPr="00E80872">
        <w:rPr>
          <w:rFonts w:ascii="Verdana" w:hAnsi="Verdana" w:cs="Verdana"/>
          <w:lang w:val="el-GR"/>
        </w:rPr>
        <w:t xml:space="preserve"> σας</w:t>
      </w:r>
      <w:r w:rsidRPr="00E80872">
        <w:rPr>
          <w:rFonts w:ascii="Verdana" w:hAnsi="Verdana" w:cs="Verdana"/>
          <w:lang w:val="el-GR"/>
        </w:rPr>
        <w:t xml:space="preserve"> στο Ινστιτούτο</w:t>
      </w:r>
      <w:r w:rsidR="00DA4E1F" w:rsidRPr="00E80872">
        <w:rPr>
          <w:rFonts w:ascii="Verdana" w:hAnsi="Verdana" w:cs="Verdana"/>
          <w:lang w:val="el-GR"/>
        </w:rPr>
        <w:t xml:space="preserve">.  </w:t>
      </w:r>
    </w:p>
    <w:p w14:paraId="29D83B72" w14:textId="77777777" w:rsidR="001D4F47" w:rsidRPr="005754B3" w:rsidRDefault="001D4F47" w:rsidP="001D4F47">
      <w:pPr>
        <w:pStyle w:val="NoSpacing"/>
        <w:spacing w:after="120" w:line="276" w:lineRule="auto"/>
        <w:jc w:val="both"/>
        <w:rPr>
          <w:rFonts w:ascii="Verdana" w:hAnsi="Verdana" w:cs="Verdana"/>
        </w:rPr>
      </w:pPr>
    </w:p>
    <w:p w14:paraId="676D5D6D" w14:textId="77777777" w:rsidR="006B4013" w:rsidRPr="002C6A41" w:rsidRDefault="00DA4E1F" w:rsidP="006B4013">
      <w:pPr>
        <w:jc w:val="both"/>
        <w:rPr>
          <w:rFonts w:ascii="Verdana" w:hAnsi="Verdana" w:cs="Verdana"/>
          <w:lang w:val="el-GR"/>
        </w:rPr>
      </w:pPr>
      <w:r w:rsidRPr="00E80872">
        <w:rPr>
          <w:rFonts w:ascii="Verdana" w:hAnsi="Verdana" w:cs="Verdana"/>
          <w:lang w:val="el-GR"/>
        </w:rPr>
        <w:t xml:space="preserve">Το </w:t>
      </w:r>
      <w:r w:rsidR="00894363" w:rsidRPr="00E80872">
        <w:rPr>
          <w:rFonts w:ascii="Verdana" w:hAnsi="Verdana" w:cs="Verdana"/>
          <w:lang w:val="el-GR"/>
        </w:rPr>
        <w:t xml:space="preserve">ΑΞΙΚ </w:t>
      </w:r>
      <w:r w:rsidRPr="00E80872">
        <w:rPr>
          <w:rFonts w:ascii="Verdana" w:hAnsi="Verdana" w:cs="Verdana"/>
          <w:lang w:val="el-GR"/>
        </w:rPr>
        <w:t xml:space="preserve">προσφέρει στέγαση στους </w:t>
      </w:r>
      <w:r w:rsidR="00867E83" w:rsidRPr="00E80872">
        <w:rPr>
          <w:rFonts w:ascii="Verdana" w:hAnsi="Verdana" w:cs="Verdana"/>
          <w:lang w:val="el-GR"/>
        </w:rPr>
        <w:t>φοιτητές</w:t>
      </w:r>
      <w:r w:rsidRPr="00E80872">
        <w:rPr>
          <w:rFonts w:ascii="Verdana" w:hAnsi="Verdana" w:cs="Verdana"/>
          <w:lang w:val="el-GR"/>
        </w:rPr>
        <w:t xml:space="preserve"> που εγγράφονται στα ακαδημαϊκά</w:t>
      </w:r>
      <w:r w:rsidR="000A53F9" w:rsidRPr="00E80872">
        <w:rPr>
          <w:rFonts w:ascii="Verdana" w:hAnsi="Verdana" w:cs="Verdana"/>
          <w:lang w:val="el-GR"/>
        </w:rPr>
        <w:t xml:space="preserve"> του</w:t>
      </w:r>
      <w:r w:rsidR="00415DE3" w:rsidRPr="00E80872">
        <w:rPr>
          <w:rFonts w:ascii="Verdana" w:hAnsi="Verdana" w:cs="Verdana"/>
          <w:lang w:val="el-GR"/>
        </w:rPr>
        <w:t xml:space="preserve"> </w:t>
      </w:r>
      <w:r w:rsidR="000A53F9" w:rsidRPr="00E80872">
        <w:rPr>
          <w:rFonts w:ascii="Verdana" w:hAnsi="Verdana" w:cs="Verdana"/>
          <w:lang w:val="el-GR"/>
        </w:rPr>
        <w:t>προγράμματα</w:t>
      </w:r>
      <w:r w:rsidR="00755391" w:rsidRPr="00E80872">
        <w:rPr>
          <w:rFonts w:ascii="Verdana" w:hAnsi="Verdana" w:cs="Verdana"/>
          <w:lang w:val="el-GR"/>
        </w:rPr>
        <w:t xml:space="preserve"> με </w:t>
      </w:r>
      <w:r w:rsidR="00E214D4" w:rsidRPr="00E80872">
        <w:rPr>
          <w:rFonts w:ascii="Verdana" w:hAnsi="Verdana" w:cs="Verdana"/>
          <w:lang w:val="el-GR"/>
        </w:rPr>
        <w:t>βάση</w:t>
      </w:r>
      <w:r w:rsidR="00755391" w:rsidRPr="00E80872">
        <w:rPr>
          <w:rFonts w:ascii="Verdana" w:hAnsi="Verdana" w:cs="Verdana"/>
          <w:lang w:val="el-GR"/>
        </w:rPr>
        <w:t xml:space="preserve"> τη διαθεσιμότητα</w:t>
      </w:r>
      <w:r w:rsidRPr="00E80872">
        <w:rPr>
          <w:rFonts w:ascii="Verdana" w:hAnsi="Verdana" w:cs="Verdana"/>
          <w:lang w:val="el-GR"/>
        </w:rPr>
        <w:t xml:space="preserve">. Η πληρωμή του </w:t>
      </w:r>
      <w:r w:rsidR="00894363" w:rsidRPr="00E80872">
        <w:rPr>
          <w:rFonts w:ascii="Verdana" w:hAnsi="Verdana" w:cs="Verdana"/>
          <w:lang w:val="el-GR"/>
        </w:rPr>
        <w:t xml:space="preserve">ενοικίου </w:t>
      </w:r>
      <w:r w:rsidR="00807AE3" w:rsidRPr="00E80872">
        <w:rPr>
          <w:rFonts w:ascii="Verdana" w:hAnsi="Verdana" w:cs="Verdana"/>
          <w:lang w:val="el-GR"/>
        </w:rPr>
        <w:t xml:space="preserve">γίνεται </w:t>
      </w:r>
      <w:r w:rsidRPr="00E80872">
        <w:rPr>
          <w:rFonts w:ascii="Verdana" w:hAnsi="Verdana" w:cs="Verdana"/>
          <w:lang w:val="el-GR"/>
        </w:rPr>
        <w:t xml:space="preserve">σε </w:t>
      </w:r>
      <w:r w:rsidR="00711AF2" w:rsidRPr="00E80872">
        <w:rPr>
          <w:rFonts w:ascii="Verdana" w:hAnsi="Verdana" w:cs="Verdana"/>
          <w:lang w:val="el-GR"/>
        </w:rPr>
        <w:t>τέσσερ</w:t>
      </w:r>
      <w:r w:rsidR="006B4013" w:rsidRPr="00E80872">
        <w:rPr>
          <w:rFonts w:ascii="Verdana" w:hAnsi="Verdana" w:cs="Verdana"/>
          <w:lang w:val="el-GR"/>
        </w:rPr>
        <w:t>ει</w:t>
      </w:r>
      <w:r w:rsidR="00711AF2" w:rsidRPr="00E80872">
        <w:rPr>
          <w:rFonts w:ascii="Verdana" w:hAnsi="Verdana" w:cs="Verdana"/>
          <w:lang w:val="el-GR"/>
        </w:rPr>
        <w:t>ς</w:t>
      </w:r>
      <w:r w:rsidR="009C3E55" w:rsidRPr="00E80872">
        <w:rPr>
          <w:rFonts w:ascii="Verdana" w:hAnsi="Verdana" w:cs="Verdana"/>
          <w:lang w:val="el-GR"/>
        </w:rPr>
        <w:t xml:space="preserve"> δόσεις</w:t>
      </w:r>
      <w:r w:rsidR="009C3E55" w:rsidRPr="002C6A41">
        <w:rPr>
          <w:rFonts w:ascii="Verdana" w:hAnsi="Verdana" w:cs="Verdana"/>
          <w:lang w:val="el-GR"/>
        </w:rPr>
        <w:t>:</w:t>
      </w:r>
    </w:p>
    <w:p w14:paraId="69A616B5" w14:textId="77777777" w:rsidR="006B4013" w:rsidRPr="00E80872" w:rsidRDefault="006B4013" w:rsidP="00DC2E91">
      <w:pPr>
        <w:spacing w:after="0"/>
        <w:jc w:val="both"/>
        <w:rPr>
          <w:rFonts w:ascii="Verdana" w:hAnsi="Verdana" w:cs="Arial"/>
          <w:lang w:val="el-GR"/>
        </w:rPr>
      </w:pPr>
      <w:r w:rsidRPr="00E80872">
        <w:rPr>
          <w:rFonts w:ascii="Verdana" w:hAnsi="Verdana" w:cs="Arial"/>
          <w:lang w:val="el-GR"/>
        </w:rPr>
        <w:t>Η 1</w:t>
      </w:r>
      <w:r w:rsidRPr="00E80872">
        <w:rPr>
          <w:rFonts w:ascii="Verdana" w:hAnsi="Verdana" w:cs="Arial"/>
          <w:vertAlign w:val="superscript"/>
          <w:lang w:val="el-GR"/>
        </w:rPr>
        <w:t>η</w:t>
      </w:r>
      <w:r w:rsidR="0012774C">
        <w:rPr>
          <w:rFonts w:ascii="Verdana" w:hAnsi="Verdana" w:cs="Arial"/>
          <w:lang w:val="el-GR"/>
        </w:rPr>
        <w:t xml:space="preserve"> δόση </w:t>
      </w:r>
      <w:r w:rsidRPr="00E80872">
        <w:rPr>
          <w:rFonts w:ascii="Verdana" w:hAnsi="Verdana" w:cs="Arial"/>
          <w:lang w:val="el-GR"/>
        </w:rPr>
        <w:t xml:space="preserve">για πρωτοετείς θα πληρώνεται το μήνα Αύγουστο και θα περιλαμβάνει 1 μήνα ως εγγύηση ενοικίου και τα ενοίκια για τους μήνες Σεπτέμβριο και Οκτώβριο. </w:t>
      </w:r>
    </w:p>
    <w:p w14:paraId="23C1FE1D" w14:textId="77777777" w:rsidR="006B4013" w:rsidRPr="00E80872" w:rsidRDefault="006B4013" w:rsidP="00DC2E91">
      <w:pPr>
        <w:spacing w:after="0"/>
        <w:jc w:val="both"/>
        <w:rPr>
          <w:rFonts w:ascii="Verdana" w:hAnsi="Verdana" w:cs="Arial"/>
          <w:lang w:val="el-GR"/>
        </w:rPr>
      </w:pPr>
    </w:p>
    <w:p w14:paraId="643E68A3" w14:textId="77777777" w:rsidR="006B4013" w:rsidRPr="00E80872" w:rsidRDefault="006B4013" w:rsidP="00DC2E91">
      <w:pPr>
        <w:spacing w:after="0"/>
        <w:jc w:val="both"/>
        <w:rPr>
          <w:rFonts w:ascii="Verdana" w:hAnsi="Verdana" w:cs="Arial"/>
          <w:lang w:val="el-GR"/>
        </w:rPr>
      </w:pPr>
      <w:r w:rsidRPr="00E80872">
        <w:rPr>
          <w:rFonts w:ascii="Verdana" w:hAnsi="Verdana" w:cs="Arial"/>
          <w:lang w:val="el-GR"/>
        </w:rPr>
        <w:lastRenderedPageBreak/>
        <w:t>Η 1</w:t>
      </w:r>
      <w:r w:rsidRPr="00E80872">
        <w:rPr>
          <w:rFonts w:ascii="Verdana" w:hAnsi="Verdana" w:cs="Arial"/>
          <w:vertAlign w:val="superscript"/>
          <w:lang w:val="el-GR"/>
        </w:rPr>
        <w:t>η</w:t>
      </w:r>
      <w:r w:rsidRPr="00E80872">
        <w:rPr>
          <w:rFonts w:ascii="Verdana" w:hAnsi="Verdana" w:cs="Arial"/>
          <w:lang w:val="el-GR"/>
        </w:rPr>
        <w:t xml:space="preserve"> δόση για δευτεροετείς και τριτοετείς θα πληρώνεται το μήνα Οκτώβριο και θα περιλαμβάνει 1 μήνα ως εγγύηση ενοικίου και τ</w:t>
      </w:r>
      <w:r w:rsidR="00260B6F" w:rsidRPr="00E80872">
        <w:rPr>
          <w:rFonts w:ascii="Verdana" w:hAnsi="Verdana" w:cs="Arial"/>
          <w:lang w:val="el-GR"/>
        </w:rPr>
        <w:t>ο</w:t>
      </w:r>
      <w:r w:rsidRPr="00E80872">
        <w:rPr>
          <w:rFonts w:ascii="Verdana" w:hAnsi="Verdana" w:cs="Arial"/>
          <w:lang w:val="el-GR"/>
        </w:rPr>
        <w:t xml:space="preserve"> ενοίκι</w:t>
      </w:r>
      <w:r w:rsidR="00260B6F" w:rsidRPr="00E80872">
        <w:rPr>
          <w:rFonts w:ascii="Verdana" w:hAnsi="Verdana" w:cs="Arial"/>
          <w:lang w:val="el-GR"/>
        </w:rPr>
        <w:t>ο</w:t>
      </w:r>
      <w:r w:rsidRPr="00E80872">
        <w:rPr>
          <w:rFonts w:ascii="Verdana" w:hAnsi="Verdana" w:cs="Arial"/>
          <w:lang w:val="el-GR"/>
        </w:rPr>
        <w:t xml:space="preserve"> για το μήνα Οκτώβριο. </w:t>
      </w:r>
    </w:p>
    <w:p w14:paraId="494127B4" w14:textId="77777777" w:rsidR="006B4013" w:rsidRPr="00E80872" w:rsidRDefault="006B4013" w:rsidP="00DC2E91">
      <w:pPr>
        <w:spacing w:after="0"/>
        <w:jc w:val="both"/>
        <w:rPr>
          <w:rFonts w:ascii="Verdana" w:hAnsi="Verdana" w:cs="Arial"/>
          <w:lang w:val="el-GR"/>
        </w:rPr>
      </w:pPr>
    </w:p>
    <w:p w14:paraId="639D1335" w14:textId="77777777" w:rsidR="006B4013" w:rsidRPr="00E80872" w:rsidRDefault="006B4013" w:rsidP="00DC2E91">
      <w:pPr>
        <w:spacing w:after="0"/>
        <w:jc w:val="both"/>
        <w:rPr>
          <w:rFonts w:ascii="Verdana" w:hAnsi="Verdana" w:cs="Arial"/>
          <w:lang w:val="el-GR"/>
        </w:rPr>
      </w:pPr>
      <w:r w:rsidRPr="00E80872">
        <w:rPr>
          <w:rFonts w:ascii="Verdana" w:hAnsi="Verdana" w:cs="Arial"/>
          <w:lang w:val="el-GR"/>
        </w:rPr>
        <w:t>Η 2</w:t>
      </w:r>
      <w:r w:rsidRPr="00E80872">
        <w:rPr>
          <w:rFonts w:ascii="Verdana" w:hAnsi="Verdana" w:cs="Arial"/>
          <w:vertAlign w:val="superscript"/>
          <w:lang w:val="el-GR"/>
        </w:rPr>
        <w:t>η</w:t>
      </w:r>
      <w:r w:rsidRPr="00E80872">
        <w:rPr>
          <w:rFonts w:ascii="Verdana" w:hAnsi="Verdana" w:cs="Arial"/>
          <w:lang w:val="el-GR"/>
        </w:rPr>
        <w:t xml:space="preserve"> δόση για όλους τους φοιτητές θα πληρώνεται το μήνα Νοέμβριο και θα περιλαμβάνει τα ενοίκια για τους μήνες Νοέμβριο και Δεκέμβριο.</w:t>
      </w:r>
    </w:p>
    <w:p w14:paraId="1BF6CAE6" w14:textId="77777777" w:rsidR="006B4013" w:rsidRPr="00E80872" w:rsidRDefault="006B4013" w:rsidP="00DC2E91">
      <w:pPr>
        <w:spacing w:after="0"/>
        <w:jc w:val="both"/>
        <w:rPr>
          <w:rFonts w:ascii="Verdana" w:hAnsi="Verdana" w:cs="Arial"/>
          <w:lang w:val="el-GR"/>
        </w:rPr>
      </w:pPr>
    </w:p>
    <w:p w14:paraId="65D28995" w14:textId="77777777" w:rsidR="006B4013" w:rsidRPr="00E80872" w:rsidRDefault="006B4013" w:rsidP="00DC2E91">
      <w:pPr>
        <w:spacing w:after="0"/>
        <w:jc w:val="both"/>
        <w:rPr>
          <w:rFonts w:ascii="Verdana" w:hAnsi="Verdana" w:cs="Arial"/>
          <w:lang w:val="el-GR"/>
        </w:rPr>
      </w:pPr>
      <w:r w:rsidRPr="00E80872">
        <w:rPr>
          <w:rFonts w:ascii="Verdana" w:hAnsi="Verdana" w:cs="Arial"/>
          <w:lang w:val="el-GR"/>
        </w:rPr>
        <w:t>Η 3</w:t>
      </w:r>
      <w:r w:rsidRPr="00E80872">
        <w:rPr>
          <w:rFonts w:ascii="Verdana" w:hAnsi="Verdana" w:cs="Arial"/>
          <w:vertAlign w:val="superscript"/>
          <w:lang w:val="el-GR"/>
        </w:rPr>
        <w:t>η</w:t>
      </w:r>
      <w:r w:rsidRPr="00E80872">
        <w:rPr>
          <w:rFonts w:ascii="Verdana" w:hAnsi="Verdana" w:cs="Arial"/>
          <w:lang w:val="el-GR"/>
        </w:rPr>
        <w:t xml:space="preserve"> δόση για όλους τους φοιτητές θα πληρώνεται το μήνα Ιανουάριο και θα περιλαμβάνει τα ενοίκια για τους μήνες Ιανουάριο, Φεβρουάριο και Μάρτιο.</w:t>
      </w:r>
    </w:p>
    <w:p w14:paraId="58F50387" w14:textId="77777777" w:rsidR="006B4013" w:rsidRPr="00E80872" w:rsidRDefault="006B4013" w:rsidP="00DC2E91">
      <w:pPr>
        <w:spacing w:after="0"/>
        <w:jc w:val="both"/>
        <w:rPr>
          <w:rFonts w:ascii="Verdana" w:hAnsi="Verdana" w:cs="Arial"/>
          <w:lang w:val="el-GR"/>
        </w:rPr>
      </w:pPr>
    </w:p>
    <w:p w14:paraId="4A95292F" w14:textId="77777777" w:rsidR="006B4013" w:rsidRPr="00E80872" w:rsidRDefault="006B4013" w:rsidP="00DC2E91">
      <w:pPr>
        <w:spacing w:after="0"/>
        <w:jc w:val="both"/>
        <w:rPr>
          <w:rFonts w:ascii="Verdana" w:hAnsi="Verdana" w:cs="Arial"/>
          <w:lang w:val="el-GR"/>
        </w:rPr>
      </w:pPr>
      <w:r w:rsidRPr="00E80872">
        <w:rPr>
          <w:rFonts w:ascii="Verdana" w:hAnsi="Verdana" w:cs="Arial"/>
          <w:lang w:val="el-GR"/>
        </w:rPr>
        <w:t>Η 4</w:t>
      </w:r>
      <w:r w:rsidRPr="00E80872">
        <w:rPr>
          <w:rFonts w:ascii="Verdana" w:hAnsi="Verdana" w:cs="Arial"/>
          <w:vertAlign w:val="superscript"/>
          <w:lang w:val="el-GR"/>
        </w:rPr>
        <w:t>η</w:t>
      </w:r>
      <w:r w:rsidRPr="00E80872">
        <w:rPr>
          <w:rFonts w:ascii="Verdana" w:hAnsi="Verdana" w:cs="Arial"/>
          <w:lang w:val="el-GR"/>
        </w:rPr>
        <w:t xml:space="preserve"> δόση για όλους τους φοιτητές θα πληρώνεται το μήνα Απρίλιο και θα περιλαμβάνει τα ενοίκια για τους μήνες Απρίλιο και Μάιο. </w:t>
      </w:r>
    </w:p>
    <w:p w14:paraId="5759D36E" w14:textId="77777777" w:rsidR="006B4013" w:rsidRPr="00E80872" w:rsidRDefault="006B4013" w:rsidP="00DC2E91">
      <w:pPr>
        <w:spacing w:after="0"/>
        <w:jc w:val="both"/>
        <w:rPr>
          <w:rFonts w:ascii="Verdana" w:hAnsi="Verdana" w:cs="Arial"/>
          <w:lang w:val="el-GR"/>
        </w:rPr>
      </w:pPr>
    </w:p>
    <w:p w14:paraId="2C10F742" w14:textId="77777777" w:rsidR="006B4013" w:rsidRPr="00E80872" w:rsidRDefault="006B4013" w:rsidP="00DC2E91">
      <w:pPr>
        <w:spacing w:after="0"/>
        <w:jc w:val="both"/>
        <w:rPr>
          <w:rFonts w:ascii="Verdana" w:hAnsi="Verdana" w:cs="Arial"/>
          <w:lang w:val="el-GR"/>
        </w:rPr>
      </w:pPr>
      <w:r w:rsidRPr="00E80872">
        <w:rPr>
          <w:rFonts w:ascii="Verdana" w:hAnsi="Verdana" w:cs="Arial"/>
          <w:lang w:val="el-GR"/>
        </w:rPr>
        <w:t xml:space="preserve">Οι ακριβείς ημερομηνίες και ώρες </w:t>
      </w:r>
      <w:r w:rsidR="00AB15DC" w:rsidRPr="00E80872">
        <w:rPr>
          <w:rFonts w:ascii="Verdana" w:hAnsi="Verdana" w:cs="Arial"/>
          <w:lang w:val="el-GR"/>
        </w:rPr>
        <w:t>κατά τις οποίες</w:t>
      </w:r>
      <w:r w:rsidRPr="00E80872">
        <w:rPr>
          <w:rFonts w:ascii="Verdana" w:hAnsi="Verdana" w:cs="Arial"/>
          <w:lang w:val="el-GR"/>
        </w:rPr>
        <w:t xml:space="preserve"> θα μπορεί να γίνεται η πληρωμή των τελών θα ανακοινώνονται κατά τη διάρκεια του Ακαδημαϊκού Έτους.</w:t>
      </w:r>
    </w:p>
    <w:p w14:paraId="21EA5FB7" w14:textId="77777777" w:rsidR="00711AF2" w:rsidRPr="00E80872" w:rsidRDefault="00711AF2" w:rsidP="00DC2E91">
      <w:pPr>
        <w:spacing w:line="240" w:lineRule="auto"/>
        <w:jc w:val="both"/>
        <w:rPr>
          <w:rFonts w:ascii="Verdana" w:hAnsi="Verdana" w:cs="Verdana"/>
          <w:lang w:val="el-GR"/>
        </w:rPr>
      </w:pPr>
    </w:p>
    <w:p w14:paraId="3766C6EC" w14:textId="77777777" w:rsidR="00DA4E1F" w:rsidRPr="00E80872" w:rsidRDefault="00DA4E1F"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w:t>
      </w:r>
      <w:r w:rsidR="00867E83" w:rsidRPr="00E80872">
        <w:rPr>
          <w:rFonts w:ascii="Verdana" w:hAnsi="Verdana" w:cs="Verdana"/>
          <w:lang w:val="el-GR"/>
        </w:rPr>
        <w:t>φοιτητές</w:t>
      </w:r>
      <w:r w:rsidRPr="00E80872">
        <w:rPr>
          <w:rFonts w:ascii="Verdana" w:hAnsi="Verdana" w:cs="Verdana"/>
          <w:lang w:val="el-GR"/>
        </w:rPr>
        <w:t xml:space="preserve"> πρέπει επίσης να προπληρώσουν το ποσό του </w:t>
      </w:r>
      <w:r w:rsidR="00807AE3" w:rsidRPr="00E80872">
        <w:rPr>
          <w:rFonts w:ascii="Verdana" w:hAnsi="Verdana" w:cs="Verdana"/>
          <w:lang w:val="el-GR"/>
        </w:rPr>
        <w:t xml:space="preserve">ενοικίου </w:t>
      </w:r>
      <w:r w:rsidRPr="00E80872">
        <w:rPr>
          <w:rFonts w:ascii="Verdana" w:hAnsi="Verdana" w:cs="Verdana"/>
          <w:lang w:val="el-GR"/>
        </w:rPr>
        <w:t>ενός μήνα</w:t>
      </w:r>
      <w:r w:rsidR="00761B03" w:rsidRPr="00E80872">
        <w:rPr>
          <w:rFonts w:ascii="Verdana" w:hAnsi="Verdana" w:cs="Verdana"/>
          <w:lang w:val="el-GR"/>
        </w:rPr>
        <w:t xml:space="preserve"> ως εγγύηση για οποιαδήποτε ζημιά</w:t>
      </w:r>
      <w:r w:rsidRPr="00E80872">
        <w:rPr>
          <w:rFonts w:ascii="Verdana" w:hAnsi="Verdana" w:cs="Verdana"/>
          <w:lang w:val="el-GR"/>
        </w:rPr>
        <w:t xml:space="preserve"> ή απώλεια κλειδιών. Στο τέλος </w:t>
      </w:r>
      <w:r w:rsidR="00807AE3" w:rsidRPr="00E80872">
        <w:rPr>
          <w:rFonts w:ascii="Verdana" w:hAnsi="Verdana" w:cs="Verdana"/>
          <w:lang w:val="el-GR"/>
        </w:rPr>
        <w:t>της διαμονής</w:t>
      </w:r>
      <w:r w:rsidRPr="00E80872">
        <w:rPr>
          <w:rFonts w:ascii="Verdana" w:hAnsi="Verdana" w:cs="Verdana"/>
          <w:lang w:val="el-GR"/>
        </w:rPr>
        <w:t xml:space="preserve">, αυτό το ποσό επιστρέφεται.  </w:t>
      </w:r>
    </w:p>
    <w:p w14:paraId="7CEA2499" w14:textId="77777777" w:rsidR="00DA4E1F" w:rsidRPr="00E80872" w:rsidRDefault="00807AE3"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Προκειμένου να παραλάβουν</w:t>
      </w:r>
      <w:r w:rsidR="00DA4E1F" w:rsidRPr="00E80872">
        <w:rPr>
          <w:rFonts w:ascii="Verdana" w:hAnsi="Verdana" w:cs="Verdana"/>
          <w:lang w:val="el-GR"/>
        </w:rPr>
        <w:t xml:space="preserve"> το δίπλωμά τους, οι </w:t>
      </w:r>
      <w:r w:rsidR="00867E83" w:rsidRPr="00E80872">
        <w:rPr>
          <w:rFonts w:ascii="Verdana" w:hAnsi="Verdana" w:cs="Verdana"/>
          <w:lang w:val="el-GR"/>
        </w:rPr>
        <w:t>φοιτητές</w:t>
      </w:r>
      <w:r w:rsidR="00DA4E1F" w:rsidRPr="00E80872">
        <w:rPr>
          <w:rFonts w:ascii="Verdana" w:hAnsi="Verdana" w:cs="Verdana"/>
          <w:lang w:val="el-GR"/>
        </w:rPr>
        <w:t xml:space="preserve"> </w:t>
      </w:r>
      <w:r w:rsidRPr="00E80872">
        <w:rPr>
          <w:rFonts w:ascii="Verdana" w:hAnsi="Verdana" w:cs="Verdana"/>
          <w:lang w:val="el-GR"/>
        </w:rPr>
        <w:t>πληρώνουν το ποσό των €</w:t>
      </w:r>
      <w:r w:rsidR="00DA4E1F" w:rsidRPr="00E80872">
        <w:rPr>
          <w:rFonts w:ascii="Verdana" w:hAnsi="Verdana" w:cs="Verdana"/>
          <w:lang w:val="el-GR"/>
        </w:rPr>
        <w:t>1</w:t>
      </w:r>
      <w:r w:rsidR="00A7200E" w:rsidRPr="00E80872">
        <w:rPr>
          <w:rFonts w:ascii="Verdana" w:hAnsi="Verdana" w:cs="Verdana"/>
          <w:lang w:val="el-GR"/>
        </w:rPr>
        <w:t>8</w:t>
      </w:r>
      <w:r w:rsidR="00DA4E1F" w:rsidRPr="00E80872">
        <w:rPr>
          <w:rFonts w:ascii="Verdana" w:hAnsi="Verdana" w:cs="Verdana"/>
          <w:lang w:val="el-GR"/>
        </w:rPr>
        <w:t xml:space="preserve">. </w:t>
      </w:r>
    </w:p>
    <w:p w14:paraId="3D8AEBC2" w14:textId="77777777" w:rsidR="00DA4E1F" w:rsidRPr="00E80872" w:rsidRDefault="00DA4E1F"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Τα </w:t>
      </w:r>
      <w:r w:rsidR="00415DE3" w:rsidRPr="00E80872">
        <w:rPr>
          <w:rFonts w:ascii="Verdana" w:hAnsi="Verdana" w:cs="Verdana"/>
          <w:lang w:val="el-GR"/>
        </w:rPr>
        <w:t>τέλη</w:t>
      </w:r>
      <w:r w:rsidRPr="00E80872">
        <w:rPr>
          <w:rFonts w:ascii="Verdana" w:hAnsi="Verdana" w:cs="Verdana"/>
          <w:lang w:val="el-GR"/>
        </w:rPr>
        <w:t xml:space="preserve"> </w:t>
      </w:r>
      <w:proofErr w:type="spellStart"/>
      <w:r w:rsidR="00941A44" w:rsidRPr="00E80872">
        <w:rPr>
          <w:rFonts w:ascii="Verdana" w:hAnsi="Verdana" w:cs="Verdana"/>
          <w:lang w:val="el-GR"/>
        </w:rPr>
        <w:t>ανεξέτασης</w:t>
      </w:r>
      <w:proofErr w:type="spellEnd"/>
      <w:r w:rsidR="00415DE3" w:rsidRPr="00E80872">
        <w:rPr>
          <w:rFonts w:ascii="Verdana" w:hAnsi="Verdana" w:cs="Verdana"/>
          <w:lang w:val="el-GR"/>
        </w:rPr>
        <w:t xml:space="preserve"> ανέρχονται στα </w:t>
      </w:r>
      <w:r w:rsidRPr="00E80872">
        <w:rPr>
          <w:rFonts w:ascii="Verdana" w:hAnsi="Verdana" w:cs="Verdana"/>
          <w:lang w:val="el-GR"/>
        </w:rPr>
        <w:t>€3</w:t>
      </w:r>
      <w:r w:rsidR="00A7200E" w:rsidRPr="00E80872">
        <w:rPr>
          <w:rFonts w:ascii="Verdana" w:hAnsi="Verdana" w:cs="Verdana"/>
          <w:lang w:val="el-GR"/>
        </w:rPr>
        <w:t>5</w:t>
      </w:r>
      <w:r w:rsidR="00415DE3" w:rsidRPr="00E80872">
        <w:rPr>
          <w:rFonts w:ascii="Verdana" w:hAnsi="Verdana" w:cs="Verdana"/>
          <w:lang w:val="el-GR"/>
        </w:rPr>
        <w:t xml:space="preserve"> και</w:t>
      </w:r>
      <w:r w:rsidRPr="00E80872">
        <w:rPr>
          <w:rFonts w:ascii="Verdana" w:hAnsi="Verdana" w:cs="Verdana"/>
          <w:lang w:val="el-GR"/>
        </w:rPr>
        <w:t xml:space="preserve"> πρέπει να καταβ</w:t>
      </w:r>
      <w:r w:rsidR="00415DE3" w:rsidRPr="00E80872">
        <w:rPr>
          <w:rFonts w:ascii="Verdana" w:hAnsi="Verdana" w:cs="Verdana"/>
          <w:lang w:val="el-GR"/>
        </w:rPr>
        <w:t>άλλονται</w:t>
      </w:r>
      <w:r w:rsidRPr="00E80872">
        <w:rPr>
          <w:rFonts w:ascii="Verdana" w:hAnsi="Verdana" w:cs="Verdana"/>
          <w:lang w:val="el-GR"/>
        </w:rPr>
        <w:t xml:space="preserve"> πρ</w:t>
      </w:r>
      <w:r w:rsidR="00415DE3" w:rsidRPr="00E80872">
        <w:rPr>
          <w:rFonts w:ascii="Verdana" w:hAnsi="Verdana" w:cs="Verdana"/>
          <w:lang w:val="el-GR"/>
        </w:rPr>
        <w:t>ιν ο φοιτητής παρακαθίσει στην εξέταση</w:t>
      </w:r>
      <w:r w:rsidRPr="00E80872">
        <w:rPr>
          <w:rFonts w:ascii="Verdana" w:hAnsi="Verdana" w:cs="Verdana"/>
          <w:lang w:val="el-GR"/>
        </w:rPr>
        <w:t xml:space="preserve">. Σχετικά με την </w:t>
      </w:r>
      <w:proofErr w:type="spellStart"/>
      <w:r w:rsidR="00941A44" w:rsidRPr="00E80872">
        <w:rPr>
          <w:rFonts w:ascii="Verdana" w:hAnsi="Verdana" w:cs="Verdana"/>
          <w:lang w:val="el-GR"/>
        </w:rPr>
        <w:t>ανεξέταση</w:t>
      </w:r>
      <w:proofErr w:type="spellEnd"/>
      <w:r w:rsidR="00941A44" w:rsidRPr="00E80872">
        <w:rPr>
          <w:rFonts w:ascii="Verdana" w:hAnsi="Verdana" w:cs="Verdana"/>
          <w:lang w:val="el-GR"/>
        </w:rPr>
        <w:t xml:space="preserve"> σε</w:t>
      </w:r>
      <w:r w:rsidRPr="00E80872">
        <w:rPr>
          <w:rFonts w:ascii="Verdana" w:hAnsi="Verdana" w:cs="Verdana"/>
          <w:lang w:val="el-GR"/>
        </w:rPr>
        <w:t xml:space="preserve"> πρακτικά θέματα, ο </w:t>
      </w:r>
      <w:r w:rsidR="00415DE3" w:rsidRPr="00E80872">
        <w:rPr>
          <w:rFonts w:ascii="Verdana" w:hAnsi="Verdana" w:cs="Verdana"/>
          <w:lang w:val="el-GR"/>
        </w:rPr>
        <w:t>φοιτητής</w:t>
      </w:r>
      <w:r w:rsidR="00941A44" w:rsidRPr="00E80872">
        <w:rPr>
          <w:rFonts w:ascii="Verdana" w:hAnsi="Verdana" w:cs="Verdana"/>
          <w:lang w:val="el-GR"/>
        </w:rPr>
        <w:t xml:space="preserve"> χρεώνεται</w:t>
      </w:r>
      <w:r w:rsidRPr="00E80872">
        <w:rPr>
          <w:rFonts w:ascii="Verdana" w:hAnsi="Verdana" w:cs="Verdana"/>
          <w:lang w:val="el-GR"/>
        </w:rPr>
        <w:t xml:space="preserve"> επιπλέον των εγκεκριμένων διδάκτρων, με τις δαπάνες για κ</w:t>
      </w:r>
      <w:r w:rsidR="00941A44" w:rsidRPr="00E80872">
        <w:rPr>
          <w:rFonts w:ascii="Verdana" w:hAnsi="Verdana" w:cs="Verdana"/>
          <w:lang w:val="el-GR"/>
        </w:rPr>
        <w:t xml:space="preserve">άλυψη </w:t>
      </w:r>
      <w:r w:rsidRPr="00E80872">
        <w:rPr>
          <w:rFonts w:ascii="Verdana" w:hAnsi="Verdana" w:cs="Verdana"/>
          <w:lang w:val="el-GR"/>
        </w:rPr>
        <w:t>το</w:t>
      </w:r>
      <w:r w:rsidR="00941A44" w:rsidRPr="00E80872">
        <w:rPr>
          <w:rFonts w:ascii="Verdana" w:hAnsi="Verdana" w:cs="Verdana"/>
          <w:lang w:val="el-GR"/>
        </w:rPr>
        <w:t>υ κόστους</w:t>
      </w:r>
      <w:r w:rsidRPr="00E80872">
        <w:rPr>
          <w:rFonts w:ascii="Verdana" w:hAnsi="Verdana" w:cs="Verdana"/>
          <w:lang w:val="el-GR"/>
        </w:rPr>
        <w:t xml:space="preserve"> των </w:t>
      </w:r>
      <w:r w:rsidR="00941A44" w:rsidRPr="00E80872">
        <w:rPr>
          <w:rFonts w:ascii="Verdana" w:hAnsi="Verdana" w:cs="Verdana"/>
          <w:lang w:val="el-GR"/>
        </w:rPr>
        <w:t xml:space="preserve">υλικών </w:t>
      </w:r>
      <w:r w:rsidRPr="00E80872">
        <w:rPr>
          <w:rFonts w:ascii="Verdana" w:hAnsi="Verdana" w:cs="Verdana"/>
          <w:lang w:val="el-GR"/>
        </w:rPr>
        <w:t xml:space="preserve">που απαιτούνται.  </w:t>
      </w:r>
    </w:p>
    <w:p w14:paraId="158333CB" w14:textId="77777777" w:rsidR="00415DE3" w:rsidRPr="00E80872" w:rsidRDefault="00761B03" w:rsidP="00565F61">
      <w:pPr>
        <w:pStyle w:val="NoSpacing"/>
        <w:spacing w:after="120"/>
        <w:jc w:val="both"/>
        <w:rPr>
          <w:rFonts w:ascii="Verdana" w:hAnsi="Verdana" w:cs="Verdana"/>
          <w:lang w:val="el-GR"/>
        </w:rPr>
      </w:pPr>
      <w:r w:rsidRPr="00E80872">
        <w:rPr>
          <w:rFonts w:ascii="Verdana" w:hAnsi="Verdana" w:cs="Verdana"/>
          <w:lang w:val="el-GR"/>
        </w:rPr>
        <w:t>Καμιά</w:t>
      </w:r>
      <w:r w:rsidR="00DA4E1F" w:rsidRPr="00E80872">
        <w:rPr>
          <w:rFonts w:ascii="Verdana" w:hAnsi="Verdana" w:cs="Verdana"/>
          <w:lang w:val="el-GR"/>
        </w:rPr>
        <w:t xml:space="preserve"> επιστροφή δεν δίνεται</w:t>
      </w:r>
      <w:r w:rsidR="00DE45E1" w:rsidRPr="00E80872">
        <w:rPr>
          <w:rFonts w:ascii="Verdana" w:hAnsi="Verdana" w:cs="Verdana"/>
          <w:lang w:val="el-GR"/>
        </w:rPr>
        <w:t xml:space="preserve"> για τις απουσίες, τις αποβολές ή διακοπή του </w:t>
      </w:r>
      <w:r w:rsidR="00534180" w:rsidRPr="00E80872">
        <w:rPr>
          <w:rFonts w:ascii="Verdana" w:hAnsi="Verdana" w:cs="Verdana"/>
          <w:lang w:val="el-GR"/>
        </w:rPr>
        <w:t>προγράμματος</w:t>
      </w:r>
      <w:r w:rsidR="00DA4E1F" w:rsidRPr="00E80872">
        <w:rPr>
          <w:rFonts w:ascii="Verdana" w:hAnsi="Verdana" w:cs="Verdana"/>
          <w:lang w:val="el-GR"/>
        </w:rPr>
        <w:t>. Τα τέ</w:t>
      </w:r>
      <w:r w:rsidR="00941A44" w:rsidRPr="00E80872">
        <w:rPr>
          <w:rFonts w:ascii="Verdana" w:hAnsi="Verdana" w:cs="Verdana"/>
          <w:lang w:val="el-GR"/>
        </w:rPr>
        <w:t>λη και άλλα ποσά υπόκεινται σε</w:t>
      </w:r>
      <w:r w:rsidR="00DA4E1F" w:rsidRPr="00E80872">
        <w:rPr>
          <w:rFonts w:ascii="Verdana" w:hAnsi="Verdana" w:cs="Verdana"/>
          <w:lang w:val="el-GR"/>
        </w:rPr>
        <w:t xml:space="preserve"> αναθεώρηση από το</w:t>
      </w:r>
      <w:r w:rsidR="00941A44" w:rsidRPr="00E80872">
        <w:rPr>
          <w:rFonts w:ascii="Verdana" w:hAnsi="Verdana" w:cs="Verdana"/>
          <w:lang w:val="el-GR"/>
        </w:rPr>
        <w:t xml:space="preserve"> Υπουργικό </w:t>
      </w:r>
      <w:r w:rsidR="00DA4E1F" w:rsidRPr="00E80872">
        <w:rPr>
          <w:rFonts w:ascii="Verdana" w:hAnsi="Verdana" w:cs="Verdana"/>
          <w:lang w:val="el-GR"/>
        </w:rPr>
        <w:t>Συμβούλιο</w:t>
      </w:r>
      <w:r w:rsidR="00941A44" w:rsidRPr="00E80872">
        <w:rPr>
          <w:rFonts w:ascii="Verdana" w:hAnsi="Verdana" w:cs="Verdana"/>
          <w:lang w:val="el-GR"/>
        </w:rPr>
        <w:t>.</w:t>
      </w:r>
    </w:p>
    <w:p w14:paraId="65669CB4" w14:textId="77777777" w:rsidR="00023640" w:rsidRPr="00935186" w:rsidRDefault="00023640" w:rsidP="001D4F47">
      <w:pPr>
        <w:pStyle w:val="NoSpacing"/>
        <w:spacing w:after="120" w:line="276" w:lineRule="auto"/>
        <w:jc w:val="both"/>
        <w:rPr>
          <w:rFonts w:ascii="Verdana" w:hAnsi="Verdana" w:cs="Verdana"/>
          <w:lang w:val="el-GR"/>
        </w:rPr>
      </w:pPr>
    </w:p>
    <w:p w14:paraId="2C969ACE" w14:textId="77777777" w:rsidR="00941A44" w:rsidRPr="006434AE" w:rsidRDefault="00DA4E1F" w:rsidP="006434AE">
      <w:pPr>
        <w:jc w:val="both"/>
        <w:rPr>
          <w:rFonts w:ascii="Verdana" w:hAnsi="Verdana" w:cs="Verdana"/>
          <w:b/>
          <w:color w:val="000080"/>
          <w:sz w:val="28"/>
          <w:szCs w:val="28"/>
          <w:lang w:val="el-GR"/>
        </w:rPr>
      </w:pPr>
      <w:r w:rsidRPr="006434AE">
        <w:rPr>
          <w:rFonts w:ascii="Verdana" w:hAnsi="Verdana" w:cs="Verdana"/>
          <w:b/>
          <w:color w:val="000080"/>
          <w:sz w:val="28"/>
          <w:szCs w:val="28"/>
          <w:lang w:val="el-GR"/>
        </w:rPr>
        <w:t>Υποτροφίες</w:t>
      </w:r>
    </w:p>
    <w:p w14:paraId="28BD9C84" w14:textId="77777777" w:rsidR="00DA4E1F" w:rsidRPr="002C6A41" w:rsidRDefault="00DA4E1F" w:rsidP="00E2099A">
      <w:pPr>
        <w:pStyle w:val="NoSpacing"/>
        <w:spacing w:after="120"/>
        <w:jc w:val="both"/>
        <w:rPr>
          <w:rFonts w:ascii="Verdana" w:hAnsi="Verdana" w:cs="Verdana"/>
          <w:lang w:val="el-GR"/>
        </w:rPr>
      </w:pPr>
      <w:r w:rsidRPr="00E80872">
        <w:rPr>
          <w:rFonts w:ascii="Verdana" w:hAnsi="Verdana" w:cs="Verdana"/>
          <w:lang w:val="el-GR"/>
        </w:rPr>
        <w:t>Κάτω από το</w:t>
      </w:r>
      <w:r w:rsidR="00941A44" w:rsidRPr="00E80872">
        <w:rPr>
          <w:rFonts w:ascii="Verdana" w:hAnsi="Verdana" w:cs="Verdana"/>
          <w:lang w:val="el-GR"/>
        </w:rPr>
        <w:t xml:space="preserve"> Σχέδιο Τεχνικής</w:t>
      </w:r>
      <w:r w:rsidRPr="00E80872">
        <w:rPr>
          <w:rFonts w:ascii="Verdana" w:hAnsi="Verdana" w:cs="Verdana"/>
          <w:lang w:val="el-GR"/>
        </w:rPr>
        <w:t xml:space="preserve"> και</w:t>
      </w:r>
      <w:r w:rsidR="00941A44" w:rsidRPr="00E80872">
        <w:rPr>
          <w:rFonts w:ascii="Verdana" w:hAnsi="Verdana" w:cs="Verdana"/>
          <w:lang w:val="el-GR"/>
        </w:rPr>
        <w:t xml:space="preserve"> Αναπτυξιακής </w:t>
      </w:r>
      <w:r w:rsidRPr="00E80872">
        <w:rPr>
          <w:rFonts w:ascii="Verdana" w:hAnsi="Verdana" w:cs="Verdana"/>
          <w:lang w:val="el-GR"/>
        </w:rPr>
        <w:t xml:space="preserve">Βοήθειας </w:t>
      </w:r>
      <w:r w:rsidR="004767CB" w:rsidRPr="00E80872">
        <w:rPr>
          <w:rFonts w:ascii="Verdana" w:hAnsi="Verdana" w:cs="Verdana"/>
          <w:lang w:val="el-GR"/>
        </w:rPr>
        <w:t xml:space="preserve">της Κυπριακής </w:t>
      </w:r>
      <w:r w:rsidRPr="00E80872">
        <w:rPr>
          <w:rFonts w:ascii="Verdana" w:hAnsi="Verdana" w:cs="Verdana"/>
          <w:lang w:val="el-GR"/>
        </w:rPr>
        <w:t xml:space="preserve"> Δημοκρατίας </w:t>
      </w:r>
      <w:r w:rsidR="004767CB" w:rsidRPr="00E80872">
        <w:rPr>
          <w:rFonts w:ascii="Verdana" w:hAnsi="Verdana" w:cs="Verdana"/>
          <w:lang w:val="el-GR"/>
        </w:rPr>
        <w:t>και</w:t>
      </w:r>
      <w:r w:rsidR="001C3B0F" w:rsidRPr="00E80872">
        <w:rPr>
          <w:rFonts w:ascii="Verdana" w:hAnsi="Verdana" w:cs="Verdana"/>
          <w:lang w:val="el-GR"/>
        </w:rPr>
        <w:t xml:space="preserve"> </w:t>
      </w:r>
      <w:r w:rsidR="003834AB" w:rsidRPr="00E80872">
        <w:rPr>
          <w:rFonts w:ascii="Verdana" w:hAnsi="Verdana" w:cs="Verdana"/>
          <w:lang w:val="el-GR"/>
        </w:rPr>
        <w:t xml:space="preserve">την προσπάθεια </w:t>
      </w:r>
      <w:r w:rsidR="000A3EA2" w:rsidRPr="00E80872">
        <w:rPr>
          <w:rFonts w:ascii="Verdana" w:hAnsi="Verdana" w:cs="Verdana"/>
          <w:lang w:val="el-GR"/>
        </w:rPr>
        <w:t xml:space="preserve">στήριξης </w:t>
      </w:r>
      <w:r w:rsidR="003834AB" w:rsidRPr="00E80872">
        <w:rPr>
          <w:rFonts w:ascii="Verdana" w:hAnsi="Verdana" w:cs="Verdana"/>
          <w:lang w:val="el-GR"/>
        </w:rPr>
        <w:t>λιγότερο αναπτυγμένων</w:t>
      </w:r>
      <w:r w:rsidRPr="00E80872">
        <w:rPr>
          <w:rFonts w:ascii="Verdana" w:hAnsi="Verdana" w:cs="Verdana"/>
          <w:lang w:val="el-GR"/>
        </w:rPr>
        <w:t xml:space="preserve"> </w:t>
      </w:r>
      <w:r w:rsidR="003834AB" w:rsidRPr="00E80872">
        <w:rPr>
          <w:rFonts w:ascii="Verdana" w:hAnsi="Verdana" w:cs="Verdana"/>
          <w:lang w:val="el-GR"/>
        </w:rPr>
        <w:t>χώρων</w:t>
      </w:r>
      <w:r w:rsidR="004767CB" w:rsidRPr="00E80872">
        <w:rPr>
          <w:rFonts w:ascii="Verdana" w:hAnsi="Verdana" w:cs="Verdana"/>
          <w:lang w:val="el-GR"/>
        </w:rPr>
        <w:t xml:space="preserve"> </w:t>
      </w:r>
      <w:r w:rsidR="001C3B0F" w:rsidRPr="00E80872">
        <w:rPr>
          <w:rFonts w:ascii="Verdana" w:hAnsi="Verdana" w:cs="Verdana"/>
          <w:lang w:val="el-GR"/>
        </w:rPr>
        <w:t>ώστε</w:t>
      </w:r>
      <w:r w:rsidRPr="00E80872">
        <w:rPr>
          <w:rFonts w:ascii="Verdana" w:hAnsi="Verdana" w:cs="Verdana"/>
          <w:lang w:val="el-GR"/>
        </w:rPr>
        <w:t xml:space="preserve"> να</w:t>
      </w:r>
      <w:r w:rsidR="001C3B0F" w:rsidRPr="00E80872">
        <w:rPr>
          <w:rFonts w:ascii="Verdana" w:hAnsi="Verdana" w:cs="Verdana"/>
          <w:lang w:val="el-GR"/>
        </w:rPr>
        <w:t xml:space="preserve"> καταστούν αυτοδύναμες και να </w:t>
      </w:r>
      <w:r w:rsidR="004767CB" w:rsidRPr="00E80872">
        <w:rPr>
          <w:rFonts w:ascii="Verdana" w:hAnsi="Verdana" w:cs="Verdana"/>
          <w:lang w:val="el-GR"/>
        </w:rPr>
        <w:t>πραγματοποιήσουν τις</w:t>
      </w:r>
      <w:r w:rsidRPr="00E80872">
        <w:rPr>
          <w:rFonts w:ascii="Verdana" w:hAnsi="Verdana" w:cs="Verdana"/>
          <w:lang w:val="el-GR"/>
        </w:rPr>
        <w:t xml:space="preserve"> </w:t>
      </w:r>
      <w:r w:rsidR="00C227B7" w:rsidRPr="00E80872">
        <w:rPr>
          <w:rFonts w:ascii="Verdana" w:hAnsi="Verdana" w:cs="Verdana"/>
          <w:lang w:val="el-GR"/>
        </w:rPr>
        <w:t>αναπτυξιακές</w:t>
      </w:r>
      <w:r w:rsidRPr="00E80872">
        <w:rPr>
          <w:rFonts w:ascii="Verdana" w:hAnsi="Verdana" w:cs="Verdana"/>
          <w:lang w:val="el-GR"/>
        </w:rPr>
        <w:t xml:space="preserve"> </w:t>
      </w:r>
      <w:r w:rsidR="004767CB" w:rsidRPr="00E80872">
        <w:rPr>
          <w:rFonts w:ascii="Verdana" w:hAnsi="Verdana" w:cs="Verdana"/>
          <w:lang w:val="el-GR"/>
        </w:rPr>
        <w:t>τους</w:t>
      </w:r>
      <w:r w:rsidR="001C3B0F" w:rsidRPr="00E80872">
        <w:rPr>
          <w:rFonts w:ascii="Verdana" w:hAnsi="Verdana" w:cs="Verdana"/>
          <w:lang w:val="el-GR"/>
        </w:rPr>
        <w:t xml:space="preserve"> </w:t>
      </w:r>
      <w:r w:rsidR="00C227B7" w:rsidRPr="00E80872">
        <w:rPr>
          <w:rFonts w:ascii="Verdana" w:hAnsi="Verdana" w:cs="Verdana"/>
          <w:lang w:val="el-GR"/>
        </w:rPr>
        <w:t>δυνατότητες,</w:t>
      </w:r>
      <w:r w:rsidR="004767CB" w:rsidRPr="00E80872">
        <w:rPr>
          <w:rFonts w:ascii="Verdana" w:hAnsi="Verdana" w:cs="Verdana"/>
          <w:lang w:val="el-GR"/>
        </w:rPr>
        <w:t xml:space="preserve"> </w:t>
      </w:r>
      <w:r w:rsidRPr="00E80872">
        <w:rPr>
          <w:rFonts w:ascii="Verdana" w:hAnsi="Verdana" w:cs="Verdana"/>
          <w:lang w:val="el-GR"/>
        </w:rPr>
        <w:t xml:space="preserve">η κυβέρνηση της </w:t>
      </w:r>
      <w:r w:rsidR="000A3EA2" w:rsidRPr="00E80872">
        <w:rPr>
          <w:rFonts w:ascii="Verdana" w:hAnsi="Verdana" w:cs="Verdana"/>
          <w:lang w:val="el-GR"/>
        </w:rPr>
        <w:t xml:space="preserve">Κυπριακής </w:t>
      </w:r>
      <w:r w:rsidRPr="00E80872">
        <w:rPr>
          <w:rFonts w:ascii="Verdana" w:hAnsi="Verdana" w:cs="Verdana"/>
          <w:lang w:val="el-GR"/>
        </w:rPr>
        <w:t>Δημοκρατίας προσφέρει δ</w:t>
      </w:r>
      <w:r w:rsidR="00C227B7" w:rsidRPr="00E80872">
        <w:rPr>
          <w:rFonts w:ascii="Verdana" w:hAnsi="Verdana" w:cs="Verdana"/>
          <w:lang w:val="el-GR"/>
        </w:rPr>
        <w:t>ιάφορες υποτροφίες κάθε έτος σε</w:t>
      </w:r>
      <w:r w:rsidRPr="00E80872">
        <w:rPr>
          <w:rFonts w:ascii="Verdana" w:hAnsi="Verdana" w:cs="Verdana"/>
          <w:lang w:val="el-GR"/>
        </w:rPr>
        <w:t xml:space="preserve"> ιδρύματα τριτοβάθμιας εκπαίδευσης.  </w:t>
      </w:r>
    </w:p>
    <w:p w14:paraId="0D2A38F7" w14:textId="77777777" w:rsidR="00DA4E1F" w:rsidRPr="00E80872" w:rsidRDefault="00D532E8" w:rsidP="00E2099A">
      <w:pPr>
        <w:pStyle w:val="NoSpacing"/>
        <w:spacing w:after="120"/>
        <w:jc w:val="both"/>
        <w:rPr>
          <w:rFonts w:ascii="Verdana" w:hAnsi="Verdana" w:cs="Verdana"/>
          <w:lang w:val="el-GR"/>
        </w:rPr>
      </w:pPr>
      <w:r w:rsidRPr="00E80872">
        <w:rPr>
          <w:rFonts w:ascii="Verdana" w:hAnsi="Verdana" w:cs="Verdana"/>
          <w:lang w:val="el-GR"/>
        </w:rPr>
        <w:t>Οι υποτροφίες</w:t>
      </w:r>
      <w:r w:rsidR="00F43D5C" w:rsidRPr="00E80872">
        <w:rPr>
          <w:rFonts w:ascii="Verdana" w:hAnsi="Verdana" w:cs="Verdana"/>
          <w:lang w:val="el-GR"/>
        </w:rPr>
        <w:t xml:space="preserve"> που προσφέρει το Α</w:t>
      </w:r>
      <w:r w:rsidR="00DA4E1F" w:rsidRPr="00E80872">
        <w:rPr>
          <w:rFonts w:ascii="Verdana" w:hAnsi="Verdana" w:cs="Verdana"/>
          <w:lang w:val="el-GR"/>
        </w:rPr>
        <w:t xml:space="preserve">νώτερο </w:t>
      </w:r>
      <w:r w:rsidR="00F43D5C" w:rsidRPr="00E80872">
        <w:rPr>
          <w:rFonts w:ascii="Verdana" w:hAnsi="Verdana" w:cs="Verdana"/>
          <w:lang w:val="el-GR"/>
        </w:rPr>
        <w:t>Ξενοδοχειακό Ινστιτούτο</w:t>
      </w:r>
      <w:r w:rsidR="00DA4E1F" w:rsidRPr="00E80872">
        <w:rPr>
          <w:rFonts w:ascii="Verdana" w:hAnsi="Verdana" w:cs="Verdana"/>
          <w:lang w:val="el-GR"/>
        </w:rPr>
        <w:t xml:space="preserve"> </w:t>
      </w:r>
      <w:r w:rsidR="00F43D5C" w:rsidRPr="00E80872">
        <w:rPr>
          <w:rFonts w:ascii="Verdana" w:hAnsi="Verdana" w:cs="Verdana"/>
          <w:lang w:val="el-GR"/>
        </w:rPr>
        <w:t>σήμερα είναι</w:t>
      </w:r>
      <w:r w:rsidR="001C3B0F" w:rsidRPr="00E80872">
        <w:rPr>
          <w:rFonts w:ascii="Verdana" w:hAnsi="Verdana" w:cs="Verdana"/>
          <w:lang w:val="el-GR"/>
        </w:rPr>
        <w:t xml:space="preserve"> για</w:t>
      </w:r>
      <w:r w:rsidR="00F43D5C" w:rsidRPr="00E80872">
        <w:rPr>
          <w:rFonts w:ascii="Verdana" w:hAnsi="Verdana" w:cs="Verdana"/>
          <w:lang w:val="el-GR"/>
        </w:rPr>
        <w:t xml:space="preserve"> τ</w:t>
      </w:r>
      <w:r w:rsidR="00E214D4" w:rsidRPr="00E80872">
        <w:rPr>
          <w:rFonts w:ascii="Verdana" w:hAnsi="Verdana" w:cs="Verdana"/>
          <w:lang w:val="el-GR"/>
        </w:rPr>
        <w:t>α</w:t>
      </w:r>
      <w:r w:rsidR="00F43D5C" w:rsidRPr="00E80872">
        <w:rPr>
          <w:rFonts w:ascii="Verdana" w:hAnsi="Verdana" w:cs="Verdana"/>
          <w:lang w:val="el-GR"/>
        </w:rPr>
        <w:t xml:space="preserve"> τριετ</w:t>
      </w:r>
      <w:r w:rsidR="00E214D4" w:rsidRPr="00E80872">
        <w:rPr>
          <w:rFonts w:ascii="Verdana" w:hAnsi="Verdana" w:cs="Verdana"/>
          <w:lang w:val="el-GR"/>
        </w:rPr>
        <w:t>ή</w:t>
      </w:r>
      <w:r w:rsidR="00F43D5C" w:rsidRPr="00E80872">
        <w:rPr>
          <w:rFonts w:ascii="Verdana" w:hAnsi="Verdana" w:cs="Verdana"/>
          <w:lang w:val="el-GR"/>
        </w:rPr>
        <w:t xml:space="preserve"> </w:t>
      </w:r>
      <w:r w:rsidR="00E214D4" w:rsidRPr="00E80872">
        <w:rPr>
          <w:rFonts w:ascii="Verdana" w:hAnsi="Verdana" w:cs="Verdana"/>
          <w:lang w:val="el-GR"/>
        </w:rPr>
        <w:t>προγράμματα</w:t>
      </w:r>
      <w:r w:rsidR="00F43D5C" w:rsidRPr="00E80872">
        <w:rPr>
          <w:rFonts w:ascii="Verdana" w:hAnsi="Verdana" w:cs="Verdana"/>
          <w:lang w:val="el-GR"/>
        </w:rPr>
        <w:t xml:space="preserve"> Μαγειρικών Τεχνών</w:t>
      </w:r>
      <w:r w:rsidR="00E214D4" w:rsidRPr="00E80872">
        <w:rPr>
          <w:rFonts w:ascii="Verdana" w:hAnsi="Verdana" w:cs="Verdana"/>
          <w:lang w:val="el-GR"/>
        </w:rPr>
        <w:t xml:space="preserve"> και Ξενοδοχειακής και Τουριστικής Διεύθυνσης</w:t>
      </w:r>
      <w:r w:rsidR="00F43D5C" w:rsidRPr="00E80872">
        <w:rPr>
          <w:rFonts w:ascii="Verdana" w:hAnsi="Verdana" w:cs="Verdana"/>
          <w:lang w:val="el-GR"/>
        </w:rPr>
        <w:t>,</w:t>
      </w:r>
      <w:r w:rsidR="00761B03" w:rsidRPr="00E80872">
        <w:rPr>
          <w:rFonts w:ascii="Verdana" w:hAnsi="Verdana" w:cs="Verdana"/>
          <w:lang w:val="el-GR"/>
        </w:rPr>
        <w:t xml:space="preserve"> </w:t>
      </w:r>
      <w:r w:rsidR="00F43D5C" w:rsidRPr="00E80872">
        <w:rPr>
          <w:rFonts w:ascii="Verdana" w:hAnsi="Verdana" w:cs="Verdana"/>
          <w:lang w:val="el-GR"/>
        </w:rPr>
        <w:t xml:space="preserve">με γλώσσα διδασκαλίας </w:t>
      </w:r>
      <w:r w:rsidR="00DA4E1F" w:rsidRPr="00E80872">
        <w:rPr>
          <w:rFonts w:ascii="Verdana" w:hAnsi="Verdana" w:cs="Verdana"/>
          <w:lang w:val="el-GR"/>
        </w:rPr>
        <w:t>την</w:t>
      </w:r>
      <w:r w:rsidR="00F43D5C" w:rsidRPr="00E80872">
        <w:rPr>
          <w:rFonts w:ascii="Verdana" w:hAnsi="Verdana" w:cs="Verdana"/>
          <w:lang w:val="el-GR"/>
        </w:rPr>
        <w:t xml:space="preserve"> Αγγλική</w:t>
      </w:r>
      <w:r w:rsidR="0059235F" w:rsidRPr="00E80872">
        <w:rPr>
          <w:rFonts w:ascii="Verdana" w:hAnsi="Verdana" w:cs="Verdana"/>
          <w:lang w:val="el-GR"/>
        </w:rPr>
        <w:t xml:space="preserve"> </w:t>
      </w:r>
      <w:r w:rsidR="00DA4E1F" w:rsidRPr="00E80872">
        <w:rPr>
          <w:rFonts w:ascii="Verdana" w:hAnsi="Verdana" w:cs="Verdana"/>
          <w:lang w:val="el-GR"/>
        </w:rPr>
        <w:t>μετά από σχετικό αίτημα</w:t>
      </w:r>
      <w:r w:rsidR="00CD7DA2" w:rsidRPr="00E80872">
        <w:rPr>
          <w:rFonts w:ascii="Verdana" w:hAnsi="Verdana" w:cs="Verdana"/>
          <w:lang w:val="el-GR"/>
        </w:rPr>
        <w:t>,</w:t>
      </w:r>
      <w:r w:rsidR="00DA4E1F" w:rsidRPr="00E80872">
        <w:rPr>
          <w:rFonts w:ascii="Verdana" w:hAnsi="Verdana" w:cs="Verdana"/>
          <w:lang w:val="el-GR"/>
        </w:rPr>
        <w:t xml:space="preserve"> από την κυβέρνηση μιας λιγότερο αναπτυγμένης χώρας </w:t>
      </w:r>
      <w:r w:rsidR="001C3B0F" w:rsidRPr="00E80872">
        <w:rPr>
          <w:rFonts w:ascii="Verdana" w:hAnsi="Verdana" w:cs="Verdana"/>
          <w:lang w:val="el-GR"/>
        </w:rPr>
        <w:t xml:space="preserve">προς </w:t>
      </w:r>
      <w:r w:rsidR="00DA4E1F" w:rsidRPr="00E80872">
        <w:rPr>
          <w:rFonts w:ascii="Verdana" w:hAnsi="Verdana" w:cs="Verdana"/>
          <w:lang w:val="el-GR"/>
        </w:rPr>
        <w:t xml:space="preserve">την </w:t>
      </w:r>
      <w:r w:rsidR="001C3B0F" w:rsidRPr="00E80872">
        <w:rPr>
          <w:rFonts w:ascii="Verdana" w:hAnsi="Verdana" w:cs="Verdana"/>
          <w:lang w:val="el-GR"/>
        </w:rPr>
        <w:t xml:space="preserve">κυπριακή </w:t>
      </w:r>
      <w:r w:rsidR="00DA4E1F" w:rsidRPr="00E80872">
        <w:rPr>
          <w:rFonts w:ascii="Verdana" w:hAnsi="Verdana" w:cs="Verdana"/>
          <w:lang w:val="el-GR"/>
        </w:rPr>
        <w:t xml:space="preserve">κυβέρνηση. </w:t>
      </w:r>
    </w:p>
    <w:p w14:paraId="27D81A5F" w14:textId="77777777" w:rsidR="005754B3" w:rsidRPr="00935186" w:rsidRDefault="005754B3" w:rsidP="00E2099A">
      <w:pPr>
        <w:pStyle w:val="NoSpacing"/>
        <w:spacing w:after="120"/>
        <w:jc w:val="both"/>
        <w:rPr>
          <w:rFonts w:ascii="Verdana" w:hAnsi="Verdana" w:cs="Verdana"/>
          <w:lang w:val="el-GR"/>
        </w:rPr>
      </w:pPr>
    </w:p>
    <w:p w14:paraId="287882A8" w14:textId="77777777" w:rsidR="00DA4E1F" w:rsidRPr="002906AB" w:rsidRDefault="001C3B0F" w:rsidP="00C042D1">
      <w:pPr>
        <w:spacing w:after="120" w:line="240" w:lineRule="auto"/>
        <w:jc w:val="both"/>
        <w:rPr>
          <w:rFonts w:ascii="Verdana" w:hAnsi="Verdana" w:cs="Verdana"/>
          <w:b/>
          <w:color w:val="000080"/>
          <w:sz w:val="28"/>
          <w:szCs w:val="28"/>
          <w:lang w:val="el-GR"/>
        </w:rPr>
      </w:pPr>
      <w:r w:rsidRPr="002906AB">
        <w:rPr>
          <w:rFonts w:ascii="Verdana" w:hAnsi="Verdana" w:cs="Verdana"/>
          <w:b/>
          <w:color w:val="000080"/>
          <w:sz w:val="28"/>
          <w:szCs w:val="28"/>
          <w:lang w:val="el-GR"/>
        </w:rPr>
        <w:t>Οικονομικά ωφελήματα</w:t>
      </w:r>
    </w:p>
    <w:p w14:paraId="32394032" w14:textId="77777777" w:rsidR="00DA4E1F" w:rsidRPr="002906AB" w:rsidRDefault="00DA4E1F" w:rsidP="00020801">
      <w:pPr>
        <w:numPr>
          <w:ilvl w:val="0"/>
          <w:numId w:val="2"/>
        </w:numPr>
        <w:spacing w:line="240" w:lineRule="auto"/>
        <w:ind w:left="227" w:hanging="227"/>
        <w:jc w:val="both"/>
        <w:rPr>
          <w:rFonts w:ascii="Verdana" w:hAnsi="Verdana" w:cs="Verdana"/>
          <w:lang w:val="el-GR"/>
        </w:rPr>
      </w:pPr>
      <w:r w:rsidRPr="002906AB">
        <w:rPr>
          <w:rFonts w:ascii="Verdana" w:hAnsi="Verdana" w:cs="Verdana"/>
          <w:lang w:val="el-GR"/>
        </w:rPr>
        <w:t>Οι</w:t>
      </w:r>
      <w:r w:rsidR="00CD7DA2" w:rsidRPr="002906AB">
        <w:rPr>
          <w:rFonts w:ascii="Verdana" w:hAnsi="Verdana" w:cs="Verdana"/>
          <w:lang w:val="el-GR"/>
        </w:rPr>
        <w:t xml:space="preserve"> Κύπριοι</w:t>
      </w:r>
      <w:r w:rsidRPr="002906AB">
        <w:rPr>
          <w:rFonts w:ascii="Verdana" w:hAnsi="Verdana" w:cs="Verdana"/>
          <w:lang w:val="el-GR"/>
        </w:rPr>
        <w:t xml:space="preserve"> </w:t>
      </w:r>
      <w:r w:rsidR="00867E83" w:rsidRPr="002906AB">
        <w:rPr>
          <w:rFonts w:ascii="Verdana" w:hAnsi="Verdana" w:cs="Verdana"/>
          <w:lang w:val="el-GR"/>
        </w:rPr>
        <w:t>φοιτητές</w:t>
      </w:r>
      <w:r w:rsidRPr="002906AB">
        <w:rPr>
          <w:rFonts w:ascii="Verdana" w:hAnsi="Verdana" w:cs="Verdana"/>
          <w:lang w:val="el-GR"/>
        </w:rPr>
        <w:t xml:space="preserve"> και</w:t>
      </w:r>
      <w:r w:rsidR="00CD7DA2" w:rsidRPr="002906AB">
        <w:rPr>
          <w:rFonts w:ascii="Verdana" w:hAnsi="Verdana" w:cs="Verdana"/>
          <w:lang w:val="el-GR"/>
        </w:rPr>
        <w:t xml:space="preserve"> οι </w:t>
      </w:r>
      <w:r w:rsidR="00867E83" w:rsidRPr="002906AB">
        <w:rPr>
          <w:rFonts w:ascii="Verdana" w:hAnsi="Verdana" w:cs="Verdana"/>
          <w:lang w:val="el-GR"/>
        </w:rPr>
        <w:t>φοιτητές</w:t>
      </w:r>
      <w:r w:rsidR="00CD7DA2" w:rsidRPr="002906AB">
        <w:rPr>
          <w:rFonts w:ascii="Verdana" w:hAnsi="Verdana" w:cs="Verdana"/>
          <w:lang w:val="el-GR"/>
        </w:rPr>
        <w:t xml:space="preserve"> </w:t>
      </w:r>
      <w:r w:rsidR="00246966" w:rsidRPr="002906AB">
        <w:rPr>
          <w:rFonts w:ascii="Verdana" w:hAnsi="Verdana" w:cs="Verdana"/>
          <w:lang w:val="el-GR"/>
        </w:rPr>
        <w:t>από</w:t>
      </w:r>
      <w:r w:rsidR="00CD7DA2" w:rsidRPr="002906AB">
        <w:rPr>
          <w:rFonts w:ascii="Verdana" w:hAnsi="Verdana" w:cs="Verdana"/>
          <w:lang w:val="el-GR"/>
        </w:rPr>
        <w:t xml:space="preserve"> </w:t>
      </w:r>
      <w:r w:rsidR="002628C4" w:rsidRPr="002906AB">
        <w:rPr>
          <w:rFonts w:ascii="Verdana" w:hAnsi="Verdana" w:cs="Verdana"/>
          <w:lang w:val="el-GR"/>
        </w:rPr>
        <w:t xml:space="preserve">κράτη-μέλη της </w:t>
      </w:r>
      <w:r w:rsidR="00CD7DA2" w:rsidRPr="002906AB">
        <w:rPr>
          <w:rFonts w:ascii="Verdana" w:hAnsi="Verdana" w:cs="Verdana"/>
          <w:lang w:val="el-GR"/>
        </w:rPr>
        <w:t>Ευρωπαϊκή</w:t>
      </w:r>
      <w:r w:rsidR="002628C4" w:rsidRPr="002906AB">
        <w:rPr>
          <w:rFonts w:ascii="Verdana" w:hAnsi="Verdana" w:cs="Verdana"/>
          <w:lang w:val="el-GR"/>
        </w:rPr>
        <w:t>ς</w:t>
      </w:r>
      <w:r w:rsidR="00CD7DA2" w:rsidRPr="002906AB">
        <w:rPr>
          <w:rFonts w:ascii="Verdana" w:hAnsi="Verdana" w:cs="Verdana"/>
          <w:lang w:val="el-GR"/>
        </w:rPr>
        <w:t xml:space="preserve"> Ένωση</w:t>
      </w:r>
      <w:r w:rsidR="002628C4" w:rsidRPr="002906AB">
        <w:rPr>
          <w:rFonts w:ascii="Verdana" w:hAnsi="Verdana" w:cs="Verdana"/>
          <w:lang w:val="el-GR"/>
        </w:rPr>
        <w:t>ς</w:t>
      </w:r>
      <w:r w:rsidR="00CD7DA2" w:rsidRPr="002906AB">
        <w:rPr>
          <w:rFonts w:ascii="Verdana" w:hAnsi="Verdana" w:cs="Verdana"/>
          <w:lang w:val="el-GR"/>
        </w:rPr>
        <w:t xml:space="preserve"> δεν καταβάλλουν </w:t>
      </w:r>
      <w:r w:rsidRPr="002906AB">
        <w:rPr>
          <w:rFonts w:ascii="Verdana" w:hAnsi="Verdana" w:cs="Verdana"/>
          <w:lang w:val="el-GR"/>
        </w:rPr>
        <w:t xml:space="preserve"> δίδακτρα. </w:t>
      </w:r>
    </w:p>
    <w:p w14:paraId="59609DD9" w14:textId="77777777" w:rsidR="00A768C6" w:rsidRPr="002906AB" w:rsidRDefault="00DA4E1F" w:rsidP="00020801">
      <w:pPr>
        <w:numPr>
          <w:ilvl w:val="0"/>
          <w:numId w:val="2"/>
        </w:numPr>
        <w:spacing w:line="240" w:lineRule="auto"/>
        <w:ind w:left="227" w:hanging="227"/>
        <w:jc w:val="both"/>
        <w:rPr>
          <w:rFonts w:ascii="Verdana" w:hAnsi="Verdana" w:cs="Verdana"/>
          <w:lang w:val="el-GR"/>
        </w:rPr>
      </w:pPr>
      <w:r w:rsidRPr="002906AB">
        <w:rPr>
          <w:rFonts w:ascii="Verdana" w:hAnsi="Verdana" w:cs="Verdana"/>
          <w:lang w:val="el-GR"/>
        </w:rPr>
        <w:t xml:space="preserve">Οι </w:t>
      </w:r>
      <w:r w:rsidR="005C43B0" w:rsidRPr="002906AB">
        <w:rPr>
          <w:rFonts w:ascii="Verdana" w:hAnsi="Verdana" w:cs="Verdana"/>
          <w:lang w:val="el-GR"/>
        </w:rPr>
        <w:t xml:space="preserve">Κύπριοι </w:t>
      </w:r>
      <w:r w:rsidR="00867E83" w:rsidRPr="002906AB">
        <w:rPr>
          <w:rFonts w:ascii="Verdana" w:hAnsi="Verdana" w:cs="Verdana"/>
          <w:lang w:val="el-GR"/>
        </w:rPr>
        <w:t>φοιτητές</w:t>
      </w:r>
      <w:r w:rsidRPr="002906AB">
        <w:rPr>
          <w:rFonts w:ascii="Verdana" w:hAnsi="Verdana" w:cs="Verdana"/>
          <w:lang w:val="el-GR"/>
        </w:rPr>
        <w:t xml:space="preserve"> λ</w:t>
      </w:r>
      <w:r w:rsidR="00D532E8" w:rsidRPr="002906AB">
        <w:rPr>
          <w:rFonts w:ascii="Verdana" w:hAnsi="Verdana" w:cs="Verdana"/>
          <w:lang w:val="el-GR"/>
        </w:rPr>
        <w:t xml:space="preserve">αμβάνουν </w:t>
      </w:r>
      <w:r w:rsidR="00A768C6" w:rsidRPr="002906AB">
        <w:rPr>
          <w:rFonts w:ascii="Verdana" w:hAnsi="Verdana" w:cs="Verdana"/>
          <w:lang w:val="el-GR"/>
        </w:rPr>
        <w:t>φοιτητική</w:t>
      </w:r>
      <w:r w:rsidR="00710FD5" w:rsidRPr="002906AB">
        <w:rPr>
          <w:rFonts w:ascii="Verdana" w:hAnsi="Verdana" w:cs="Verdana"/>
          <w:lang w:val="el-GR"/>
        </w:rPr>
        <w:t xml:space="preserve"> </w:t>
      </w:r>
      <w:r w:rsidR="00A768C6" w:rsidRPr="002906AB">
        <w:rPr>
          <w:rFonts w:ascii="Verdana" w:hAnsi="Verdana" w:cs="Verdana"/>
          <w:lang w:val="el-GR"/>
        </w:rPr>
        <w:t xml:space="preserve">χορηγία ανάλογα με τα εισοδηματικά και τα περιουσιακά </w:t>
      </w:r>
      <w:r w:rsidR="00710FD5" w:rsidRPr="002906AB">
        <w:rPr>
          <w:rFonts w:ascii="Verdana" w:hAnsi="Verdana" w:cs="Verdana"/>
          <w:lang w:val="el-GR"/>
        </w:rPr>
        <w:t xml:space="preserve">τους </w:t>
      </w:r>
      <w:r w:rsidR="00483F47" w:rsidRPr="002906AB">
        <w:rPr>
          <w:rFonts w:ascii="Verdana" w:hAnsi="Verdana" w:cs="Verdana"/>
          <w:lang w:val="el-GR"/>
        </w:rPr>
        <w:t>κριτήρια</w:t>
      </w:r>
      <w:r w:rsidR="00710FD5" w:rsidRPr="002906AB">
        <w:rPr>
          <w:rFonts w:ascii="Verdana" w:hAnsi="Verdana" w:cs="Verdana"/>
          <w:lang w:val="el-GR"/>
        </w:rPr>
        <w:t xml:space="preserve"> από την κυβέρνηση της Κύπρου</w:t>
      </w:r>
      <w:r w:rsidR="00A768C6" w:rsidRPr="002906AB">
        <w:rPr>
          <w:rFonts w:ascii="Verdana" w:hAnsi="Verdana" w:cs="Verdana"/>
          <w:lang w:val="el-GR"/>
        </w:rPr>
        <w:t xml:space="preserve">. </w:t>
      </w:r>
      <w:r w:rsidR="00D532E8" w:rsidRPr="002906AB">
        <w:rPr>
          <w:rFonts w:ascii="Verdana" w:hAnsi="Verdana" w:cs="Verdana"/>
          <w:lang w:val="el-GR"/>
        </w:rPr>
        <w:t xml:space="preserve"> </w:t>
      </w:r>
    </w:p>
    <w:p w14:paraId="6A9465F2" w14:textId="77777777" w:rsidR="006C3983" w:rsidRPr="00E80872" w:rsidRDefault="00710FD5"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w:t>
      </w:r>
      <w:proofErr w:type="spellStart"/>
      <w:r w:rsidRPr="00E80872">
        <w:rPr>
          <w:rFonts w:ascii="Verdana" w:hAnsi="Verdana" w:cs="Verdana"/>
          <w:lang w:val="el-GR"/>
        </w:rPr>
        <w:t>δικαιούχες</w:t>
      </w:r>
      <w:proofErr w:type="spellEnd"/>
      <w:r w:rsidRPr="00E80872">
        <w:rPr>
          <w:rFonts w:ascii="Verdana" w:hAnsi="Verdana" w:cs="Verdana"/>
          <w:lang w:val="el-GR"/>
        </w:rPr>
        <w:t xml:space="preserve"> οικογένειες με τρία (3) ή περισσότερα τέκνα έχουν δικαίωμα με πρόσθετο ποσό ίσο με το πενήντα τοις </w:t>
      </w:r>
      <w:proofErr w:type="spellStart"/>
      <w:r w:rsidRPr="00E80872">
        <w:rPr>
          <w:rFonts w:ascii="Verdana" w:hAnsi="Verdana" w:cs="Verdana"/>
          <w:lang w:val="el-GR"/>
        </w:rPr>
        <w:t>εκατόν</w:t>
      </w:r>
      <w:proofErr w:type="spellEnd"/>
      <w:r w:rsidRPr="00E80872">
        <w:rPr>
          <w:rFonts w:ascii="Verdana" w:hAnsi="Verdana" w:cs="Verdana"/>
          <w:lang w:val="el-GR"/>
        </w:rPr>
        <w:t xml:space="preserve"> (50%) της φοιτητικής χορηγίας. </w:t>
      </w:r>
    </w:p>
    <w:p w14:paraId="5A17E621" w14:textId="77777777" w:rsidR="001C3B0F" w:rsidRPr="00E80872" w:rsidRDefault="005C43B0"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lastRenderedPageBreak/>
        <w:t xml:space="preserve">Τα τέλη διαμονής </w:t>
      </w:r>
      <w:r w:rsidR="001C3B0F" w:rsidRPr="00E80872">
        <w:rPr>
          <w:rFonts w:ascii="Verdana" w:hAnsi="Verdana" w:cs="Verdana"/>
          <w:lang w:val="el-GR"/>
        </w:rPr>
        <w:t>στη φοιτητική εστία του ΑΞΙΚ</w:t>
      </w:r>
      <w:r w:rsidRPr="00E80872">
        <w:rPr>
          <w:rFonts w:ascii="Verdana" w:hAnsi="Verdana" w:cs="Verdana"/>
          <w:lang w:val="el-GR"/>
        </w:rPr>
        <w:t xml:space="preserve"> είναι πολύ χαμηλά</w:t>
      </w:r>
      <w:r w:rsidR="00DA4E1F" w:rsidRPr="00E80872">
        <w:rPr>
          <w:rFonts w:ascii="Verdana" w:hAnsi="Verdana" w:cs="Verdana"/>
          <w:lang w:val="el-GR"/>
        </w:rPr>
        <w:t>:</w:t>
      </w:r>
    </w:p>
    <w:p w14:paraId="61E46B6F" w14:textId="77777777" w:rsidR="00311668" w:rsidRPr="00E80872" w:rsidRDefault="00311668"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Σημειώνεται ότι στα δωμάτια της Φοιτητικής Εστίας διαμένουν από ένα μέχρι τρία άτομα με την ανάλογη χρέωση ενοικίου:</w:t>
      </w:r>
    </w:p>
    <w:p w14:paraId="12FA6D4D" w14:textId="77777777" w:rsidR="00311668" w:rsidRPr="00E80872" w:rsidRDefault="00311668" w:rsidP="00311668">
      <w:pPr>
        <w:pStyle w:val="BodyTextIndent2"/>
        <w:spacing w:line="240" w:lineRule="auto"/>
        <w:ind w:left="786"/>
        <w:jc w:val="both"/>
        <w:rPr>
          <w:rFonts w:ascii="Verdana" w:hAnsi="Verdana" w:cs="Verdana"/>
          <w:lang w:val="el-GR"/>
        </w:rPr>
      </w:pPr>
    </w:p>
    <w:tbl>
      <w:tblPr>
        <w:tblW w:w="0" w:type="auto"/>
        <w:tblInd w:w="609" w:type="dxa"/>
        <w:tblLook w:val="04A0" w:firstRow="1" w:lastRow="0" w:firstColumn="1" w:lastColumn="0" w:noHBand="0" w:noVBand="1"/>
      </w:tblPr>
      <w:tblGrid>
        <w:gridCol w:w="1619"/>
        <w:gridCol w:w="5586"/>
      </w:tblGrid>
      <w:tr w:rsidR="00311668" w:rsidRPr="00E80872" w14:paraId="060BA47E" w14:textId="77777777" w:rsidTr="005D67D3">
        <w:tc>
          <w:tcPr>
            <w:tcW w:w="1525" w:type="dxa"/>
          </w:tcPr>
          <w:p w14:paraId="2C3FCCA2" w14:textId="77777777" w:rsidR="00311668" w:rsidRPr="00E80872" w:rsidRDefault="00311668" w:rsidP="00AA41B4">
            <w:pPr>
              <w:pStyle w:val="BodyTextIndent2"/>
              <w:spacing w:line="240" w:lineRule="auto"/>
              <w:ind w:left="0"/>
              <w:jc w:val="both"/>
              <w:rPr>
                <w:rFonts w:ascii="Verdana" w:hAnsi="Verdana" w:cs="Verdana"/>
                <w:b/>
                <w:u w:val="single"/>
              </w:rPr>
            </w:pPr>
            <w:r w:rsidRPr="00E80872">
              <w:rPr>
                <w:rFonts w:ascii="Verdana" w:hAnsi="Verdana" w:cs="Verdana"/>
                <w:b/>
                <w:u w:val="single"/>
                <w:lang w:val="el-GR"/>
              </w:rPr>
              <w:t>Μονόκλινο</w:t>
            </w:r>
            <w:r w:rsidR="005D67D3" w:rsidRPr="00E80872">
              <w:rPr>
                <w:rFonts w:ascii="Verdana" w:hAnsi="Verdana" w:cs="Verdana"/>
                <w:b/>
                <w:u w:val="single"/>
              </w:rPr>
              <w:t>:</w:t>
            </w:r>
          </w:p>
        </w:tc>
        <w:tc>
          <w:tcPr>
            <w:tcW w:w="5586" w:type="dxa"/>
          </w:tcPr>
          <w:p w14:paraId="269A3C65" w14:textId="77777777" w:rsidR="00311668" w:rsidRPr="00E80872" w:rsidRDefault="00311668" w:rsidP="00AA41B4">
            <w:pPr>
              <w:pStyle w:val="BodyTextIndent2"/>
              <w:spacing w:line="240" w:lineRule="auto"/>
              <w:ind w:left="0"/>
              <w:jc w:val="both"/>
              <w:rPr>
                <w:rFonts w:ascii="Verdana" w:hAnsi="Verdana" w:cs="Verdana"/>
                <w:lang w:val="el-GR"/>
              </w:rPr>
            </w:pPr>
            <w:r w:rsidRPr="00E80872">
              <w:rPr>
                <w:rFonts w:ascii="Verdana" w:hAnsi="Verdana" w:cs="Verdana"/>
                <w:lang w:val="el-GR"/>
              </w:rPr>
              <w:t>€210</w:t>
            </w:r>
          </w:p>
        </w:tc>
      </w:tr>
      <w:tr w:rsidR="00311668" w:rsidRPr="00E80872" w14:paraId="1EC7B4BA" w14:textId="77777777" w:rsidTr="005D67D3">
        <w:tc>
          <w:tcPr>
            <w:tcW w:w="1525" w:type="dxa"/>
          </w:tcPr>
          <w:p w14:paraId="07B2394A" w14:textId="77777777" w:rsidR="00311668" w:rsidRPr="00E80872" w:rsidRDefault="00311668" w:rsidP="00AA41B4">
            <w:pPr>
              <w:pStyle w:val="BodyTextIndent2"/>
              <w:spacing w:line="240" w:lineRule="auto"/>
              <w:ind w:left="0"/>
              <w:jc w:val="both"/>
              <w:rPr>
                <w:rFonts w:ascii="Verdana" w:hAnsi="Verdana" w:cs="Verdana"/>
                <w:b/>
                <w:u w:val="single"/>
              </w:rPr>
            </w:pPr>
            <w:r w:rsidRPr="00E80872">
              <w:rPr>
                <w:rFonts w:ascii="Verdana" w:hAnsi="Verdana" w:cs="Verdana"/>
                <w:b/>
                <w:u w:val="single"/>
                <w:lang w:val="el-GR"/>
              </w:rPr>
              <w:t>Δίκλινο</w:t>
            </w:r>
            <w:r w:rsidR="005D67D3" w:rsidRPr="00E80872">
              <w:rPr>
                <w:rFonts w:ascii="Verdana" w:hAnsi="Verdana" w:cs="Verdana"/>
                <w:b/>
                <w:u w:val="single"/>
              </w:rPr>
              <w:t>:</w:t>
            </w:r>
          </w:p>
        </w:tc>
        <w:tc>
          <w:tcPr>
            <w:tcW w:w="5586" w:type="dxa"/>
          </w:tcPr>
          <w:p w14:paraId="5B4C723F" w14:textId="77777777" w:rsidR="00311668" w:rsidRPr="00E80872" w:rsidRDefault="00311668" w:rsidP="00AA41B4">
            <w:pPr>
              <w:pStyle w:val="BodyTextIndent2"/>
              <w:spacing w:line="240" w:lineRule="auto"/>
              <w:ind w:left="0"/>
              <w:jc w:val="both"/>
              <w:rPr>
                <w:rFonts w:ascii="Verdana" w:hAnsi="Verdana" w:cs="Verdana"/>
                <w:lang w:val="el-GR"/>
              </w:rPr>
            </w:pPr>
            <w:r w:rsidRPr="00E80872">
              <w:rPr>
                <w:rFonts w:ascii="Verdana" w:hAnsi="Verdana" w:cs="Verdana"/>
                <w:lang w:val="el-GR"/>
              </w:rPr>
              <w:tab/>
              <w:t>€105 ανά φοιτητή μηνιαίως</w:t>
            </w:r>
          </w:p>
        </w:tc>
      </w:tr>
      <w:tr w:rsidR="00311668" w:rsidRPr="00E80872" w14:paraId="2293134F" w14:textId="77777777" w:rsidTr="005D67D3">
        <w:tc>
          <w:tcPr>
            <w:tcW w:w="1525" w:type="dxa"/>
          </w:tcPr>
          <w:p w14:paraId="6E6D153D" w14:textId="77777777" w:rsidR="00311668" w:rsidRPr="00E80872" w:rsidRDefault="00311668" w:rsidP="00AA41B4">
            <w:pPr>
              <w:pStyle w:val="BodyTextIndent2"/>
              <w:spacing w:line="240" w:lineRule="auto"/>
              <w:ind w:left="0"/>
              <w:jc w:val="both"/>
              <w:rPr>
                <w:rFonts w:ascii="Verdana" w:hAnsi="Verdana" w:cs="Verdana"/>
                <w:b/>
                <w:u w:val="single"/>
              </w:rPr>
            </w:pPr>
            <w:r w:rsidRPr="00E80872">
              <w:rPr>
                <w:rFonts w:ascii="Verdana" w:hAnsi="Verdana" w:cs="Verdana"/>
                <w:b/>
                <w:u w:val="single"/>
                <w:lang w:val="el-GR"/>
              </w:rPr>
              <w:t>Τρίκλινο</w:t>
            </w:r>
            <w:r w:rsidR="005D67D3" w:rsidRPr="00E80872">
              <w:rPr>
                <w:rFonts w:ascii="Verdana" w:hAnsi="Verdana" w:cs="Verdana"/>
                <w:b/>
                <w:u w:val="single"/>
              </w:rPr>
              <w:t>:</w:t>
            </w:r>
          </w:p>
        </w:tc>
        <w:tc>
          <w:tcPr>
            <w:tcW w:w="5586" w:type="dxa"/>
          </w:tcPr>
          <w:p w14:paraId="69D4C4E9" w14:textId="77777777" w:rsidR="00311668" w:rsidRPr="00E80872" w:rsidRDefault="00311668" w:rsidP="00AA41B4">
            <w:pPr>
              <w:pStyle w:val="BodyTextIndent2"/>
              <w:spacing w:line="240" w:lineRule="auto"/>
              <w:ind w:left="0"/>
              <w:jc w:val="both"/>
              <w:rPr>
                <w:rFonts w:ascii="Verdana" w:hAnsi="Verdana" w:cs="Verdana"/>
                <w:lang w:val="el-GR"/>
              </w:rPr>
            </w:pPr>
            <w:r w:rsidRPr="00E80872">
              <w:rPr>
                <w:rFonts w:ascii="Verdana" w:hAnsi="Verdana" w:cs="Verdana"/>
                <w:lang w:val="el-GR"/>
              </w:rPr>
              <w:tab/>
              <w:t>€70 ανά φοιτητή μηνιαίως</w:t>
            </w:r>
          </w:p>
        </w:tc>
      </w:tr>
    </w:tbl>
    <w:p w14:paraId="7F58906B" w14:textId="77777777" w:rsidR="00311668" w:rsidRPr="00E80872" w:rsidRDefault="00311668" w:rsidP="00311668">
      <w:pPr>
        <w:pStyle w:val="BodyTextIndent2"/>
        <w:spacing w:line="240" w:lineRule="auto"/>
        <w:ind w:left="786"/>
        <w:jc w:val="both"/>
        <w:rPr>
          <w:rFonts w:ascii="Verdana" w:hAnsi="Verdana" w:cs="Verdana"/>
        </w:rPr>
      </w:pPr>
    </w:p>
    <w:p w14:paraId="03A94718" w14:textId="77777777" w:rsidR="00311668" w:rsidRPr="00E80872" w:rsidRDefault="00311668" w:rsidP="00020801">
      <w:pPr>
        <w:pStyle w:val="BodyTextIndent2"/>
        <w:spacing w:line="240" w:lineRule="auto"/>
        <w:ind w:left="0"/>
        <w:jc w:val="both"/>
        <w:rPr>
          <w:rFonts w:ascii="Verdana" w:hAnsi="Verdana" w:cs="Verdana"/>
          <w:lang w:val="el-GR"/>
        </w:rPr>
      </w:pPr>
      <w:r w:rsidRPr="00E80872">
        <w:rPr>
          <w:rFonts w:ascii="Verdana" w:hAnsi="Verdana" w:cs="Verdana"/>
          <w:lang w:val="el-GR"/>
        </w:rPr>
        <w:t>Σε εξαιρετικές περιπτώσεις</w:t>
      </w:r>
      <w:r w:rsidR="005D67D3" w:rsidRPr="00E80872">
        <w:rPr>
          <w:rFonts w:ascii="Verdana" w:hAnsi="Verdana" w:cs="Verdana"/>
          <w:lang w:val="el-GR"/>
        </w:rPr>
        <w:t>,</w:t>
      </w:r>
      <w:r w:rsidRPr="00E80872">
        <w:rPr>
          <w:rFonts w:ascii="Verdana" w:hAnsi="Verdana" w:cs="Verdana"/>
          <w:lang w:val="el-GR"/>
        </w:rPr>
        <w:t xml:space="preserve"> το Ινστιτούτο</w:t>
      </w:r>
      <w:r w:rsidR="005D67D3" w:rsidRPr="00E80872">
        <w:rPr>
          <w:rFonts w:ascii="Verdana" w:hAnsi="Verdana" w:cs="Verdana"/>
          <w:lang w:val="el-GR"/>
        </w:rPr>
        <w:t>,</w:t>
      </w:r>
      <w:r w:rsidRPr="00E80872">
        <w:rPr>
          <w:rFonts w:ascii="Verdana" w:hAnsi="Verdana" w:cs="Verdana"/>
          <w:lang w:val="el-GR"/>
        </w:rPr>
        <w:t xml:space="preserve"> μετά από διαπίστωση </w:t>
      </w:r>
      <w:r w:rsidR="007E70FE" w:rsidRPr="00E80872">
        <w:rPr>
          <w:rFonts w:ascii="Verdana" w:hAnsi="Verdana" w:cs="Verdana"/>
          <w:lang w:val="el-GR"/>
        </w:rPr>
        <w:t>μεγάλης ζήτησης διαμονής στη</w:t>
      </w:r>
      <w:r w:rsidRPr="00E80872">
        <w:rPr>
          <w:rFonts w:ascii="Verdana" w:hAnsi="Verdana" w:cs="Verdana"/>
          <w:lang w:val="el-GR"/>
        </w:rPr>
        <w:t xml:space="preserve"> φοιτητική εστία</w:t>
      </w:r>
      <w:r w:rsidR="005D67D3" w:rsidRPr="00E80872">
        <w:rPr>
          <w:rFonts w:ascii="Verdana" w:hAnsi="Verdana" w:cs="Verdana"/>
          <w:lang w:val="el-GR"/>
        </w:rPr>
        <w:t>,</w:t>
      </w:r>
      <w:r w:rsidRPr="00E80872">
        <w:rPr>
          <w:rFonts w:ascii="Verdana" w:hAnsi="Verdana" w:cs="Verdana"/>
          <w:lang w:val="el-GR"/>
        </w:rPr>
        <w:t xml:space="preserve"> μπορεί να προχωρήσει στην κατανομή φοιτητών σε τετράκλινο δωμάτιο με χρέωση €53 ανά φοιτητή μηνιαίως.  </w:t>
      </w:r>
    </w:p>
    <w:p w14:paraId="10191EB1" w14:textId="77777777" w:rsidR="00311668" w:rsidRPr="00E80872" w:rsidRDefault="00311668" w:rsidP="00020801">
      <w:pPr>
        <w:pStyle w:val="BodyTextIndent2"/>
        <w:spacing w:line="240" w:lineRule="auto"/>
        <w:ind w:left="0"/>
        <w:jc w:val="both"/>
        <w:rPr>
          <w:rFonts w:ascii="Verdana" w:hAnsi="Verdana" w:cs="Verdana"/>
          <w:lang w:val="el-GR"/>
        </w:rPr>
      </w:pPr>
      <w:r w:rsidRPr="00E80872">
        <w:rPr>
          <w:rFonts w:ascii="Verdana" w:hAnsi="Verdana" w:cs="Verdana"/>
          <w:lang w:val="el-GR"/>
        </w:rPr>
        <w:t>Νοείται ότι το τέλος αυτό δεν μπορεί να θεωρείται κεκτημένο των ενοίκων σε περίπτωση που καταστεί αναγκαία η διαφοροποίηση του αριθμού των ενοίκων στο δωμάτιο και του αντίστοιχου τέλους.</w:t>
      </w:r>
    </w:p>
    <w:p w14:paraId="2EBB1DE8" w14:textId="77777777" w:rsidR="00DA4E1F" w:rsidRPr="00E80872" w:rsidRDefault="00DA4E1F" w:rsidP="00DA4E1F">
      <w:pPr>
        <w:pStyle w:val="NoSpacing"/>
        <w:autoSpaceDE w:val="0"/>
        <w:autoSpaceDN w:val="0"/>
        <w:rPr>
          <w:rFonts w:ascii="Verdana" w:hAnsi="Verdana" w:cs="Verdana"/>
          <w:sz w:val="24"/>
          <w:szCs w:val="24"/>
          <w:lang w:val="el-GR"/>
        </w:rPr>
      </w:pPr>
    </w:p>
    <w:p w14:paraId="5B770A32" w14:textId="77777777" w:rsidR="00DA4E1F" w:rsidRPr="002906AB" w:rsidRDefault="00D01EEF" w:rsidP="00020801">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w:t>
      </w:r>
      <w:r w:rsidR="00867E83" w:rsidRPr="00E80872">
        <w:rPr>
          <w:rFonts w:ascii="Verdana" w:hAnsi="Verdana" w:cs="Verdana"/>
          <w:lang w:val="el-GR"/>
        </w:rPr>
        <w:t>φοιτητές</w:t>
      </w:r>
      <w:r w:rsidR="001C3B0F" w:rsidRPr="00E80872">
        <w:rPr>
          <w:rFonts w:ascii="Verdana" w:hAnsi="Verdana" w:cs="Verdana"/>
          <w:lang w:val="el-GR"/>
        </w:rPr>
        <w:t xml:space="preserve"> που διαμένουν στη φοιτητική εστία </w:t>
      </w:r>
      <w:r w:rsidR="006A2D87" w:rsidRPr="00E80872">
        <w:rPr>
          <w:rFonts w:ascii="Verdana" w:hAnsi="Verdana" w:cs="Verdana"/>
          <w:lang w:val="el-GR"/>
        </w:rPr>
        <w:t xml:space="preserve">έχουν </w:t>
      </w:r>
      <w:r w:rsidR="001C3B0F" w:rsidRPr="00E80872">
        <w:rPr>
          <w:rFonts w:ascii="Verdana" w:hAnsi="Verdana" w:cs="Verdana"/>
          <w:lang w:val="el-GR"/>
        </w:rPr>
        <w:t xml:space="preserve">δυνατότητα </w:t>
      </w:r>
      <w:r w:rsidR="00DA4E1F" w:rsidRPr="00E80872">
        <w:rPr>
          <w:rFonts w:ascii="Verdana" w:hAnsi="Verdana" w:cs="Verdana"/>
          <w:lang w:val="el-GR"/>
        </w:rPr>
        <w:t>πρόσβαση</w:t>
      </w:r>
      <w:r w:rsidR="0025260F" w:rsidRPr="00E80872">
        <w:rPr>
          <w:rFonts w:ascii="Verdana" w:hAnsi="Verdana" w:cs="Verdana"/>
          <w:lang w:val="el-GR"/>
        </w:rPr>
        <w:t>ς</w:t>
      </w:r>
      <w:r w:rsidR="00DA4E1F" w:rsidRPr="00E80872">
        <w:rPr>
          <w:rFonts w:ascii="Verdana" w:hAnsi="Verdana" w:cs="Verdana"/>
          <w:lang w:val="el-GR"/>
        </w:rPr>
        <w:t xml:space="preserve"> στα </w:t>
      </w:r>
      <w:r w:rsidR="00DA4E1F" w:rsidRPr="002906AB">
        <w:rPr>
          <w:rFonts w:ascii="Verdana" w:hAnsi="Verdana" w:cs="Verdana"/>
          <w:lang w:val="el-GR"/>
        </w:rPr>
        <w:t>πλυν</w:t>
      </w:r>
      <w:r w:rsidR="006A2D87" w:rsidRPr="002906AB">
        <w:rPr>
          <w:rFonts w:ascii="Verdana" w:hAnsi="Verdana" w:cs="Verdana"/>
          <w:lang w:val="el-GR"/>
        </w:rPr>
        <w:t xml:space="preserve">τήρια ρούχων και </w:t>
      </w:r>
      <w:r w:rsidR="0025260F" w:rsidRPr="002906AB">
        <w:rPr>
          <w:rFonts w:ascii="Verdana" w:hAnsi="Verdana" w:cs="Verdana"/>
          <w:lang w:val="el-GR"/>
        </w:rPr>
        <w:t>σ</w:t>
      </w:r>
      <w:r w:rsidR="006A2D87" w:rsidRPr="002906AB">
        <w:rPr>
          <w:rFonts w:ascii="Verdana" w:hAnsi="Verdana" w:cs="Verdana"/>
          <w:lang w:val="el-GR"/>
        </w:rPr>
        <w:t>τα στεγνωτήρια του Ινστιτούτου κατά τις εργάσιμες ώρες και αφού προηγουμέν</w:t>
      </w:r>
      <w:r w:rsidR="001C3B0F" w:rsidRPr="002906AB">
        <w:rPr>
          <w:rFonts w:ascii="Verdana" w:hAnsi="Verdana" w:cs="Verdana"/>
          <w:lang w:val="el-GR"/>
        </w:rPr>
        <w:t>ω</w:t>
      </w:r>
      <w:r w:rsidR="006A2D87" w:rsidRPr="002906AB">
        <w:rPr>
          <w:rFonts w:ascii="Verdana" w:hAnsi="Verdana" w:cs="Verdana"/>
          <w:lang w:val="el-GR"/>
        </w:rPr>
        <w:t xml:space="preserve">ς εξασφαλίσουν </w:t>
      </w:r>
      <w:r w:rsidR="001C3B0F" w:rsidRPr="002906AB">
        <w:rPr>
          <w:rFonts w:ascii="Verdana" w:hAnsi="Verdana" w:cs="Verdana"/>
          <w:lang w:val="el-GR"/>
        </w:rPr>
        <w:t xml:space="preserve">σχετική </w:t>
      </w:r>
      <w:r w:rsidR="006A2D87" w:rsidRPr="002906AB">
        <w:rPr>
          <w:rFonts w:ascii="Verdana" w:hAnsi="Verdana" w:cs="Verdana"/>
          <w:lang w:val="el-GR"/>
        </w:rPr>
        <w:t xml:space="preserve">έγκριση από την υπεύθυνη φοιτητικής εστίας.  </w:t>
      </w:r>
    </w:p>
    <w:p w14:paraId="00CF13DC" w14:textId="77777777" w:rsidR="00DA4E1F" w:rsidRPr="002906AB" w:rsidRDefault="00DA4E1F" w:rsidP="00020801">
      <w:pPr>
        <w:numPr>
          <w:ilvl w:val="0"/>
          <w:numId w:val="2"/>
        </w:numPr>
        <w:spacing w:line="240" w:lineRule="auto"/>
        <w:ind w:left="227" w:hanging="227"/>
        <w:jc w:val="both"/>
        <w:rPr>
          <w:rFonts w:ascii="Verdana" w:hAnsi="Verdana" w:cs="Verdana"/>
          <w:lang w:val="el-GR"/>
        </w:rPr>
      </w:pPr>
      <w:r w:rsidRPr="002906AB">
        <w:rPr>
          <w:rFonts w:ascii="Verdana" w:hAnsi="Verdana" w:cs="Verdana"/>
          <w:lang w:val="el-GR"/>
        </w:rPr>
        <w:t xml:space="preserve">Όλοι οι </w:t>
      </w:r>
      <w:r w:rsidR="00867E83" w:rsidRPr="002906AB">
        <w:rPr>
          <w:rFonts w:ascii="Verdana" w:hAnsi="Verdana" w:cs="Verdana"/>
          <w:lang w:val="el-GR"/>
        </w:rPr>
        <w:t>φοιτητές</w:t>
      </w:r>
      <w:r w:rsidRPr="002906AB">
        <w:rPr>
          <w:rFonts w:ascii="Verdana" w:hAnsi="Verdana" w:cs="Verdana"/>
          <w:lang w:val="el-GR"/>
        </w:rPr>
        <w:t xml:space="preserve"> καλύπτονται από ιατρική ασφάλεια.  </w:t>
      </w:r>
    </w:p>
    <w:p w14:paraId="23397D6B" w14:textId="77777777" w:rsidR="00DA4E1F" w:rsidRPr="002906AB" w:rsidRDefault="00DA4E1F" w:rsidP="00020801">
      <w:pPr>
        <w:numPr>
          <w:ilvl w:val="0"/>
          <w:numId w:val="2"/>
        </w:numPr>
        <w:spacing w:line="240" w:lineRule="auto"/>
        <w:ind w:left="227" w:hanging="227"/>
        <w:jc w:val="both"/>
        <w:rPr>
          <w:rFonts w:ascii="Verdana" w:hAnsi="Verdana" w:cs="Verdana"/>
          <w:lang w:val="el-GR"/>
        </w:rPr>
      </w:pPr>
      <w:r w:rsidRPr="002906AB">
        <w:rPr>
          <w:rFonts w:ascii="Verdana" w:hAnsi="Verdana" w:cs="Verdana"/>
          <w:lang w:val="el-GR"/>
        </w:rPr>
        <w:t xml:space="preserve">Όλοι οι </w:t>
      </w:r>
      <w:r w:rsidR="00867E83" w:rsidRPr="002906AB">
        <w:rPr>
          <w:rFonts w:ascii="Verdana" w:hAnsi="Verdana" w:cs="Verdana"/>
          <w:lang w:val="el-GR"/>
        </w:rPr>
        <w:t>φοιτητές</w:t>
      </w:r>
      <w:r w:rsidRPr="002906AB">
        <w:rPr>
          <w:rFonts w:ascii="Verdana" w:hAnsi="Verdana" w:cs="Verdana"/>
          <w:lang w:val="el-GR"/>
        </w:rPr>
        <w:t xml:space="preserve"> έχουν ελεύθερη ιατρική κάλυψη στα κυβερνητικά νοσοκομεία.  </w:t>
      </w:r>
    </w:p>
    <w:p w14:paraId="6F8D48F0" w14:textId="77777777" w:rsidR="007073C1" w:rsidRPr="007073C1" w:rsidRDefault="007073C1" w:rsidP="002906AB">
      <w:pPr>
        <w:spacing w:line="240" w:lineRule="auto"/>
        <w:ind w:left="786"/>
        <w:jc w:val="both"/>
        <w:rPr>
          <w:rFonts w:ascii="Verdana" w:hAnsi="Verdana" w:cs="Verdana"/>
          <w:highlight w:val="red"/>
          <w:lang w:val="el-GR"/>
        </w:rPr>
      </w:pPr>
    </w:p>
    <w:p w14:paraId="1A340714" w14:textId="77777777" w:rsidR="00DA4E1F" w:rsidRPr="00E80872" w:rsidRDefault="00DA4E1F" w:rsidP="00DA4E1F">
      <w:pPr>
        <w:pStyle w:val="NoSpacing"/>
        <w:jc w:val="both"/>
        <w:rPr>
          <w:rFonts w:ascii="Verdana" w:hAnsi="Verdana" w:cs="Verdana"/>
          <w:sz w:val="24"/>
          <w:szCs w:val="24"/>
          <w:lang w:val="el-GR"/>
        </w:rPr>
      </w:pPr>
    </w:p>
    <w:p w14:paraId="59004B14" w14:textId="77777777" w:rsidR="00DA4E1F" w:rsidRPr="00E80872" w:rsidRDefault="00A5645A" w:rsidP="0026583B">
      <w:pPr>
        <w:spacing w:after="0"/>
        <w:rPr>
          <w:rFonts w:ascii="Verdana" w:hAnsi="Verdana" w:cs="Arial"/>
          <w:lang w:val="el-GR"/>
        </w:rPr>
      </w:pPr>
      <w:r w:rsidRPr="00E80872">
        <w:rPr>
          <w:rFonts w:ascii="Verdana" w:hAnsi="Verdana" w:cs="Verdana"/>
          <w:sz w:val="24"/>
          <w:szCs w:val="24"/>
          <w:lang w:val="el-GR"/>
        </w:rPr>
        <w:br w:type="page"/>
      </w:r>
    </w:p>
    <w:p w14:paraId="7B4D1CAC" w14:textId="77777777" w:rsidR="00DA4E1F" w:rsidRPr="00E80872" w:rsidRDefault="009A7A49" w:rsidP="00C708C0">
      <w:pPr>
        <w:pStyle w:val="Heading2"/>
        <w:shd w:val="clear" w:color="auto" w:fill="E0E0E0"/>
        <w:spacing w:before="0" w:after="240" w:line="240" w:lineRule="auto"/>
        <w:jc w:val="center"/>
        <w:rPr>
          <w:rFonts w:ascii="Verdana" w:hAnsi="Verdana" w:cs="Verdana"/>
          <w:bCs w:val="0"/>
          <w:color w:val="800000"/>
          <w:sz w:val="36"/>
          <w:szCs w:val="36"/>
          <w:lang w:val="el-GR"/>
        </w:rPr>
      </w:pPr>
      <w:bookmarkStart w:id="7" w:name="_Toc47088440"/>
      <w:r w:rsidRPr="00E80872">
        <w:rPr>
          <w:rFonts w:ascii="Verdana" w:hAnsi="Verdana" w:cs="Verdana"/>
          <w:bCs w:val="0"/>
          <w:color w:val="800000"/>
          <w:sz w:val="36"/>
          <w:szCs w:val="36"/>
          <w:lang w:val="el-GR"/>
        </w:rPr>
        <w:lastRenderedPageBreak/>
        <w:t>Ακαδημαϊκή δομή</w:t>
      </w:r>
      <w:bookmarkEnd w:id="7"/>
      <w:r w:rsidR="00DA4E1F" w:rsidRPr="00E80872">
        <w:rPr>
          <w:rFonts w:ascii="Verdana" w:hAnsi="Verdana" w:cs="Verdana"/>
          <w:bCs w:val="0"/>
          <w:color w:val="800000"/>
          <w:sz w:val="36"/>
          <w:szCs w:val="36"/>
          <w:lang w:val="el-GR"/>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5"/>
        <w:gridCol w:w="3827"/>
      </w:tblGrid>
      <w:tr w:rsidR="00801F22" w:rsidRPr="00E80872" w14:paraId="22735B80" w14:textId="77777777" w:rsidTr="00023640">
        <w:tc>
          <w:tcPr>
            <w:tcW w:w="2268" w:type="dxa"/>
          </w:tcPr>
          <w:p w14:paraId="5851ED97" w14:textId="77777777" w:rsidR="008837EA" w:rsidRPr="00E80872" w:rsidRDefault="00556A82" w:rsidP="00556A82">
            <w:pPr>
              <w:pStyle w:val="PlainText"/>
              <w:jc w:val="both"/>
              <w:rPr>
                <w:rFonts w:ascii="Verdana" w:hAnsi="Verdana" w:cs="Verdana"/>
                <w:lang w:eastAsia="en-US" w:bidi="en-US"/>
              </w:rPr>
            </w:pPr>
            <w:r w:rsidRPr="00E80872">
              <w:rPr>
                <w:rFonts w:ascii="Verdana" w:hAnsi="Verdana" w:cs="Verdana"/>
                <w:lang w:eastAsia="en-US" w:bidi="en-US"/>
              </w:rPr>
              <w:t>Διευθύντρια</w:t>
            </w:r>
          </w:p>
        </w:tc>
        <w:tc>
          <w:tcPr>
            <w:tcW w:w="4395" w:type="dxa"/>
          </w:tcPr>
          <w:p w14:paraId="5A14A47A" w14:textId="77777777" w:rsidR="008837EA" w:rsidRPr="00E80872" w:rsidRDefault="008837EA" w:rsidP="00556A82">
            <w:pPr>
              <w:pStyle w:val="PlainText"/>
              <w:jc w:val="both"/>
              <w:rPr>
                <w:rFonts w:ascii="Verdana" w:hAnsi="Verdana" w:cs="Verdana"/>
                <w:lang w:val="en-US" w:eastAsia="en-US" w:bidi="en-US"/>
              </w:rPr>
            </w:pPr>
            <w:r w:rsidRPr="00E80872">
              <w:rPr>
                <w:rFonts w:ascii="Verdana" w:hAnsi="Verdana" w:cs="Verdana"/>
                <w:lang w:eastAsia="en-US" w:bidi="en-US"/>
              </w:rPr>
              <w:t xml:space="preserve">Εύη Σωτηρίου </w:t>
            </w:r>
            <w:r w:rsidRPr="00E80872">
              <w:rPr>
                <w:rFonts w:ascii="Verdana" w:hAnsi="Verdana" w:cs="Verdana"/>
                <w:lang w:val="en-US" w:eastAsia="en-US" w:bidi="en-US"/>
              </w:rPr>
              <w:t xml:space="preserve"> </w:t>
            </w:r>
          </w:p>
          <w:p w14:paraId="64F6C85D" w14:textId="77777777" w:rsidR="008837EA" w:rsidRPr="00E80872" w:rsidRDefault="008837EA" w:rsidP="00556A82">
            <w:pPr>
              <w:pStyle w:val="PlainText"/>
              <w:jc w:val="both"/>
              <w:rPr>
                <w:rFonts w:ascii="Verdana" w:hAnsi="Verdana" w:cs="Verdana"/>
                <w:lang w:val="en-US" w:eastAsia="en-US" w:bidi="en-US"/>
              </w:rPr>
            </w:pPr>
          </w:p>
        </w:tc>
        <w:tc>
          <w:tcPr>
            <w:tcW w:w="3827" w:type="dxa"/>
          </w:tcPr>
          <w:p w14:paraId="6A719523" w14:textId="77777777" w:rsidR="008837EA" w:rsidRPr="000D73A9" w:rsidRDefault="00FA0195" w:rsidP="00556A82">
            <w:pPr>
              <w:pStyle w:val="PlainText"/>
              <w:jc w:val="both"/>
              <w:rPr>
                <w:rFonts w:ascii="Verdana" w:hAnsi="Verdana" w:cs="Verdana"/>
                <w:lang w:val="en-US" w:eastAsia="en-US" w:bidi="en-US"/>
              </w:rPr>
            </w:pPr>
            <w:hyperlink r:id="rId18" w:history="1">
              <w:r w:rsidR="000D73A9" w:rsidRPr="00E369B5">
                <w:rPr>
                  <w:rStyle w:val="Hyperlink"/>
                  <w:rFonts w:ascii="Verdana" w:hAnsi="Verdana" w:cs="Verdana"/>
                  <w:lang w:val="en-US" w:eastAsia="en-US" w:bidi="en-US"/>
                </w:rPr>
                <w:t>director@hhic.moec.gov.cy</w:t>
              </w:r>
            </w:hyperlink>
            <w:r w:rsidR="000D73A9" w:rsidRPr="000D73A9">
              <w:rPr>
                <w:rFonts w:ascii="Verdana" w:hAnsi="Verdana" w:cs="Verdana"/>
                <w:lang w:val="en-US" w:eastAsia="en-US" w:bidi="en-US"/>
              </w:rPr>
              <w:t xml:space="preserve"> </w:t>
            </w:r>
          </w:p>
        </w:tc>
      </w:tr>
      <w:tr w:rsidR="00801F22" w:rsidRPr="00C157EF" w14:paraId="29C4EA16" w14:textId="77777777" w:rsidTr="00023640">
        <w:tc>
          <w:tcPr>
            <w:tcW w:w="2268" w:type="dxa"/>
          </w:tcPr>
          <w:p w14:paraId="3E89F3AC" w14:textId="77777777" w:rsidR="008837EA" w:rsidRPr="00E80872" w:rsidRDefault="008837EA" w:rsidP="00556A82">
            <w:pPr>
              <w:pStyle w:val="PlainText"/>
              <w:jc w:val="both"/>
              <w:rPr>
                <w:rFonts w:ascii="Verdana" w:hAnsi="Verdana" w:cs="Verdana"/>
                <w:lang w:eastAsia="en-US" w:bidi="en-US"/>
              </w:rPr>
            </w:pPr>
            <w:r w:rsidRPr="00E80872">
              <w:rPr>
                <w:rFonts w:ascii="Verdana" w:hAnsi="Verdana" w:cs="Verdana"/>
                <w:lang w:eastAsia="en-US" w:bidi="en-US"/>
              </w:rPr>
              <w:t>Ανώτερος Λειτουργός</w:t>
            </w:r>
          </w:p>
        </w:tc>
        <w:tc>
          <w:tcPr>
            <w:tcW w:w="4395" w:type="dxa"/>
          </w:tcPr>
          <w:p w14:paraId="4D55F3D6" w14:textId="77777777" w:rsidR="008837EA" w:rsidRPr="00E80872" w:rsidRDefault="008837EA" w:rsidP="00556A82">
            <w:pPr>
              <w:pStyle w:val="PlainText"/>
              <w:jc w:val="both"/>
              <w:rPr>
                <w:rFonts w:ascii="Verdana" w:hAnsi="Verdana" w:cs="Verdana"/>
                <w:lang w:eastAsia="en-US" w:bidi="en-US"/>
              </w:rPr>
            </w:pPr>
            <w:r w:rsidRPr="00E80872">
              <w:rPr>
                <w:rFonts w:ascii="Verdana" w:hAnsi="Verdana" w:cs="Verdana"/>
                <w:lang w:eastAsia="en-US" w:bidi="en-US"/>
              </w:rPr>
              <w:t xml:space="preserve">Χάρης Νεοφύτου </w:t>
            </w:r>
          </w:p>
          <w:p w14:paraId="75783739" w14:textId="77777777" w:rsidR="008837EA" w:rsidRPr="00E80872" w:rsidRDefault="008837EA" w:rsidP="00556A82">
            <w:pPr>
              <w:pStyle w:val="PlainText"/>
              <w:jc w:val="both"/>
              <w:rPr>
                <w:rFonts w:ascii="Verdana" w:hAnsi="Verdana" w:cs="Verdana"/>
                <w:lang w:eastAsia="en-US" w:bidi="en-US"/>
              </w:rPr>
            </w:pPr>
          </w:p>
        </w:tc>
        <w:tc>
          <w:tcPr>
            <w:tcW w:w="3827" w:type="dxa"/>
          </w:tcPr>
          <w:p w14:paraId="1FEB87C9" w14:textId="77777777" w:rsidR="008837EA" w:rsidRPr="000D73A9" w:rsidRDefault="00FA0195" w:rsidP="00556A82">
            <w:pPr>
              <w:pStyle w:val="PlainText"/>
              <w:jc w:val="both"/>
              <w:rPr>
                <w:rFonts w:ascii="Verdana" w:hAnsi="Verdana" w:cs="Verdana"/>
                <w:lang w:eastAsia="en-US" w:bidi="en-US"/>
              </w:rPr>
            </w:pPr>
            <w:hyperlink r:id="rId19" w:history="1">
              <w:r w:rsidR="000D73A9" w:rsidRPr="00E369B5">
                <w:rPr>
                  <w:rStyle w:val="Hyperlink"/>
                  <w:rFonts w:ascii="Verdana" w:hAnsi="Verdana" w:cs="Verdana"/>
                  <w:lang w:val="en-US" w:eastAsia="en-US" w:bidi="en-US"/>
                </w:rPr>
                <w:t>hneophytou</w:t>
              </w:r>
              <w:r w:rsidR="000D73A9" w:rsidRPr="00E369B5">
                <w:rPr>
                  <w:rStyle w:val="Hyperlink"/>
                  <w:rFonts w:ascii="Verdana" w:hAnsi="Verdana" w:cs="Verdana"/>
                  <w:lang w:eastAsia="en-US" w:bidi="en-US"/>
                </w:rPr>
                <w:t>@</w:t>
              </w:r>
              <w:r w:rsidR="000D73A9" w:rsidRPr="00E369B5">
                <w:rPr>
                  <w:rStyle w:val="Hyperlink"/>
                  <w:rFonts w:ascii="Verdana" w:hAnsi="Verdana" w:cs="Verdana"/>
                  <w:lang w:val="en-US" w:eastAsia="en-US" w:bidi="en-US"/>
                </w:rPr>
                <w:t>hhic</w:t>
              </w:r>
              <w:r w:rsidR="000D73A9" w:rsidRPr="00E369B5">
                <w:rPr>
                  <w:rStyle w:val="Hyperlink"/>
                  <w:rFonts w:ascii="Verdana" w:hAnsi="Verdana" w:cs="Verdana"/>
                  <w:lang w:eastAsia="en-US" w:bidi="en-US"/>
                </w:rPr>
                <w:t>.</w:t>
              </w:r>
              <w:r w:rsidR="000D73A9" w:rsidRPr="00E369B5">
                <w:rPr>
                  <w:rStyle w:val="Hyperlink"/>
                  <w:rFonts w:ascii="Verdana" w:hAnsi="Verdana" w:cs="Verdana"/>
                  <w:lang w:val="en-US" w:eastAsia="en-US" w:bidi="en-US"/>
                </w:rPr>
                <w:t>moec</w:t>
              </w:r>
              <w:r w:rsidR="000D73A9" w:rsidRPr="00E369B5">
                <w:rPr>
                  <w:rStyle w:val="Hyperlink"/>
                  <w:rFonts w:ascii="Verdana" w:hAnsi="Verdana" w:cs="Verdana"/>
                  <w:lang w:eastAsia="en-US" w:bidi="en-US"/>
                </w:rPr>
                <w:t>.</w:t>
              </w:r>
              <w:r w:rsidR="000D73A9" w:rsidRPr="00E369B5">
                <w:rPr>
                  <w:rStyle w:val="Hyperlink"/>
                  <w:rFonts w:ascii="Verdana" w:hAnsi="Verdana" w:cs="Verdana"/>
                  <w:lang w:val="en-US" w:eastAsia="en-US" w:bidi="en-US"/>
                </w:rPr>
                <w:t>gov</w:t>
              </w:r>
              <w:r w:rsidR="000D73A9" w:rsidRPr="00E369B5">
                <w:rPr>
                  <w:rStyle w:val="Hyperlink"/>
                  <w:rFonts w:ascii="Verdana" w:hAnsi="Verdana" w:cs="Verdana"/>
                  <w:lang w:eastAsia="en-US" w:bidi="en-US"/>
                </w:rPr>
                <w:t>.</w:t>
              </w:r>
              <w:r w:rsidR="000D73A9" w:rsidRPr="00E369B5">
                <w:rPr>
                  <w:rStyle w:val="Hyperlink"/>
                  <w:rFonts w:ascii="Verdana" w:hAnsi="Verdana" w:cs="Verdana"/>
                  <w:lang w:val="en-US" w:eastAsia="en-US" w:bidi="en-US"/>
                </w:rPr>
                <w:t>cy</w:t>
              </w:r>
            </w:hyperlink>
            <w:r w:rsidR="000D73A9">
              <w:rPr>
                <w:rFonts w:ascii="Verdana" w:hAnsi="Verdana" w:cs="Verdana"/>
                <w:lang w:eastAsia="en-US" w:bidi="en-US"/>
              </w:rPr>
              <w:t xml:space="preserve"> </w:t>
            </w:r>
          </w:p>
        </w:tc>
      </w:tr>
      <w:tr w:rsidR="00EB3830" w:rsidRPr="00E80872" w14:paraId="7F0DF007" w14:textId="77777777" w:rsidTr="00A25765">
        <w:trPr>
          <w:trHeight w:val="739"/>
        </w:trPr>
        <w:tc>
          <w:tcPr>
            <w:tcW w:w="2268" w:type="dxa"/>
          </w:tcPr>
          <w:p w14:paraId="02550D16" w14:textId="77777777" w:rsidR="00EB3830" w:rsidRPr="00E80872" w:rsidRDefault="00EB3830" w:rsidP="00EB3830">
            <w:pPr>
              <w:pStyle w:val="PlainText"/>
              <w:jc w:val="both"/>
              <w:rPr>
                <w:rFonts w:ascii="Verdana" w:hAnsi="Verdana" w:cs="Verdana"/>
                <w:lang w:eastAsia="en-US" w:bidi="en-US"/>
              </w:rPr>
            </w:pPr>
            <w:r w:rsidRPr="00E80872">
              <w:rPr>
                <w:rFonts w:ascii="Verdana" w:hAnsi="Verdana" w:cs="Verdana"/>
                <w:lang w:eastAsia="en-US" w:bidi="en-US"/>
              </w:rPr>
              <w:t>Προϊστάμενη Ξενοδοχειακών</w:t>
            </w:r>
          </w:p>
          <w:p w14:paraId="13E3B639" w14:textId="77777777" w:rsidR="00EB3830" w:rsidRPr="00E80872" w:rsidRDefault="00EB3830" w:rsidP="00556A82">
            <w:pPr>
              <w:pStyle w:val="PlainText"/>
              <w:jc w:val="both"/>
              <w:rPr>
                <w:rFonts w:ascii="Verdana" w:hAnsi="Verdana" w:cs="Verdana"/>
                <w:lang w:val="en-US" w:eastAsia="en-US" w:bidi="en-US"/>
              </w:rPr>
            </w:pPr>
            <w:r w:rsidRPr="00E80872">
              <w:rPr>
                <w:rFonts w:ascii="Verdana" w:hAnsi="Verdana" w:cs="Verdana"/>
                <w:lang w:eastAsia="en-US" w:bidi="en-US"/>
              </w:rPr>
              <w:t>Σπουδών</w:t>
            </w:r>
          </w:p>
        </w:tc>
        <w:tc>
          <w:tcPr>
            <w:tcW w:w="4395" w:type="dxa"/>
          </w:tcPr>
          <w:p w14:paraId="21D26926" w14:textId="77777777" w:rsidR="00EB3830" w:rsidRPr="00E80872" w:rsidRDefault="00EB3830" w:rsidP="00556A82">
            <w:pPr>
              <w:pStyle w:val="PlainText"/>
              <w:jc w:val="both"/>
              <w:rPr>
                <w:rFonts w:ascii="Verdana" w:hAnsi="Verdana" w:cs="Verdana"/>
                <w:lang w:val="en-US" w:eastAsia="en-US" w:bidi="en-US"/>
              </w:rPr>
            </w:pPr>
            <w:r w:rsidRPr="00E80872">
              <w:rPr>
                <w:rFonts w:ascii="Verdana" w:hAnsi="Verdana" w:cs="Verdana"/>
                <w:lang w:eastAsia="en-US" w:bidi="en-US"/>
              </w:rPr>
              <w:t>Ιωάννα Σάββα</w:t>
            </w:r>
          </w:p>
          <w:p w14:paraId="2018A961" w14:textId="77777777" w:rsidR="00EB3830" w:rsidRPr="00E80872" w:rsidRDefault="00EB3830" w:rsidP="00556A82">
            <w:pPr>
              <w:pStyle w:val="PlainText"/>
              <w:jc w:val="both"/>
              <w:rPr>
                <w:rFonts w:ascii="Verdana" w:hAnsi="Verdana" w:cs="Verdana"/>
                <w:lang w:val="en-US" w:eastAsia="en-US" w:bidi="en-US"/>
              </w:rPr>
            </w:pPr>
          </w:p>
        </w:tc>
        <w:tc>
          <w:tcPr>
            <w:tcW w:w="3827" w:type="dxa"/>
          </w:tcPr>
          <w:p w14:paraId="6D26A828" w14:textId="77777777" w:rsidR="00EB3830" w:rsidRPr="000D73A9" w:rsidRDefault="00FA0195" w:rsidP="00556A82">
            <w:pPr>
              <w:pStyle w:val="PlainText"/>
              <w:jc w:val="both"/>
              <w:rPr>
                <w:rFonts w:ascii="Verdana" w:hAnsi="Verdana" w:cs="Verdana"/>
                <w:lang w:val="en-US" w:eastAsia="en-US" w:bidi="en-US"/>
              </w:rPr>
            </w:pPr>
            <w:hyperlink r:id="rId20" w:history="1">
              <w:r w:rsidR="000D73A9" w:rsidRPr="00E369B5">
                <w:rPr>
                  <w:rStyle w:val="Hyperlink"/>
                  <w:rFonts w:ascii="Verdana" w:hAnsi="Verdana" w:cs="Verdana"/>
                  <w:lang w:val="en-US" w:eastAsia="en-US" w:bidi="en-US"/>
                </w:rPr>
                <w:t>jsavva@hhic.moec.gov.cy</w:t>
              </w:r>
            </w:hyperlink>
            <w:r w:rsidR="000D73A9" w:rsidRPr="000D73A9">
              <w:rPr>
                <w:rFonts w:ascii="Verdana" w:hAnsi="Verdana" w:cs="Verdana"/>
                <w:lang w:val="en-US" w:eastAsia="en-US" w:bidi="en-US"/>
              </w:rPr>
              <w:t xml:space="preserve"> </w:t>
            </w:r>
          </w:p>
        </w:tc>
      </w:tr>
      <w:tr w:rsidR="00801F22" w:rsidRPr="00C157EF" w14:paraId="6C55609A" w14:textId="77777777" w:rsidTr="00023640">
        <w:trPr>
          <w:trHeight w:val="638"/>
        </w:trPr>
        <w:tc>
          <w:tcPr>
            <w:tcW w:w="2268" w:type="dxa"/>
            <w:vMerge w:val="restart"/>
          </w:tcPr>
          <w:p w14:paraId="54BE3327" w14:textId="77777777" w:rsidR="008837EA" w:rsidRPr="00E80872" w:rsidRDefault="008837EA" w:rsidP="00556A82">
            <w:pPr>
              <w:pStyle w:val="PlainText"/>
              <w:jc w:val="both"/>
              <w:rPr>
                <w:rFonts w:ascii="Verdana" w:hAnsi="Verdana" w:cs="Verdana"/>
                <w:lang w:eastAsia="en-US" w:bidi="en-US"/>
              </w:rPr>
            </w:pPr>
            <w:r w:rsidRPr="00E80872">
              <w:rPr>
                <w:rFonts w:ascii="Verdana" w:hAnsi="Verdana" w:cs="Verdana"/>
                <w:lang w:eastAsia="en-US" w:bidi="en-US"/>
              </w:rPr>
              <w:t>Καθηγητές Ξενοδοχειακών</w:t>
            </w:r>
          </w:p>
          <w:p w14:paraId="1FBD4DB1" w14:textId="77777777" w:rsidR="008837EA" w:rsidRPr="00E80872" w:rsidRDefault="008837EA" w:rsidP="00556A82">
            <w:pPr>
              <w:pStyle w:val="PlainText"/>
              <w:jc w:val="both"/>
              <w:rPr>
                <w:rFonts w:ascii="Verdana" w:hAnsi="Verdana" w:cs="Verdana"/>
                <w:lang w:eastAsia="en-US" w:bidi="en-US"/>
              </w:rPr>
            </w:pPr>
            <w:r w:rsidRPr="00E80872">
              <w:rPr>
                <w:rFonts w:ascii="Verdana" w:hAnsi="Verdana" w:cs="Verdana"/>
                <w:lang w:eastAsia="en-US" w:bidi="en-US"/>
              </w:rPr>
              <w:t>Σπουδών</w:t>
            </w:r>
          </w:p>
        </w:tc>
        <w:tc>
          <w:tcPr>
            <w:tcW w:w="4395" w:type="dxa"/>
          </w:tcPr>
          <w:p w14:paraId="3C5A2FB4" w14:textId="77777777" w:rsidR="008837EA" w:rsidRPr="00E80872" w:rsidRDefault="008837EA" w:rsidP="00556A82">
            <w:pPr>
              <w:pStyle w:val="PlainText"/>
              <w:jc w:val="both"/>
              <w:rPr>
                <w:rFonts w:ascii="Verdana" w:hAnsi="Verdana" w:cs="Verdana"/>
                <w:lang w:eastAsia="en-US" w:bidi="en-US"/>
              </w:rPr>
            </w:pPr>
            <w:proofErr w:type="spellStart"/>
            <w:r w:rsidRPr="00E80872">
              <w:rPr>
                <w:rFonts w:ascii="Verdana" w:hAnsi="Verdana" w:cs="Verdana"/>
                <w:lang w:eastAsia="en-US" w:bidi="en-US"/>
              </w:rPr>
              <w:t>Φραντζέσκα</w:t>
            </w:r>
            <w:proofErr w:type="spellEnd"/>
            <w:r w:rsidRPr="00E80872">
              <w:rPr>
                <w:rFonts w:ascii="Verdana" w:hAnsi="Verdana" w:cs="Verdana"/>
                <w:lang w:eastAsia="en-US" w:bidi="en-US"/>
              </w:rPr>
              <w:t xml:space="preserve"> Αυξεντίου</w:t>
            </w:r>
          </w:p>
        </w:tc>
        <w:tc>
          <w:tcPr>
            <w:tcW w:w="3827" w:type="dxa"/>
          </w:tcPr>
          <w:p w14:paraId="6AE4F344" w14:textId="77777777" w:rsidR="008C6723" w:rsidRPr="000D73A9" w:rsidRDefault="00FA0195" w:rsidP="00556A82">
            <w:pPr>
              <w:spacing w:line="240" w:lineRule="auto"/>
              <w:rPr>
                <w:rFonts w:ascii="Verdana" w:hAnsi="Verdana"/>
                <w:sz w:val="20"/>
                <w:szCs w:val="20"/>
                <w:lang w:val="el-GR"/>
              </w:rPr>
            </w:pPr>
            <w:hyperlink r:id="rId21" w:history="1">
              <w:r w:rsidR="000D73A9" w:rsidRPr="00E369B5">
                <w:rPr>
                  <w:rStyle w:val="Hyperlink"/>
                  <w:rFonts w:ascii="Verdana" w:hAnsi="Verdana" w:cs="Verdana"/>
                  <w:sz w:val="20"/>
                  <w:szCs w:val="20"/>
                </w:rPr>
                <w:t>fafxentiou</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hhic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moec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gov</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cy</w:t>
              </w:r>
            </w:hyperlink>
            <w:r w:rsidR="000D73A9">
              <w:rPr>
                <w:rFonts w:ascii="Verdana" w:hAnsi="Verdana" w:cs="Verdana"/>
                <w:sz w:val="20"/>
                <w:szCs w:val="20"/>
                <w:lang w:val="el-GR"/>
              </w:rPr>
              <w:t xml:space="preserve"> </w:t>
            </w:r>
          </w:p>
        </w:tc>
      </w:tr>
      <w:tr w:rsidR="00801F22" w:rsidRPr="00C157EF" w14:paraId="073A513E" w14:textId="77777777" w:rsidTr="00023640">
        <w:trPr>
          <w:trHeight w:val="110"/>
        </w:trPr>
        <w:tc>
          <w:tcPr>
            <w:tcW w:w="2268" w:type="dxa"/>
            <w:vMerge/>
          </w:tcPr>
          <w:p w14:paraId="2267D92D" w14:textId="77777777" w:rsidR="008837EA" w:rsidRPr="00E80872" w:rsidRDefault="008837EA" w:rsidP="00556A82">
            <w:pPr>
              <w:pStyle w:val="PlainText"/>
              <w:jc w:val="both"/>
              <w:rPr>
                <w:rFonts w:ascii="Verdana" w:hAnsi="Verdana" w:cs="Verdana"/>
                <w:lang w:eastAsia="en-US" w:bidi="en-US"/>
              </w:rPr>
            </w:pPr>
          </w:p>
        </w:tc>
        <w:tc>
          <w:tcPr>
            <w:tcW w:w="4395" w:type="dxa"/>
          </w:tcPr>
          <w:p w14:paraId="0503561D" w14:textId="77777777" w:rsidR="008837EA" w:rsidRPr="00E80872" w:rsidRDefault="00013257" w:rsidP="00556A82">
            <w:pPr>
              <w:pStyle w:val="PlainText"/>
              <w:jc w:val="both"/>
              <w:rPr>
                <w:rFonts w:ascii="Verdana" w:hAnsi="Verdana" w:cs="Verdana"/>
                <w:lang w:eastAsia="en-US" w:bidi="en-US"/>
              </w:rPr>
            </w:pPr>
            <w:r w:rsidRPr="00E80872">
              <w:rPr>
                <w:rFonts w:ascii="Verdana" w:hAnsi="Verdana" w:cs="Verdana"/>
                <w:lang w:eastAsia="en-US" w:bidi="en-US"/>
              </w:rPr>
              <w:t>Μαργαρίτης Αντωνιάδης</w:t>
            </w:r>
          </w:p>
        </w:tc>
        <w:tc>
          <w:tcPr>
            <w:tcW w:w="3827" w:type="dxa"/>
          </w:tcPr>
          <w:p w14:paraId="6C0B43F0" w14:textId="77777777" w:rsidR="008837EA" w:rsidRPr="000D73A9" w:rsidRDefault="00FA0195" w:rsidP="00556A82">
            <w:pPr>
              <w:spacing w:line="240" w:lineRule="auto"/>
              <w:rPr>
                <w:rFonts w:ascii="Verdana" w:hAnsi="Verdana"/>
                <w:sz w:val="20"/>
                <w:szCs w:val="20"/>
                <w:lang w:val="el-GR"/>
              </w:rPr>
            </w:pPr>
            <w:hyperlink r:id="rId22" w:history="1">
              <w:r w:rsidR="000D73A9" w:rsidRPr="00E369B5">
                <w:rPr>
                  <w:rStyle w:val="Hyperlink"/>
                  <w:rFonts w:ascii="Verdana" w:hAnsi="Verdana" w:cs="Verdana"/>
                  <w:sz w:val="20"/>
                  <w:szCs w:val="20"/>
                </w:rPr>
                <w:t>mantoniades</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hhic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moec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gov</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cy</w:t>
              </w:r>
            </w:hyperlink>
            <w:r w:rsidR="000D73A9">
              <w:rPr>
                <w:rFonts w:ascii="Verdana" w:hAnsi="Verdana" w:cs="Verdana"/>
                <w:sz w:val="20"/>
                <w:szCs w:val="20"/>
                <w:lang w:val="el-GR"/>
              </w:rPr>
              <w:t xml:space="preserve"> </w:t>
            </w:r>
          </w:p>
        </w:tc>
      </w:tr>
      <w:tr w:rsidR="002953F0" w:rsidRPr="00C157EF" w14:paraId="4551E2D7" w14:textId="77777777" w:rsidTr="00023640">
        <w:trPr>
          <w:trHeight w:val="110"/>
        </w:trPr>
        <w:tc>
          <w:tcPr>
            <w:tcW w:w="2268" w:type="dxa"/>
            <w:vMerge w:val="restart"/>
          </w:tcPr>
          <w:p w14:paraId="634B5F29" w14:textId="77777777" w:rsidR="000D73A9" w:rsidRDefault="002953F0" w:rsidP="00C325F5">
            <w:pPr>
              <w:pStyle w:val="PlainText"/>
              <w:jc w:val="both"/>
              <w:rPr>
                <w:rFonts w:ascii="Verdana" w:hAnsi="Verdana" w:cs="Verdana"/>
                <w:lang w:eastAsia="en-US" w:bidi="en-US"/>
              </w:rPr>
            </w:pPr>
            <w:r w:rsidRPr="002953F0">
              <w:rPr>
                <w:rFonts w:ascii="Verdana" w:hAnsi="Verdana" w:cs="Verdana"/>
                <w:lang w:eastAsia="en-US" w:bidi="en-US"/>
              </w:rPr>
              <w:t xml:space="preserve">Καθηγητές </w:t>
            </w:r>
          </w:p>
          <w:p w14:paraId="5D8E851B" w14:textId="77777777" w:rsidR="002953F0" w:rsidRPr="002953F0" w:rsidRDefault="002953F0" w:rsidP="00C325F5">
            <w:pPr>
              <w:pStyle w:val="PlainText"/>
              <w:jc w:val="both"/>
              <w:rPr>
                <w:rFonts w:ascii="Verdana" w:hAnsi="Verdana" w:cs="Verdana"/>
                <w:lang w:eastAsia="en-US" w:bidi="en-US"/>
              </w:rPr>
            </w:pPr>
            <w:r w:rsidRPr="002953F0">
              <w:rPr>
                <w:rFonts w:ascii="Verdana" w:hAnsi="Verdana" w:cs="Verdana"/>
                <w:lang w:eastAsia="en-US" w:bidi="en-US"/>
              </w:rPr>
              <w:t>Γενικών Σπουδών</w:t>
            </w:r>
          </w:p>
        </w:tc>
        <w:tc>
          <w:tcPr>
            <w:tcW w:w="4395" w:type="dxa"/>
          </w:tcPr>
          <w:p w14:paraId="3F953526" w14:textId="77777777" w:rsidR="000D73A9" w:rsidRDefault="002953F0" w:rsidP="00C325F5">
            <w:pPr>
              <w:pStyle w:val="PlainText"/>
              <w:rPr>
                <w:rFonts w:ascii="Verdana" w:hAnsi="Verdana" w:cs="Verdana"/>
                <w:lang w:eastAsia="en-US" w:bidi="en-US"/>
              </w:rPr>
            </w:pPr>
            <w:r w:rsidRPr="00E80872">
              <w:rPr>
                <w:rFonts w:ascii="Verdana" w:hAnsi="Verdana" w:cs="Verdana"/>
                <w:lang w:eastAsia="en-US" w:bidi="en-US"/>
              </w:rPr>
              <w:t xml:space="preserve">Τατιάνα </w:t>
            </w:r>
            <w:proofErr w:type="spellStart"/>
            <w:r w:rsidRPr="00E80872">
              <w:rPr>
                <w:rFonts w:ascii="Verdana" w:hAnsi="Verdana" w:cs="Verdana"/>
                <w:lang w:eastAsia="en-US" w:bidi="en-US"/>
              </w:rPr>
              <w:t>Σιαμμά</w:t>
            </w:r>
            <w:proofErr w:type="spellEnd"/>
            <w:r w:rsidRPr="00E80872">
              <w:rPr>
                <w:rFonts w:ascii="Verdana" w:hAnsi="Verdana" w:cs="Verdana"/>
                <w:lang w:eastAsia="en-US" w:bidi="en-US"/>
              </w:rPr>
              <w:t xml:space="preserve">-Χαριλάου </w:t>
            </w:r>
          </w:p>
          <w:p w14:paraId="5A24D290" w14:textId="77777777" w:rsidR="002953F0" w:rsidRPr="00E80872" w:rsidRDefault="002953F0" w:rsidP="00C325F5">
            <w:pPr>
              <w:pStyle w:val="PlainText"/>
              <w:rPr>
                <w:rFonts w:ascii="Verdana" w:hAnsi="Verdana" w:cs="Verdana"/>
                <w:lang w:eastAsia="en-US" w:bidi="en-US"/>
              </w:rPr>
            </w:pPr>
            <w:r w:rsidRPr="00E80872">
              <w:rPr>
                <w:rFonts w:ascii="Verdana" w:hAnsi="Verdana" w:cs="Verdana"/>
                <w:lang w:eastAsia="en-US" w:bidi="en-US"/>
              </w:rPr>
              <w:t>(Γαλλική Γλώσσα)</w:t>
            </w:r>
          </w:p>
          <w:p w14:paraId="51AEBD65" w14:textId="77777777" w:rsidR="002953F0" w:rsidRPr="00E80872" w:rsidRDefault="002953F0" w:rsidP="00C325F5">
            <w:pPr>
              <w:pStyle w:val="PlainText"/>
              <w:jc w:val="both"/>
              <w:rPr>
                <w:rFonts w:ascii="Verdana" w:hAnsi="Verdana" w:cs="Verdana"/>
                <w:lang w:eastAsia="en-US" w:bidi="en-US"/>
              </w:rPr>
            </w:pPr>
          </w:p>
        </w:tc>
        <w:tc>
          <w:tcPr>
            <w:tcW w:w="3827" w:type="dxa"/>
          </w:tcPr>
          <w:p w14:paraId="37A4B8CA" w14:textId="77777777" w:rsidR="002953F0" w:rsidRPr="000D73A9" w:rsidRDefault="00FA0195" w:rsidP="00C325F5">
            <w:pPr>
              <w:spacing w:line="240" w:lineRule="auto"/>
              <w:rPr>
                <w:rFonts w:ascii="Verdana" w:hAnsi="Verdana"/>
                <w:sz w:val="20"/>
                <w:szCs w:val="20"/>
                <w:lang w:val="el-GR"/>
              </w:rPr>
            </w:pPr>
            <w:hyperlink r:id="rId23" w:history="1">
              <w:r w:rsidR="000D73A9" w:rsidRPr="00E369B5">
                <w:rPr>
                  <w:rStyle w:val="Hyperlink"/>
                  <w:rFonts w:ascii="Verdana" w:hAnsi="Verdana" w:cs="Verdana"/>
                  <w:sz w:val="20"/>
                  <w:szCs w:val="20"/>
                </w:rPr>
                <w:t>tshiamma</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hhic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moec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gov</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cy</w:t>
              </w:r>
            </w:hyperlink>
            <w:r w:rsidR="000D73A9">
              <w:rPr>
                <w:rFonts w:ascii="Verdana" w:hAnsi="Verdana" w:cs="Verdana"/>
                <w:sz w:val="20"/>
                <w:szCs w:val="20"/>
                <w:lang w:val="el-GR"/>
              </w:rPr>
              <w:t xml:space="preserve"> </w:t>
            </w:r>
          </w:p>
        </w:tc>
      </w:tr>
      <w:tr w:rsidR="002953F0" w:rsidRPr="00C157EF" w14:paraId="238FA301" w14:textId="77777777" w:rsidTr="00023640">
        <w:trPr>
          <w:trHeight w:val="110"/>
        </w:trPr>
        <w:tc>
          <w:tcPr>
            <w:tcW w:w="2268" w:type="dxa"/>
            <w:vMerge/>
          </w:tcPr>
          <w:p w14:paraId="71783A8E" w14:textId="77777777" w:rsidR="002953F0" w:rsidRPr="00E80872" w:rsidRDefault="002953F0" w:rsidP="00C325F5">
            <w:pPr>
              <w:pStyle w:val="PlainText"/>
              <w:jc w:val="both"/>
              <w:rPr>
                <w:rFonts w:ascii="Verdana" w:hAnsi="Verdana" w:cs="Verdana"/>
                <w:lang w:eastAsia="en-US" w:bidi="en-US"/>
              </w:rPr>
            </w:pPr>
          </w:p>
        </w:tc>
        <w:tc>
          <w:tcPr>
            <w:tcW w:w="4395" w:type="dxa"/>
          </w:tcPr>
          <w:p w14:paraId="2C6B3B5E" w14:textId="77777777" w:rsidR="002953F0" w:rsidRPr="00E80872" w:rsidRDefault="002953F0" w:rsidP="00C325F5">
            <w:pPr>
              <w:pStyle w:val="PlainText"/>
              <w:jc w:val="both"/>
              <w:rPr>
                <w:rFonts w:ascii="Verdana" w:hAnsi="Verdana" w:cs="Verdana"/>
                <w:lang w:eastAsia="en-US" w:bidi="en-US"/>
              </w:rPr>
            </w:pPr>
            <w:proofErr w:type="spellStart"/>
            <w:r w:rsidRPr="00E80872">
              <w:rPr>
                <w:rFonts w:ascii="Verdana" w:hAnsi="Verdana" w:cs="Verdana"/>
                <w:lang w:eastAsia="en-US" w:bidi="en-US"/>
              </w:rPr>
              <w:t>Πανίκος</w:t>
            </w:r>
            <w:proofErr w:type="spellEnd"/>
            <w:r w:rsidRPr="00E80872">
              <w:rPr>
                <w:rFonts w:ascii="Verdana" w:hAnsi="Verdana" w:cs="Verdana"/>
                <w:lang w:eastAsia="en-US" w:bidi="en-US"/>
              </w:rPr>
              <w:t xml:space="preserve"> Μερκούρης</w:t>
            </w:r>
          </w:p>
          <w:p w14:paraId="28D160A3" w14:textId="77777777" w:rsidR="002953F0" w:rsidRPr="00E80872" w:rsidRDefault="002953F0" w:rsidP="00C325F5">
            <w:pPr>
              <w:pStyle w:val="PlainText"/>
              <w:jc w:val="both"/>
              <w:rPr>
                <w:rFonts w:ascii="Verdana" w:hAnsi="Verdana" w:cs="Verdana"/>
                <w:lang w:eastAsia="en-US" w:bidi="en-US"/>
              </w:rPr>
            </w:pPr>
            <w:r w:rsidRPr="00E80872">
              <w:rPr>
                <w:rFonts w:ascii="Verdana" w:hAnsi="Verdana" w:cs="Verdana"/>
                <w:lang w:eastAsia="en-US" w:bidi="en-US"/>
              </w:rPr>
              <w:t>(Πληροφορική)</w:t>
            </w:r>
          </w:p>
          <w:p w14:paraId="03751EBE" w14:textId="77777777" w:rsidR="002953F0" w:rsidRPr="00E80872" w:rsidRDefault="002953F0" w:rsidP="00C325F5">
            <w:pPr>
              <w:pStyle w:val="PlainText"/>
              <w:jc w:val="both"/>
              <w:rPr>
                <w:rFonts w:ascii="Verdana" w:hAnsi="Verdana" w:cs="Verdana"/>
                <w:lang w:eastAsia="en-US" w:bidi="en-US"/>
              </w:rPr>
            </w:pPr>
          </w:p>
        </w:tc>
        <w:tc>
          <w:tcPr>
            <w:tcW w:w="3827" w:type="dxa"/>
          </w:tcPr>
          <w:p w14:paraId="3F29041D" w14:textId="77777777" w:rsidR="002953F0" w:rsidRPr="000D73A9" w:rsidRDefault="00FA0195" w:rsidP="00C325F5">
            <w:pPr>
              <w:spacing w:line="240" w:lineRule="auto"/>
              <w:rPr>
                <w:rFonts w:ascii="Verdana" w:hAnsi="Verdana"/>
                <w:sz w:val="20"/>
                <w:szCs w:val="20"/>
                <w:lang w:val="el-GR"/>
              </w:rPr>
            </w:pPr>
            <w:hyperlink r:id="rId24" w:history="1">
              <w:r w:rsidR="000D73A9" w:rsidRPr="00E369B5">
                <w:rPr>
                  <w:rStyle w:val="Hyperlink"/>
                  <w:rFonts w:ascii="Verdana" w:hAnsi="Verdana" w:cs="Verdana"/>
                  <w:sz w:val="20"/>
                  <w:szCs w:val="20"/>
                </w:rPr>
                <w:t>pmerkouris</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hhic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moec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gov</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cy</w:t>
              </w:r>
            </w:hyperlink>
            <w:r w:rsidR="000D73A9">
              <w:rPr>
                <w:rFonts w:ascii="Verdana" w:hAnsi="Verdana" w:cs="Verdana"/>
                <w:sz w:val="20"/>
                <w:szCs w:val="20"/>
                <w:lang w:val="el-GR"/>
              </w:rPr>
              <w:t xml:space="preserve"> </w:t>
            </w:r>
          </w:p>
        </w:tc>
      </w:tr>
      <w:tr w:rsidR="00C325F5" w:rsidRPr="00C157EF" w14:paraId="4645E78B" w14:textId="77777777" w:rsidTr="008C17FC">
        <w:trPr>
          <w:trHeight w:val="238"/>
        </w:trPr>
        <w:tc>
          <w:tcPr>
            <w:tcW w:w="2268" w:type="dxa"/>
            <w:vMerge w:val="restart"/>
          </w:tcPr>
          <w:p w14:paraId="586D285E" w14:textId="77777777" w:rsidR="00C325F5" w:rsidRPr="00E80872" w:rsidRDefault="00C325F5" w:rsidP="00C325F5">
            <w:pPr>
              <w:pStyle w:val="PlainText"/>
              <w:jc w:val="both"/>
              <w:rPr>
                <w:rFonts w:ascii="Verdana" w:hAnsi="Verdana" w:cs="Verdana"/>
                <w:lang w:eastAsia="en-US" w:bidi="en-US"/>
              </w:rPr>
            </w:pPr>
            <w:r w:rsidRPr="00E80872">
              <w:rPr>
                <w:rFonts w:ascii="Verdana" w:hAnsi="Verdana" w:cs="Verdana"/>
                <w:lang w:eastAsia="en-US" w:bidi="en-US"/>
              </w:rPr>
              <w:t xml:space="preserve">Εκπαιδευτές </w:t>
            </w:r>
          </w:p>
        </w:tc>
        <w:tc>
          <w:tcPr>
            <w:tcW w:w="4395" w:type="dxa"/>
          </w:tcPr>
          <w:p w14:paraId="6EB2712B" w14:textId="77777777" w:rsidR="00C325F5" w:rsidRPr="00E80872" w:rsidRDefault="00C325F5" w:rsidP="00C325F5">
            <w:pPr>
              <w:pStyle w:val="PlainText"/>
              <w:jc w:val="both"/>
              <w:rPr>
                <w:rFonts w:ascii="Verdana" w:hAnsi="Verdana" w:cs="Verdana"/>
                <w:lang w:eastAsia="en-US" w:bidi="en-US"/>
              </w:rPr>
            </w:pPr>
            <w:r w:rsidRPr="00E80872">
              <w:rPr>
                <w:rFonts w:ascii="Verdana" w:hAnsi="Verdana" w:cs="Verdana"/>
                <w:lang w:eastAsia="en-US" w:bidi="en-US"/>
              </w:rPr>
              <w:t>Χριστίνα Γεωργιάδου</w:t>
            </w:r>
          </w:p>
        </w:tc>
        <w:tc>
          <w:tcPr>
            <w:tcW w:w="3827" w:type="dxa"/>
          </w:tcPr>
          <w:p w14:paraId="4EAC625A" w14:textId="77777777" w:rsidR="00C325F5" w:rsidRPr="000D73A9" w:rsidRDefault="00FA0195" w:rsidP="00C325F5">
            <w:pPr>
              <w:spacing w:line="240" w:lineRule="auto"/>
              <w:rPr>
                <w:rFonts w:ascii="Verdana" w:hAnsi="Verdana"/>
                <w:sz w:val="20"/>
                <w:szCs w:val="20"/>
                <w:lang w:val="el-GR"/>
              </w:rPr>
            </w:pPr>
            <w:hyperlink r:id="rId25" w:history="1">
              <w:r w:rsidR="000D73A9" w:rsidRPr="00E369B5">
                <w:rPr>
                  <w:rStyle w:val="Hyperlink"/>
                  <w:rFonts w:ascii="Verdana" w:hAnsi="Verdana" w:cs="Verdana"/>
                  <w:sz w:val="20"/>
                  <w:szCs w:val="20"/>
                </w:rPr>
                <w:t>cgeorgiades</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hhic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moec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gov</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rPr>
                <w:t>cy</w:t>
              </w:r>
            </w:hyperlink>
            <w:r w:rsidR="000D73A9">
              <w:rPr>
                <w:rFonts w:ascii="Verdana" w:hAnsi="Verdana" w:cs="Verdana"/>
                <w:sz w:val="20"/>
                <w:szCs w:val="20"/>
                <w:lang w:val="el-GR"/>
              </w:rPr>
              <w:t xml:space="preserve"> </w:t>
            </w:r>
          </w:p>
        </w:tc>
      </w:tr>
      <w:tr w:rsidR="00C325F5" w:rsidRPr="006F3607" w14:paraId="356FF045" w14:textId="77777777" w:rsidTr="005D374E">
        <w:trPr>
          <w:trHeight w:val="190"/>
        </w:trPr>
        <w:tc>
          <w:tcPr>
            <w:tcW w:w="2268" w:type="dxa"/>
            <w:vMerge/>
          </w:tcPr>
          <w:p w14:paraId="02D098F7" w14:textId="77777777" w:rsidR="00C325F5" w:rsidRPr="002C6A41" w:rsidRDefault="00C325F5" w:rsidP="00C325F5">
            <w:pPr>
              <w:pStyle w:val="PlainText"/>
              <w:jc w:val="both"/>
              <w:rPr>
                <w:rFonts w:ascii="Verdana" w:hAnsi="Verdana" w:cs="Verdana"/>
                <w:lang w:eastAsia="en-US" w:bidi="en-US"/>
              </w:rPr>
            </w:pPr>
          </w:p>
        </w:tc>
        <w:tc>
          <w:tcPr>
            <w:tcW w:w="4395" w:type="dxa"/>
          </w:tcPr>
          <w:p w14:paraId="1788EA90" w14:textId="77777777" w:rsidR="00C325F5" w:rsidRPr="00E80872" w:rsidRDefault="00C325F5" w:rsidP="00C325F5">
            <w:pPr>
              <w:pStyle w:val="PlainText"/>
              <w:jc w:val="both"/>
              <w:rPr>
                <w:rFonts w:ascii="Verdana" w:hAnsi="Verdana" w:cs="Verdana"/>
                <w:lang w:val="en-US" w:eastAsia="en-US" w:bidi="en-US"/>
              </w:rPr>
            </w:pPr>
            <w:r w:rsidRPr="00E80872">
              <w:rPr>
                <w:rFonts w:ascii="Verdana" w:hAnsi="Verdana" w:cs="Verdana"/>
                <w:lang w:eastAsia="en-US" w:bidi="en-US"/>
              </w:rPr>
              <w:t>Έλενα Ιωσήφ</w:t>
            </w:r>
            <w:r w:rsidRPr="00E80872" w:rsidDel="00346532">
              <w:rPr>
                <w:rFonts w:ascii="Verdana" w:hAnsi="Verdana" w:cs="Verdana"/>
                <w:lang w:val="en-US" w:eastAsia="en-US" w:bidi="en-US"/>
              </w:rPr>
              <w:t xml:space="preserve"> </w:t>
            </w:r>
          </w:p>
        </w:tc>
        <w:tc>
          <w:tcPr>
            <w:tcW w:w="3827" w:type="dxa"/>
          </w:tcPr>
          <w:p w14:paraId="7A9B5DF1" w14:textId="77777777" w:rsidR="00C325F5" w:rsidRPr="000D73A9" w:rsidRDefault="00FA0195" w:rsidP="00C325F5">
            <w:pPr>
              <w:spacing w:line="240" w:lineRule="auto"/>
              <w:rPr>
                <w:rFonts w:ascii="Verdana" w:hAnsi="Verdana"/>
                <w:sz w:val="20"/>
                <w:szCs w:val="20"/>
              </w:rPr>
            </w:pPr>
            <w:hyperlink r:id="rId26" w:history="1">
              <w:r w:rsidR="000D73A9" w:rsidRPr="00E369B5">
                <w:rPr>
                  <w:rStyle w:val="Hyperlink"/>
                  <w:rFonts w:ascii="Verdana" w:hAnsi="Verdana" w:cs="Verdana"/>
                  <w:sz w:val="20"/>
                  <w:szCs w:val="20"/>
                </w:rPr>
                <w:t>eiosif@hhic.moec.gov.cy</w:t>
              </w:r>
            </w:hyperlink>
            <w:r w:rsidR="000D73A9" w:rsidRPr="000D73A9">
              <w:rPr>
                <w:rFonts w:ascii="Verdana" w:hAnsi="Verdana" w:cs="Verdana"/>
                <w:sz w:val="20"/>
                <w:szCs w:val="20"/>
              </w:rPr>
              <w:t xml:space="preserve"> </w:t>
            </w:r>
          </w:p>
        </w:tc>
      </w:tr>
      <w:tr w:rsidR="00C325F5" w:rsidRPr="00C157EF" w14:paraId="678AD188" w14:textId="77777777" w:rsidTr="005D374E">
        <w:trPr>
          <w:trHeight w:val="190"/>
        </w:trPr>
        <w:tc>
          <w:tcPr>
            <w:tcW w:w="2268" w:type="dxa"/>
            <w:vMerge/>
          </w:tcPr>
          <w:p w14:paraId="22615B83" w14:textId="77777777" w:rsidR="00C325F5" w:rsidRPr="00E80872" w:rsidRDefault="00C325F5" w:rsidP="00C325F5">
            <w:pPr>
              <w:pStyle w:val="PlainText"/>
              <w:jc w:val="both"/>
              <w:rPr>
                <w:rFonts w:ascii="Verdana" w:hAnsi="Verdana" w:cs="Verdana"/>
                <w:lang w:val="en-US" w:eastAsia="en-US" w:bidi="en-US"/>
              </w:rPr>
            </w:pPr>
          </w:p>
        </w:tc>
        <w:tc>
          <w:tcPr>
            <w:tcW w:w="4395" w:type="dxa"/>
          </w:tcPr>
          <w:p w14:paraId="0C007F45" w14:textId="77777777" w:rsidR="00C325F5" w:rsidRPr="00E80872" w:rsidRDefault="00C325F5" w:rsidP="00C325F5">
            <w:pPr>
              <w:pStyle w:val="PlainText"/>
              <w:jc w:val="both"/>
              <w:rPr>
                <w:rFonts w:ascii="Verdana" w:hAnsi="Verdana" w:cs="Verdana"/>
                <w:lang w:eastAsia="en-US" w:bidi="en-US"/>
              </w:rPr>
            </w:pPr>
            <w:r>
              <w:rPr>
                <w:rFonts w:ascii="Verdana" w:hAnsi="Verdana" w:cs="Verdana"/>
                <w:lang w:eastAsia="en-US" w:bidi="en-US"/>
              </w:rPr>
              <w:t>Κωνσταντίνος Κωνσταντίνου</w:t>
            </w:r>
          </w:p>
        </w:tc>
        <w:tc>
          <w:tcPr>
            <w:tcW w:w="3827" w:type="dxa"/>
          </w:tcPr>
          <w:p w14:paraId="0A1F22E8" w14:textId="77777777" w:rsidR="00C325F5" w:rsidRPr="000D73A9" w:rsidRDefault="00FA0195" w:rsidP="00C325F5">
            <w:pPr>
              <w:spacing w:line="240" w:lineRule="auto"/>
              <w:rPr>
                <w:rFonts w:ascii="Verdana" w:hAnsi="Verdana" w:cs="Verdana"/>
                <w:sz w:val="20"/>
                <w:szCs w:val="20"/>
                <w:lang w:val="el-GR"/>
              </w:rPr>
            </w:pPr>
            <w:hyperlink r:id="rId27" w:history="1">
              <w:r w:rsidR="000D73A9" w:rsidRPr="00E369B5">
                <w:rPr>
                  <w:rStyle w:val="Hyperlink"/>
                  <w:rFonts w:ascii="Verdana" w:hAnsi="Verdana" w:cs="Verdana"/>
                  <w:sz w:val="20"/>
                  <w:szCs w:val="20"/>
                  <w:lang w:val="en-GB"/>
                </w:rPr>
                <w:t>coconstantinou</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lang w:val="en-GB"/>
                </w:rPr>
                <w:t>hhic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lang w:val="en-GB"/>
                </w:rPr>
                <w:t>moec</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lang w:val="en-GB"/>
                </w:rPr>
                <w:t>gov</w:t>
              </w:r>
              <w:r w:rsidR="000D73A9" w:rsidRPr="00E369B5">
                <w:rPr>
                  <w:rStyle w:val="Hyperlink"/>
                  <w:rFonts w:ascii="Verdana" w:hAnsi="Verdana" w:cs="Verdana"/>
                  <w:sz w:val="20"/>
                  <w:szCs w:val="20"/>
                  <w:lang w:val="el-GR"/>
                </w:rPr>
                <w:t>.</w:t>
              </w:r>
              <w:r w:rsidR="000D73A9" w:rsidRPr="00E369B5">
                <w:rPr>
                  <w:rStyle w:val="Hyperlink"/>
                  <w:rFonts w:ascii="Verdana" w:hAnsi="Verdana" w:cs="Verdana"/>
                  <w:sz w:val="20"/>
                  <w:szCs w:val="20"/>
                  <w:lang w:val="en-GB"/>
                </w:rPr>
                <w:t>cy</w:t>
              </w:r>
            </w:hyperlink>
            <w:r w:rsidR="000D73A9">
              <w:rPr>
                <w:rFonts w:ascii="Verdana" w:hAnsi="Verdana" w:cs="Verdana"/>
                <w:sz w:val="20"/>
                <w:szCs w:val="20"/>
                <w:lang w:val="el-GR"/>
              </w:rPr>
              <w:t xml:space="preserve"> </w:t>
            </w:r>
          </w:p>
        </w:tc>
      </w:tr>
    </w:tbl>
    <w:p w14:paraId="53953189" w14:textId="77777777" w:rsidR="00E2099A" w:rsidRPr="006F3607" w:rsidRDefault="00E2099A" w:rsidP="00E2099A">
      <w:pPr>
        <w:pStyle w:val="NoSpacing"/>
        <w:spacing w:after="120"/>
        <w:jc w:val="both"/>
        <w:rPr>
          <w:rFonts w:ascii="Verdana" w:hAnsi="Verdana" w:cs="Verdana"/>
          <w:lang w:val="el-GR"/>
        </w:rPr>
      </w:pPr>
    </w:p>
    <w:p w14:paraId="1D9A3A86" w14:textId="77777777" w:rsidR="005915F8" w:rsidRPr="006F3607" w:rsidRDefault="005915F8" w:rsidP="00E2099A">
      <w:pPr>
        <w:pStyle w:val="NoSpacing"/>
        <w:spacing w:after="120"/>
        <w:jc w:val="both"/>
        <w:rPr>
          <w:rFonts w:ascii="Verdana" w:hAnsi="Verdana" w:cs="Verdana"/>
          <w:lang w:val="el-GR"/>
        </w:rPr>
      </w:pPr>
    </w:p>
    <w:p w14:paraId="40C3F3C8" w14:textId="77777777" w:rsidR="007073C1" w:rsidRDefault="007073C1" w:rsidP="00E2099A">
      <w:pPr>
        <w:spacing w:after="0"/>
        <w:rPr>
          <w:rFonts w:ascii="Verdana" w:hAnsi="Verdana" w:cs="Verdana"/>
          <w:lang w:val="el-GR"/>
        </w:rPr>
      </w:pPr>
    </w:p>
    <w:p w14:paraId="386C15F9" w14:textId="77777777" w:rsidR="00E2099A" w:rsidRPr="006F3607" w:rsidRDefault="00023640" w:rsidP="00E2099A">
      <w:pPr>
        <w:spacing w:after="0"/>
        <w:rPr>
          <w:rFonts w:ascii="Verdana" w:hAnsi="Verdana" w:cs="Arial"/>
          <w:lang w:val="el-GR"/>
        </w:rPr>
      </w:pPr>
      <w:r w:rsidRPr="00E80872">
        <w:rPr>
          <w:rFonts w:ascii="Verdana" w:hAnsi="Verdana" w:cs="Verdana"/>
          <w:lang w:val="el-GR"/>
        </w:rPr>
        <w:br w:type="page"/>
      </w:r>
    </w:p>
    <w:p w14:paraId="2593D4E4" w14:textId="77777777" w:rsidR="00D73C30" w:rsidRPr="00E80872" w:rsidRDefault="009A7A49" w:rsidP="009133C9">
      <w:pPr>
        <w:pStyle w:val="Heading2"/>
        <w:shd w:val="clear" w:color="auto" w:fill="E0E0E0"/>
        <w:spacing w:before="0" w:after="240" w:line="240" w:lineRule="auto"/>
        <w:jc w:val="center"/>
        <w:rPr>
          <w:rFonts w:ascii="Verdana" w:hAnsi="Verdana" w:cs="Verdana"/>
          <w:bCs w:val="0"/>
          <w:color w:val="800000"/>
          <w:sz w:val="36"/>
          <w:szCs w:val="36"/>
          <w:lang w:val="el-GR"/>
        </w:rPr>
      </w:pPr>
      <w:bookmarkStart w:id="8" w:name="_Toc47088441"/>
      <w:r w:rsidRPr="00E80872">
        <w:rPr>
          <w:rFonts w:ascii="Verdana" w:hAnsi="Verdana" w:cs="Verdana"/>
          <w:bCs w:val="0"/>
          <w:color w:val="800000"/>
          <w:sz w:val="36"/>
          <w:szCs w:val="36"/>
          <w:lang w:val="el-GR"/>
        </w:rPr>
        <w:lastRenderedPageBreak/>
        <w:t>Πληροφορίες εγγραφής</w:t>
      </w:r>
      <w:r w:rsidR="009133C9" w:rsidRPr="00E80872">
        <w:rPr>
          <w:rFonts w:ascii="Verdana" w:hAnsi="Verdana" w:cs="Verdana"/>
          <w:bCs w:val="0"/>
          <w:color w:val="800000"/>
          <w:sz w:val="36"/>
          <w:szCs w:val="36"/>
          <w:lang w:val="el-GR"/>
        </w:rPr>
        <w:t xml:space="preserve"> για κύπριους υπηκόους</w:t>
      </w:r>
      <w:bookmarkEnd w:id="8"/>
      <w:r w:rsidR="009133C9" w:rsidRPr="00E80872">
        <w:rPr>
          <w:rFonts w:ascii="Verdana" w:hAnsi="Verdana" w:cs="Verdana"/>
          <w:bCs w:val="0"/>
          <w:color w:val="800000"/>
          <w:sz w:val="36"/>
          <w:szCs w:val="36"/>
          <w:lang w:val="el-GR"/>
        </w:rPr>
        <w:t xml:space="preserve"> </w:t>
      </w:r>
    </w:p>
    <w:p w14:paraId="335AE3BB" w14:textId="77777777" w:rsidR="00DA4E1F" w:rsidRPr="006434AE" w:rsidRDefault="00C06940" w:rsidP="00C042D1">
      <w:pPr>
        <w:jc w:val="both"/>
        <w:rPr>
          <w:rFonts w:ascii="Verdana" w:hAnsi="Verdana" w:cs="Verdana"/>
          <w:b/>
          <w:color w:val="000080"/>
          <w:sz w:val="28"/>
          <w:szCs w:val="28"/>
          <w:lang w:val="el-GR"/>
        </w:rPr>
      </w:pPr>
      <w:r w:rsidRPr="006434AE">
        <w:rPr>
          <w:rFonts w:ascii="Verdana" w:hAnsi="Verdana" w:cs="Verdana"/>
          <w:b/>
          <w:color w:val="000080"/>
          <w:sz w:val="28"/>
          <w:szCs w:val="28"/>
          <w:lang w:val="el-GR"/>
        </w:rPr>
        <w:t xml:space="preserve">Υποβολή </w:t>
      </w:r>
      <w:r w:rsidR="003F2AEF" w:rsidRPr="006434AE">
        <w:rPr>
          <w:rFonts w:ascii="Verdana" w:hAnsi="Verdana" w:cs="Verdana"/>
          <w:b/>
          <w:color w:val="000080"/>
          <w:sz w:val="28"/>
          <w:szCs w:val="28"/>
          <w:lang w:val="el-GR"/>
        </w:rPr>
        <w:t>α</w:t>
      </w:r>
      <w:r w:rsidRPr="006434AE">
        <w:rPr>
          <w:rFonts w:ascii="Verdana" w:hAnsi="Verdana" w:cs="Verdana"/>
          <w:b/>
          <w:color w:val="000080"/>
          <w:sz w:val="28"/>
          <w:szCs w:val="28"/>
          <w:lang w:val="el-GR"/>
        </w:rPr>
        <w:t>ιτήσεων</w:t>
      </w:r>
    </w:p>
    <w:p w14:paraId="40DF398D" w14:textId="77777777" w:rsidR="00DA4E1F" w:rsidRPr="00935186" w:rsidRDefault="00C06940" w:rsidP="00DA4E1F">
      <w:pPr>
        <w:jc w:val="both"/>
        <w:rPr>
          <w:rFonts w:ascii="Verdana" w:hAnsi="Verdana" w:cs="Verdana"/>
          <w:lang w:val="el-GR"/>
        </w:rPr>
      </w:pPr>
      <w:r w:rsidRPr="00E80872">
        <w:rPr>
          <w:rFonts w:ascii="Verdana" w:hAnsi="Verdana" w:cs="Verdana"/>
          <w:lang w:val="el-GR"/>
        </w:rPr>
        <w:t xml:space="preserve">Οι αιτήσεις εισδοχής για τα διάφορα </w:t>
      </w:r>
      <w:r w:rsidR="00084631" w:rsidRPr="00E80872">
        <w:rPr>
          <w:rFonts w:ascii="Verdana" w:hAnsi="Verdana" w:cs="Verdana"/>
          <w:lang w:val="el-GR"/>
        </w:rPr>
        <w:t xml:space="preserve">προγράμματα </w:t>
      </w:r>
      <w:r w:rsidRPr="00E80872">
        <w:rPr>
          <w:rFonts w:ascii="Verdana" w:hAnsi="Verdana" w:cs="Verdana"/>
          <w:lang w:val="el-GR"/>
        </w:rPr>
        <w:t>πλήρους φοίτησης που προσφέρονται στο Ινστιτούτο</w:t>
      </w:r>
      <w:r w:rsidR="00DA4E1F" w:rsidRPr="00E80872">
        <w:rPr>
          <w:rFonts w:ascii="Verdana" w:hAnsi="Verdana" w:cs="Verdana"/>
          <w:lang w:val="el-GR"/>
        </w:rPr>
        <w:t xml:space="preserve"> υποβάλ</w:t>
      </w:r>
      <w:r w:rsidR="00E847A5" w:rsidRPr="00E80872">
        <w:rPr>
          <w:rFonts w:ascii="Verdana" w:hAnsi="Verdana" w:cs="Verdana"/>
          <w:lang w:val="el-GR"/>
        </w:rPr>
        <w:t>λονται, αφού</w:t>
      </w:r>
      <w:r w:rsidR="00195A15" w:rsidRPr="00E80872">
        <w:rPr>
          <w:rFonts w:ascii="Verdana" w:hAnsi="Verdana" w:cs="Verdana"/>
          <w:lang w:val="el-GR"/>
        </w:rPr>
        <w:t xml:space="preserve"> δημοσιευτούν</w:t>
      </w:r>
      <w:r w:rsidR="00E847A5" w:rsidRPr="00E80872">
        <w:rPr>
          <w:rFonts w:ascii="Verdana" w:hAnsi="Verdana" w:cs="Verdana"/>
          <w:lang w:val="el-GR"/>
        </w:rPr>
        <w:t>, στα ειδικά έντυπα</w:t>
      </w:r>
      <w:r w:rsidR="00DA4E1F" w:rsidRPr="00E80872">
        <w:rPr>
          <w:rFonts w:ascii="Verdana" w:hAnsi="Verdana" w:cs="Verdana"/>
          <w:lang w:val="el-GR"/>
        </w:rPr>
        <w:t xml:space="preserve"> που παρέχονται από το </w:t>
      </w:r>
      <w:r w:rsidR="00084631" w:rsidRPr="00E80872">
        <w:rPr>
          <w:rFonts w:ascii="Verdana" w:hAnsi="Verdana" w:cs="Verdana"/>
          <w:lang w:val="el-GR"/>
        </w:rPr>
        <w:t xml:space="preserve">Υπουργείο </w:t>
      </w:r>
      <w:r w:rsidR="007F58A4" w:rsidRPr="007F58A4">
        <w:rPr>
          <w:rFonts w:ascii="Verdana" w:hAnsi="Verdana" w:cs="Verdana"/>
          <w:lang w:val="el-GR"/>
        </w:rPr>
        <w:t>Παιδείας, Πολιτισμού, Αθλητισμού και Νεολαίας</w:t>
      </w:r>
      <w:r w:rsidR="00DA4E1F" w:rsidRPr="00E80872">
        <w:rPr>
          <w:rFonts w:ascii="Verdana" w:hAnsi="Verdana" w:cs="Verdana"/>
          <w:lang w:val="el-GR"/>
        </w:rPr>
        <w:t>, εκ</w:t>
      </w:r>
      <w:r w:rsidR="00400B8F" w:rsidRPr="00E80872">
        <w:rPr>
          <w:rFonts w:ascii="Verdana" w:hAnsi="Verdana" w:cs="Verdana"/>
          <w:lang w:val="el-GR"/>
        </w:rPr>
        <w:t>τός αν αποφασισθεί διαφορετικά</w:t>
      </w:r>
      <w:r w:rsidR="00DA4E1F" w:rsidRPr="00E80872">
        <w:rPr>
          <w:rFonts w:ascii="Verdana" w:hAnsi="Verdana" w:cs="Verdana"/>
          <w:lang w:val="el-GR"/>
        </w:rPr>
        <w:t xml:space="preserve"> </w:t>
      </w:r>
      <w:r w:rsidR="00400B8F" w:rsidRPr="00E80872">
        <w:rPr>
          <w:rFonts w:ascii="Verdana" w:hAnsi="Verdana" w:cs="Verdana"/>
          <w:lang w:val="el-GR"/>
        </w:rPr>
        <w:t xml:space="preserve">από την Αρμόδια Αρχή </w:t>
      </w:r>
      <w:r w:rsidR="00084631" w:rsidRPr="00E80872">
        <w:rPr>
          <w:rFonts w:ascii="Verdana" w:hAnsi="Verdana" w:cs="Verdana"/>
          <w:lang w:val="el-GR"/>
        </w:rPr>
        <w:t xml:space="preserve">κατόπιν διαβουλεύσεων με τη Διεύθυνση του Ινστιτούτου </w:t>
      </w:r>
      <w:r w:rsidR="00DA4E1F" w:rsidRPr="00E80872">
        <w:rPr>
          <w:rFonts w:ascii="Verdana" w:hAnsi="Verdana" w:cs="Verdana"/>
          <w:lang w:val="el-GR"/>
        </w:rPr>
        <w:t>και την έγκριση το</w:t>
      </w:r>
      <w:r w:rsidR="00400B8F" w:rsidRPr="00E80872">
        <w:rPr>
          <w:rFonts w:ascii="Verdana" w:hAnsi="Verdana" w:cs="Verdana"/>
          <w:lang w:val="el-GR"/>
        </w:rPr>
        <w:t>υ Διοικητικού Σ</w:t>
      </w:r>
      <w:r w:rsidR="00DA4E1F" w:rsidRPr="00E80872">
        <w:rPr>
          <w:rFonts w:ascii="Verdana" w:hAnsi="Verdana" w:cs="Verdana"/>
          <w:lang w:val="el-GR"/>
        </w:rPr>
        <w:t>υμβούλιο</w:t>
      </w:r>
      <w:r w:rsidR="00400B8F" w:rsidRPr="00E80872">
        <w:rPr>
          <w:rFonts w:ascii="Verdana" w:hAnsi="Verdana" w:cs="Verdana"/>
          <w:lang w:val="el-GR"/>
        </w:rPr>
        <w:t xml:space="preserve">υ. Οι υποψήφιοι </w:t>
      </w:r>
      <w:r w:rsidR="00084631" w:rsidRPr="00E80872">
        <w:rPr>
          <w:rFonts w:ascii="Verdana" w:hAnsi="Verdana" w:cs="Verdana"/>
          <w:lang w:val="el-GR"/>
        </w:rPr>
        <w:t xml:space="preserve">παρακάθονται σε εισαγωγικές εξετάσεις που οργανώνονται από </w:t>
      </w:r>
      <w:r w:rsidR="00DA4E1F" w:rsidRPr="00E80872">
        <w:rPr>
          <w:rFonts w:ascii="Verdana" w:hAnsi="Verdana" w:cs="Verdana"/>
          <w:lang w:val="el-GR"/>
        </w:rPr>
        <w:t xml:space="preserve">το Υπουργείο </w:t>
      </w:r>
      <w:r w:rsidR="007F58A4" w:rsidRPr="007F58A4">
        <w:rPr>
          <w:rFonts w:ascii="Verdana" w:hAnsi="Verdana" w:cs="Verdana"/>
          <w:lang w:val="el-GR"/>
        </w:rPr>
        <w:t xml:space="preserve">Παιδείας, Πολιτισμού, Αθλητισμού και Νεολαίας </w:t>
      </w:r>
      <w:r w:rsidR="00084631" w:rsidRPr="00E80872">
        <w:rPr>
          <w:rFonts w:ascii="Verdana" w:hAnsi="Verdana" w:cs="Verdana"/>
          <w:lang w:val="el-GR"/>
        </w:rPr>
        <w:t>για τα Ανώτερα και Ανώτατα Εκπαιδευτικά Ιδρύματα.</w:t>
      </w:r>
      <w:r w:rsidR="005437F3" w:rsidRPr="00E80872">
        <w:rPr>
          <w:rFonts w:ascii="Verdana" w:hAnsi="Verdana" w:cs="Verdana"/>
          <w:lang w:val="el-GR"/>
        </w:rPr>
        <w:t xml:space="preserve"> Έντυπα αιτήσεων</w:t>
      </w:r>
      <w:r w:rsidR="00DA4E1F" w:rsidRPr="00E80872">
        <w:rPr>
          <w:rFonts w:ascii="Verdana" w:hAnsi="Verdana" w:cs="Verdana"/>
          <w:lang w:val="el-GR"/>
        </w:rPr>
        <w:t xml:space="preserve"> και σχετικές πληροφορίες μπορούν να </w:t>
      </w:r>
      <w:r w:rsidR="005437F3" w:rsidRPr="00E80872">
        <w:rPr>
          <w:rFonts w:ascii="Verdana" w:hAnsi="Verdana" w:cs="Verdana"/>
          <w:lang w:val="el-GR"/>
        </w:rPr>
        <w:t xml:space="preserve">εξασφαλιστούν </w:t>
      </w:r>
      <w:r w:rsidR="00DA4E1F" w:rsidRPr="00E80872">
        <w:rPr>
          <w:rFonts w:ascii="Verdana" w:hAnsi="Verdana" w:cs="Verdana"/>
          <w:lang w:val="el-GR"/>
        </w:rPr>
        <w:t xml:space="preserve">από το Υπουργείο </w:t>
      </w:r>
      <w:r w:rsidR="007F58A4" w:rsidRPr="007F58A4">
        <w:rPr>
          <w:rFonts w:ascii="Verdana" w:hAnsi="Verdana" w:cs="Verdana"/>
          <w:lang w:val="el-GR"/>
        </w:rPr>
        <w:t>Παιδείας, Πολιτισμού, Αθλητισμού και Νεολαίας</w:t>
      </w:r>
      <w:r w:rsidR="00DA4E1F" w:rsidRPr="00E80872">
        <w:rPr>
          <w:rFonts w:ascii="Verdana" w:hAnsi="Verdana" w:cs="Verdana"/>
          <w:lang w:val="el-GR"/>
        </w:rPr>
        <w:t>.</w:t>
      </w:r>
    </w:p>
    <w:p w14:paraId="4EAFAE0A" w14:textId="77777777" w:rsidR="001D4F47" w:rsidRPr="00935186" w:rsidRDefault="001D4F47" w:rsidP="00DA4E1F">
      <w:pPr>
        <w:jc w:val="both"/>
        <w:rPr>
          <w:rFonts w:ascii="Verdana" w:hAnsi="Verdana" w:cs="Verdana"/>
          <w:lang w:val="el-GR"/>
        </w:rPr>
      </w:pPr>
    </w:p>
    <w:p w14:paraId="44B48AFA" w14:textId="77777777" w:rsidR="005437F3" w:rsidRPr="006434AE" w:rsidRDefault="005437F3" w:rsidP="00C042D1">
      <w:pPr>
        <w:jc w:val="both"/>
        <w:rPr>
          <w:rFonts w:ascii="Verdana" w:hAnsi="Verdana" w:cs="Verdana"/>
          <w:b/>
          <w:color w:val="000080"/>
          <w:sz w:val="28"/>
          <w:szCs w:val="28"/>
          <w:lang w:val="el-GR"/>
        </w:rPr>
      </w:pPr>
      <w:r w:rsidRPr="006434AE">
        <w:rPr>
          <w:rFonts w:ascii="Verdana" w:hAnsi="Verdana" w:cs="Verdana"/>
          <w:b/>
          <w:color w:val="000080"/>
          <w:sz w:val="28"/>
          <w:szCs w:val="28"/>
          <w:lang w:val="el-GR"/>
        </w:rPr>
        <w:t xml:space="preserve">Αιτήσεις </w:t>
      </w:r>
      <w:r w:rsidR="003F2AEF" w:rsidRPr="006434AE">
        <w:rPr>
          <w:rFonts w:ascii="Verdana" w:hAnsi="Verdana" w:cs="Verdana"/>
          <w:b/>
          <w:color w:val="000080"/>
          <w:sz w:val="28"/>
          <w:szCs w:val="28"/>
          <w:lang w:val="el-GR"/>
        </w:rPr>
        <w:t>ε</w:t>
      </w:r>
      <w:r w:rsidRPr="006434AE">
        <w:rPr>
          <w:rFonts w:ascii="Verdana" w:hAnsi="Verdana" w:cs="Verdana"/>
          <w:b/>
          <w:color w:val="000080"/>
          <w:sz w:val="28"/>
          <w:szCs w:val="28"/>
          <w:lang w:val="el-GR"/>
        </w:rPr>
        <w:t>ισδοχής</w:t>
      </w:r>
    </w:p>
    <w:p w14:paraId="5D446E63" w14:textId="77777777" w:rsidR="00047C3C" w:rsidRPr="00935186" w:rsidRDefault="005437F3" w:rsidP="00047C3C">
      <w:pPr>
        <w:autoSpaceDE w:val="0"/>
        <w:autoSpaceDN w:val="0"/>
        <w:adjustRightInd w:val="0"/>
        <w:spacing w:after="0"/>
        <w:jc w:val="both"/>
        <w:rPr>
          <w:rFonts w:ascii="Verdana" w:hAnsi="Verdana" w:cs="MyriadPro-Regular"/>
          <w:lang w:val="el-GR" w:bidi="ar-SA"/>
        </w:rPr>
      </w:pPr>
      <w:r w:rsidRPr="00E80872">
        <w:rPr>
          <w:rFonts w:ascii="Verdana" w:hAnsi="Verdana" w:cs="Verdana"/>
          <w:lang w:val="el-GR"/>
        </w:rPr>
        <w:t>Ουσιαστικό</w:t>
      </w:r>
      <w:r w:rsidR="00DA4E1F" w:rsidRPr="00E80872">
        <w:rPr>
          <w:rFonts w:ascii="Verdana" w:hAnsi="Verdana" w:cs="Verdana"/>
          <w:lang w:val="el-GR"/>
        </w:rPr>
        <w:t xml:space="preserve"> </w:t>
      </w:r>
      <w:proofErr w:type="spellStart"/>
      <w:r w:rsidR="00DA4E1F" w:rsidRPr="00E80872">
        <w:rPr>
          <w:rFonts w:ascii="Verdana" w:hAnsi="Verdana" w:cs="Verdana"/>
          <w:lang w:val="el-GR"/>
        </w:rPr>
        <w:t>προ</w:t>
      </w:r>
      <w:r w:rsidRPr="00E80872">
        <w:rPr>
          <w:rFonts w:ascii="Verdana" w:hAnsi="Verdana" w:cs="Verdana"/>
          <w:lang w:val="el-GR"/>
        </w:rPr>
        <w:t>απαιτούμενο</w:t>
      </w:r>
      <w:proofErr w:type="spellEnd"/>
      <w:r w:rsidRPr="00E80872">
        <w:rPr>
          <w:rFonts w:ascii="Verdana" w:hAnsi="Verdana" w:cs="Verdana"/>
          <w:lang w:val="el-GR"/>
        </w:rPr>
        <w:t xml:space="preserve"> για να γίνει αποδεκτή η </w:t>
      </w:r>
      <w:r w:rsidR="00507570" w:rsidRPr="00E80872">
        <w:rPr>
          <w:rFonts w:ascii="Verdana" w:hAnsi="Verdana" w:cs="Verdana"/>
          <w:lang w:val="el-GR"/>
        </w:rPr>
        <w:t xml:space="preserve">αίτηση εισδοχής είναι η κατοχή </w:t>
      </w:r>
      <w:r w:rsidRPr="00E80872">
        <w:rPr>
          <w:rFonts w:ascii="Verdana" w:hAnsi="Verdana" w:cs="Verdana"/>
          <w:lang w:val="el-GR"/>
        </w:rPr>
        <w:t>Α</w:t>
      </w:r>
      <w:r w:rsidR="00DA4E1F" w:rsidRPr="00E80872">
        <w:rPr>
          <w:rFonts w:ascii="Verdana" w:hAnsi="Verdana" w:cs="Verdana"/>
          <w:lang w:val="el-GR"/>
        </w:rPr>
        <w:t>πολυτ</w:t>
      </w:r>
      <w:r w:rsidR="00507570" w:rsidRPr="00E80872">
        <w:rPr>
          <w:rFonts w:ascii="Verdana" w:hAnsi="Verdana" w:cs="Verdana"/>
          <w:lang w:val="el-GR"/>
        </w:rPr>
        <w:t xml:space="preserve">ηρίου </w:t>
      </w:r>
      <w:r w:rsidR="00047C3C" w:rsidRPr="00E80872">
        <w:rPr>
          <w:rFonts w:ascii="Verdana" w:hAnsi="Verdana" w:cs="MyriadPro-Regular"/>
          <w:lang w:val="el-GR" w:bidi="ar-SA"/>
        </w:rPr>
        <w:t xml:space="preserve">εξατάξιου δημόσιου ή ιδιωτικού σχολείου μέσης εκπαίδευσης, αναγνωρισμένου και εγγεγραμμένου στο Υπουργείο </w:t>
      </w:r>
      <w:r w:rsidR="007F58A4" w:rsidRPr="007F58A4">
        <w:rPr>
          <w:rFonts w:ascii="Verdana" w:hAnsi="Verdana" w:cs="MyriadPro-Regular"/>
          <w:lang w:val="el-GR" w:bidi="ar-SA"/>
        </w:rPr>
        <w:t>Παιδείας, Πολιτισμού, Αθλητισμού και Νεολαίας</w:t>
      </w:r>
      <w:r w:rsidR="00047C3C" w:rsidRPr="00E80872">
        <w:rPr>
          <w:rFonts w:ascii="Verdana" w:hAnsi="Verdana" w:cs="MyriadPro-Regular"/>
          <w:lang w:val="el-GR" w:bidi="ar-SA"/>
        </w:rPr>
        <w:t>.</w:t>
      </w:r>
    </w:p>
    <w:p w14:paraId="254BB671" w14:textId="77777777" w:rsidR="001D4F47" w:rsidRPr="00935186" w:rsidRDefault="001D4F47" w:rsidP="00047C3C">
      <w:pPr>
        <w:autoSpaceDE w:val="0"/>
        <w:autoSpaceDN w:val="0"/>
        <w:adjustRightInd w:val="0"/>
        <w:spacing w:after="0"/>
        <w:jc w:val="both"/>
        <w:rPr>
          <w:rFonts w:ascii="Verdana" w:hAnsi="Verdana" w:cs="MyriadPro-Regular"/>
          <w:lang w:val="el-GR" w:bidi="ar-SA"/>
        </w:rPr>
      </w:pPr>
    </w:p>
    <w:p w14:paraId="64A2C4CC" w14:textId="77777777" w:rsidR="00DA4E1F" w:rsidRPr="006434AE" w:rsidRDefault="00DA4E1F" w:rsidP="00C042D1">
      <w:pPr>
        <w:jc w:val="both"/>
        <w:rPr>
          <w:rFonts w:ascii="Verdana" w:hAnsi="Verdana" w:cs="Verdana"/>
          <w:b/>
          <w:color w:val="000080"/>
          <w:sz w:val="28"/>
          <w:szCs w:val="28"/>
          <w:lang w:val="el-GR"/>
        </w:rPr>
      </w:pPr>
      <w:r w:rsidRPr="006434AE">
        <w:rPr>
          <w:rFonts w:ascii="Verdana" w:hAnsi="Verdana" w:cs="Verdana"/>
          <w:b/>
          <w:color w:val="000080"/>
          <w:sz w:val="28"/>
          <w:szCs w:val="28"/>
          <w:lang w:val="el-GR"/>
        </w:rPr>
        <w:t xml:space="preserve">Εισαγωγικές εξετάσεις </w:t>
      </w:r>
    </w:p>
    <w:p w14:paraId="5364A558" w14:textId="77777777" w:rsidR="007F58A4" w:rsidRPr="00C5424F" w:rsidRDefault="007F58A4" w:rsidP="007F58A4">
      <w:pPr>
        <w:jc w:val="both"/>
        <w:rPr>
          <w:rFonts w:ascii="Verdana" w:hAnsi="Verdana" w:cs="Verdana"/>
          <w:lang w:val="el-GR"/>
        </w:rPr>
      </w:pPr>
      <w:r w:rsidRPr="00C5424F">
        <w:rPr>
          <w:rFonts w:ascii="Verdana" w:hAnsi="Verdana" w:cs="Verdana"/>
          <w:lang w:val="el-GR"/>
        </w:rPr>
        <w:t xml:space="preserve">Οι εισαγωγικές εξετάσεις διοργανώνονται από το Υπουργείο Παιδείας, Πολιτισμού, Αθλητισμού και Νεολαίας. Απαραίτητη προϋπόθεση για την αποδοχή της αίτησης είναι η κατοχή Απολυτήριου </w:t>
      </w:r>
      <w:r w:rsidR="002C1F1E" w:rsidRPr="00C5424F">
        <w:rPr>
          <w:rFonts w:ascii="Verdana" w:hAnsi="Verdana" w:cs="Verdana"/>
          <w:lang w:val="el-GR"/>
        </w:rPr>
        <w:t xml:space="preserve">Λυκείου (δημόσιου </w:t>
      </w:r>
      <w:r w:rsidRPr="00C5424F">
        <w:rPr>
          <w:rFonts w:ascii="Verdana" w:hAnsi="Verdana" w:cs="Verdana"/>
          <w:lang w:val="el-GR"/>
        </w:rPr>
        <w:t>ή ιδιωτικ</w:t>
      </w:r>
      <w:r w:rsidR="002C1F1E" w:rsidRPr="00C5424F">
        <w:rPr>
          <w:rFonts w:ascii="Verdana" w:hAnsi="Verdana" w:cs="Verdana"/>
          <w:lang w:val="el-GR"/>
        </w:rPr>
        <w:t>ού</w:t>
      </w:r>
      <w:r w:rsidRPr="00C5424F">
        <w:rPr>
          <w:rFonts w:ascii="Verdana" w:hAnsi="Verdana" w:cs="Verdana"/>
          <w:lang w:val="el-GR"/>
        </w:rPr>
        <w:t>) αναγνωρισμένο από το Υπουργείο.</w:t>
      </w:r>
    </w:p>
    <w:p w14:paraId="5727F5A3" w14:textId="77777777" w:rsidR="007F58A4" w:rsidRPr="00C5424F" w:rsidRDefault="007F58A4" w:rsidP="007F58A4">
      <w:pPr>
        <w:jc w:val="both"/>
        <w:rPr>
          <w:rFonts w:ascii="Verdana" w:hAnsi="Verdana" w:cs="Verdana"/>
          <w:lang w:val="el-GR"/>
        </w:rPr>
      </w:pPr>
      <w:r w:rsidRPr="00C5424F">
        <w:rPr>
          <w:rFonts w:ascii="Verdana" w:hAnsi="Verdana" w:cs="Verdana"/>
          <w:lang w:val="el-GR"/>
        </w:rPr>
        <w:t xml:space="preserve">Για την είσοδο στα προγράμματα σπουδών, οι </w:t>
      </w:r>
      <w:proofErr w:type="spellStart"/>
      <w:r w:rsidR="0035333A" w:rsidRPr="00C5424F">
        <w:rPr>
          <w:rFonts w:ascii="Verdana" w:hAnsi="Verdana" w:cs="Verdana"/>
          <w:lang w:val="el-GR"/>
        </w:rPr>
        <w:t>αιτητές</w:t>
      </w:r>
      <w:proofErr w:type="spellEnd"/>
      <w:r w:rsidR="0035333A" w:rsidRPr="00C5424F">
        <w:rPr>
          <w:rFonts w:ascii="Verdana" w:hAnsi="Verdana" w:cs="Verdana"/>
          <w:lang w:val="el-GR"/>
        </w:rPr>
        <w:t xml:space="preserve"> </w:t>
      </w:r>
      <w:r w:rsidRPr="00C5424F">
        <w:rPr>
          <w:rFonts w:ascii="Verdana" w:hAnsi="Verdana" w:cs="Verdana"/>
          <w:lang w:val="el-GR"/>
        </w:rPr>
        <w:t xml:space="preserve">καλούνται να έχουν περάσει επιτυχώς τις </w:t>
      </w:r>
      <w:proofErr w:type="spellStart"/>
      <w:r w:rsidRPr="00C5424F">
        <w:rPr>
          <w:rFonts w:ascii="Verdana" w:hAnsi="Verdana" w:cs="Verdana"/>
          <w:lang w:val="el-GR"/>
        </w:rPr>
        <w:t>Παγκύπριες</w:t>
      </w:r>
      <w:proofErr w:type="spellEnd"/>
      <w:r w:rsidRPr="00C5424F">
        <w:rPr>
          <w:rFonts w:ascii="Verdana" w:hAnsi="Verdana" w:cs="Verdana"/>
          <w:lang w:val="el-GR"/>
        </w:rPr>
        <w:t xml:space="preserve"> Εξετάσεις με τρία μαθήματα.</w:t>
      </w:r>
    </w:p>
    <w:p w14:paraId="330751CC" w14:textId="77777777" w:rsidR="007F58A4" w:rsidRPr="00C5424F" w:rsidRDefault="007F58A4" w:rsidP="007F58A4">
      <w:pPr>
        <w:jc w:val="both"/>
        <w:rPr>
          <w:rFonts w:ascii="Verdana" w:hAnsi="Verdana" w:cs="Verdana"/>
          <w:lang w:val="el-GR"/>
        </w:rPr>
      </w:pPr>
      <w:r w:rsidRPr="00C5424F">
        <w:rPr>
          <w:rFonts w:ascii="Verdana" w:hAnsi="Verdana" w:cs="Verdana"/>
          <w:lang w:val="el-GR"/>
        </w:rPr>
        <w:t>• Τα υποχρεωτικά μαθήματα για τα προγράμματα που διδάσκονται στα Αγγλικά (</w:t>
      </w:r>
      <w:r w:rsidR="0035333A" w:rsidRPr="00C5424F">
        <w:rPr>
          <w:rFonts w:ascii="Verdana" w:hAnsi="Verdana" w:cs="Verdana"/>
          <w:lang w:val="el-GR"/>
        </w:rPr>
        <w:t>Ξενοδοχειακή και Τουριστική Διεύθυνση</w:t>
      </w:r>
      <w:r w:rsidRPr="00C5424F">
        <w:rPr>
          <w:rFonts w:ascii="Verdana" w:hAnsi="Verdana" w:cs="Verdana"/>
          <w:lang w:val="el-GR"/>
        </w:rPr>
        <w:t>, Μαγειρικές Τέχνες), θα πρέπει να περιλαμβάνουν τ</w:t>
      </w:r>
      <w:r w:rsidR="0035333A" w:rsidRPr="00C5424F">
        <w:rPr>
          <w:rFonts w:ascii="Verdana" w:hAnsi="Verdana" w:cs="Verdana"/>
          <w:lang w:val="el-GR"/>
        </w:rPr>
        <w:t>α</w:t>
      </w:r>
      <w:r w:rsidRPr="00C5424F">
        <w:rPr>
          <w:rFonts w:ascii="Verdana" w:hAnsi="Verdana" w:cs="Verdana"/>
          <w:lang w:val="el-GR"/>
        </w:rPr>
        <w:t xml:space="preserve"> </w:t>
      </w:r>
      <w:r w:rsidR="0035333A" w:rsidRPr="00C5424F">
        <w:rPr>
          <w:rFonts w:ascii="Verdana" w:hAnsi="Verdana" w:cs="Verdana"/>
          <w:lang w:val="el-GR"/>
        </w:rPr>
        <w:t>Νέα Ε</w:t>
      </w:r>
      <w:r w:rsidRPr="00C5424F">
        <w:rPr>
          <w:rFonts w:ascii="Verdana" w:hAnsi="Verdana" w:cs="Verdana"/>
          <w:lang w:val="el-GR"/>
        </w:rPr>
        <w:t>λληνικ</w:t>
      </w:r>
      <w:r w:rsidR="0035333A" w:rsidRPr="00C5424F">
        <w:rPr>
          <w:rFonts w:ascii="Verdana" w:hAnsi="Verdana" w:cs="Verdana"/>
          <w:lang w:val="el-GR"/>
        </w:rPr>
        <w:t>ά</w:t>
      </w:r>
      <w:r w:rsidRPr="00C5424F">
        <w:rPr>
          <w:rFonts w:ascii="Verdana" w:hAnsi="Verdana" w:cs="Verdana"/>
          <w:lang w:val="el-GR"/>
        </w:rPr>
        <w:t xml:space="preserve"> και</w:t>
      </w:r>
      <w:r w:rsidR="0035333A" w:rsidRPr="00C5424F">
        <w:rPr>
          <w:rFonts w:ascii="Verdana" w:hAnsi="Verdana" w:cs="Verdana"/>
          <w:lang w:val="el-GR"/>
        </w:rPr>
        <w:t xml:space="preserve"> τα</w:t>
      </w:r>
      <w:r w:rsidRPr="00C5424F">
        <w:rPr>
          <w:rFonts w:ascii="Verdana" w:hAnsi="Verdana" w:cs="Verdana"/>
          <w:lang w:val="el-GR"/>
        </w:rPr>
        <w:t xml:space="preserve"> </w:t>
      </w:r>
      <w:r w:rsidR="0035333A" w:rsidRPr="00C5424F">
        <w:rPr>
          <w:rFonts w:ascii="Verdana" w:hAnsi="Verdana" w:cs="Verdana"/>
          <w:lang w:val="el-GR"/>
        </w:rPr>
        <w:t>Αγγλικά και ένα τρίτο μάθημα</w:t>
      </w:r>
      <w:r w:rsidRPr="00C5424F">
        <w:rPr>
          <w:rFonts w:ascii="Verdana" w:hAnsi="Verdana" w:cs="Verdana"/>
          <w:lang w:val="el-GR"/>
        </w:rPr>
        <w:t xml:space="preserve"> της επιλογής τους, όπως ορίζεται από το Υπουργείο Παιδείας, Πολιτισμού, Αθλητισμού και </w:t>
      </w:r>
      <w:r w:rsidR="0035333A" w:rsidRPr="00C5424F">
        <w:rPr>
          <w:rFonts w:ascii="Verdana" w:hAnsi="Verdana" w:cs="Verdana"/>
          <w:lang w:val="el-GR"/>
        </w:rPr>
        <w:t>Νεολαίας</w:t>
      </w:r>
      <w:r w:rsidRPr="00C5424F">
        <w:rPr>
          <w:rFonts w:ascii="Verdana" w:hAnsi="Verdana" w:cs="Verdana"/>
          <w:lang w:val="el-GR"/>
        </w:rPr>
        <w:t>.</w:t>
      </w:r>
    </w:p>
    <w:p w14:paraId="3AD9C1F2" w14:textId="77777777" w:rsidR="007F58A4" w:rsidRDefault="007F58A4" w:rsidP="007F58A4">
      <w:pPr>
        <w:jc w:val="both"/>
        <w:rPr>
          <w:rFonts w:ascii="Verdana" w:hAnsi="Verdana" w:cs="Verdana"/>
          <w:lang w:val="el-GR"/>
        </w:rPr>
      </w:pPr>
      <w:r w:rsidRPr="00C5424F">
        <w:rPr>
          <w:rFonts w:ascii="Verdana" w:hAnsi="Verdana" w:cs="Verdana"/>
          <w:lang w:val="el-GR"/>
        </w:rPr>
        <w:t xml:space="preserve">• Στην περίπτωση αιτήσεων για το Πρόγραμμα Μαγειρικής Τεχνών που διδάσκεται στα Ελληνικά, ο </w:t>
      </w:r>
      <w:proofErr w:type="spellStart"/>
      <w:r w:rsidR="0035333A" w:rsidRPr="00C5424F">
        <w:rPr>
          <w:rFonts w:ascii="Verdana" w:hAnsi="Verdana" w:cs="Verdana"/>
          <w:lang w:val="el-GR"/>
        </w:rPr>
        <w:t>αιτητής</w:t>
      </w:r>
      <w:proofErr w:type="spellEnd"/>
      <w:r w:rsidRPr="00C5424F">
        <w:rPr>
          <w:rFonts w:ascii="Verdana" w:hAnsi="Verdana" w:cs="Verdana"/>
          <w:lang w:val="el-GR"/>
        </w:rPr>
        <w:t xml:space="preserve"> δεν </w:t>
      </w:r>
      <w:r w:rsidR="0035333A" w:rsidRPr="00C5424F">
        <w:rPr>
          <w:rFonts w:ascii="Verdana" w:hAnsi="Verdana" w:cs="Verdana"/>
          <w:lang w:val="el-GR"/>
        </w:rPr>
        <w:t>χρειάζεται</w:t>
      </w:r>
      <w:r w:rsidRPr="00C5424F">
        <w:rPr>
          <w:rFonts w:ascii="Verdana" w:hAnsi="Verdana" w:cs="Verdana"/>
          <w:lang w:val="el-GR"/>
        </w:rPr>
        <w:t xml:space="preserve"> να συμπεριλάβει τα Αγγλικά ως υποχρεωτικό μάθημα, αλλά μπορεί να επιλέξει άλλα δύο μαθήματα.</w:t>
      </w:r>
    </w:p>
    <w:p w14:paraId="4EF23BA7" w14:textId="77777777" w:rsidR="00BF3574" w:rsidRPr="006F3607" w:rsidRDefault="00BF3574" w:rsidP="0035333A">
      <w:pPr>
        <w:spacing w:line="240" w:lineRule="auto"/>
        <w:rPr>
          <w:rFonts w:ascii="Verdana" w:hAnsi="Verdana" w:cs="Verdana"/>
          <w:lang w:val="el-GR"/>
        </w:rPr>
      </w:pPr>
    </w:p>
    <w:p w14:paraId="3DE74E3C" w14:textId="77777777" w:rsidR="00DA4E1F" w:rsidRPr="00E80872" w:rsidRDefault="00F56399" w:rsidP="00023640">
      <w:pPr>
        <w:spacing w:line="240" w:lineRule="auto"/>
        <w:ind w:left="14" w:hanging="14"/>
        <w:rPr>
          <w:rFonts w:ascii="Verdana" w:hAnsi="Verdana" w:cs="Verdana"/>
          <w:b/>
          <w:sz w:val="28"/>
          <w:szCs w:val="28"/>
          <w:lang w:val="el-GR"/>
        </w:rPr>
      </w:pPr>
      <w:r w:rsidRPr="00E80872">
        <w:rPr>
          <w:rFonts w:ascii="Verdana" w:hAnsi="Verdana" w:cs="Verdana"/>
          <w:b/>
          <w:color w:val="000080"/>
          <w:sz w:val="28"/>
          <w:szCs w:val="28"/>
          <w:lang w:val="el-GR"/>
        </w:rPr>
        <w:t>Διαδικασία επιλογής</w:t>
      </w:r>
      <w:r w:rsidR="00DA4E1F" w:rsidRPr="00E80872">
        <w:rPr>
          <w:rFonts w:ascii="Verdana" w:hAnsi="Verdana" w:cs="Verdana"/>
          <w:b/>
          <w:sz w:val="28"/>
          <w:szCs w:val="28"/>
          <w:lang w:val="el-GR"/>
        </w:rPr>
        <w:t xml:space="preserve"> </w:t>
      </w:r>
    </w:p>
    <w:p w14:paraId="6DB12218" w14:textId="77777777" w:rsidR="001D4F47" w:rsidRPr="00935186" w:rsidRDefault="00826D67" w:rsidP="00C042D1">
      <w:pPr>
        <w:jc w:val="both"/>
        <w:rPr>
          <w:rFonts w:ascii="Verdana" w:hAnsi="Verdana" w:cs="Verdana"/>
          <w:lang w:val="el-GR"/>
        </w:rPr>
      </w:pPr>
      <w:r w:rsidRPr="00E80872">
        <w:rPr>
          <w:rFonts w:ascii="Verdana" w:hAnsi="Verdana" w:cs="Verdana"/>
          <w:lang w:val="el-GR"/>
        </w:rPr>
        <w:t>Ο</w:t>
      </w:r>
      <w:r w:rsidR="00DA4E1F" w:rsidRPr="00E80872">
        <w:rPr>
          <w:rFonts w:ascii="Verdana" w:hAnsi="Verdana" w:cs="Verdana"/>
          <w:lang w:val="el-GR"/>
        </w:rPr>
        <w:t xml:space="preserve">ι </w:t>
      </w:r>
      <w:r w:rsidR="00867E83" w:rsidRPr="00E80872">
        <w:rPr>
          <w:rFonts w:ascii="Verdana" w:hAnsi="Verdana" w:cs="Verdana"/>
          <w:lang w:val="el-GR"/>
        </w:rPr>
        <w:t>φοιτητές</w:t>
      </w:r>
      <w:r w:rsidR="00DA4E1F" w:rsidRPr="00E80872">
        <w:rPr>
          <w:rFonts w:ascii="Verdana" w:hAnsi="Verdana" w:cs="Verdana"/>
          <w:lang w:val="el-GR"/>
        </w:rPr>
        <w:t xml:space="preserve"> που</w:t>
      </w:r>
      <w:r w:rsidR="00855A8E" w:rsidRPr="00E80872">
        <w:rPr>
          <w:rFonts w:ascii="Verdana" w:hAnsi="Verdana" w:cs="Verdana"/>
          <w:lang w:val="el-GR"/>
        </w:rPr>
        <w:t xml:space="preserve"> γίνονται αποδεκτοί</w:t>
      </w:r>
      <w:r w:rsidR="00DA4E1F" w:rsidRPr="00E80872">
        <w:rPr>
          <w:rFonts w:ascii="Verdana" w:hAnsi="Verdana" w:cs="Verdana"/>
          <w:lang w:val="el-GR"/>
        </w:rPr>
        <w:t xml:space="preserve"> </w:t>
      </w:r>
      <w:r w:rsidR="00855A8E" w:rsidRPr="00E80872">
        <w:rPr>
          <w:rFonts w:ascii="Verdana" w:hAnsi="Verdana" w:cs="Verdana"/>
          <w:lang w:val="el-GR"/>
        </w:rPr>
        <w:t>επιλέγονται</w:t>
      </w:r>
      <w:r w:rsidR="005D67D3" w:rsidRPr="00E80872">
        <w:rPr>
          <w:rFonts w:ascii="Verdana" w:hAnsi="Verdana" w:cs="Verdana"/>
          <w:lang w:val="el-GR"/>
        </w:rPr>
        <w:t xml:space="preserve">, </w:t>
      </w:r>
      <w:r w:rsidR="00855A8E" w:rsidRPr="00E80872">
        <w:rPr>
          <w:rFonts w:ascii="Verdana" w:hAnsi="Verdana" w:cs="Verdana"/>
          <w:lang w:val="el-GR"/>
        </w:rPr>
        <w:t xml:space="preserve">αφού παρακαθίσουν </w:t>
      </w:r>
      <w:r w:rsidR="00D73C30" w:rsidRPr="00E80872">
        <w:rPr>
          <w:rFonts w:ascii="Verdana" w:hAnsi="Verdana" w:cs="Verdana"/>
          <w:lang w:val="el-GR"/>
        </w:rPr>
        <w:t xml:space="preserve">σε </w:t>
      </w:r>
      <w:r w:rsidR="00855A8E" w:rsidRPr="00E80872">
        <w:rPr>
          <w:rFonts w:ascii="Verdana" w:hAnsi="Verdana" w:cs="Verdana"/>
          <w:lang w:val="el-GR"/>
        </w:rPr>
        <w:t>γραπτές εξετάσεις</w:t>
      </w:r>
      <w:r w:rsidR="00DA4E1F" w:rsidRPr="00E80872">
        <w:rPr>
          <w:rFonts w:ascii="Verdana" w:hAnsi="Verdana" w:cs="Verdana"/>
          <w:lang w:val="el-GR"/>
        </w:rPr>
        <w:t xml:space="preserve"> στα</w:t>
      </w:r>
      <w:r w:rsidR="00855A8E" w:rsidRPr="00E80872">
        <w:rPr>
          <w:rFonts w:ascii="Verdana" w:hAnsi="Verdana" w:cs="Verdana"/>
          <w:lang w:val="el-GR"/>
        </w:rPr>
        <w:t xml:space="preserve"> πλαίσια του συστήματος προεισαγωγικών εξετάσεων</w:t>
      </w:r>
      <w:r w:rsidR="00DA4E1F" w:rsidRPr="00E80872">
        <w:rPr>
          <w:rFonts w:ascii="Verdana" w:hAnsi="Verdana" w:cs="Verdana"/>
          <w:lang w:val="el-GR"/>
        </w:rPr>
        <w:t xml:space="preserve"> του Υπουργείου </w:t>
      </w:r>
      <w:r w:rsidR="007F58A4" w:rsidRPr="007F58A4">
        <w:rPr>
          <w:rFonts w:ascii="Verdana" w:hAnsi="Verdana" w:cs="Verdana"/>
          <w:lang w:val="el-GR"/>
        </w:rPr>
        <w:t xml:space="preserve">Παιδείας, Πολιτισμού, Αθλητισμού και Νεολαίας </w:t>
      </w:r>
      <w:r w:rsidR="00855A8E" w:rsidRPr="00E80872">
        <w:rPr>
          <w:rFonts w:ascii="Verdana" w:hAnsi="Verdana" w:cs="Verdana"/>
          <w:lang w:val="el-GR"/>
        </w:rPr>
        <w:t>για τα Α</w:t>
      </w:r>
      <w:r w:rsidR="00DA4E1F" w:rsidRPr="00E80872">
        <w:rPr>
          <w:rFonts w:ascii="Verdana" w:hAnsi="Verdana" w:cs="Verdana"/>
          <w:lang w:val="el-GR"/>
        </w:rPr>
        <w:t xml:space="preserve">νώτερα και </w:t>
      </w:r>
      <w:r w:rsidR="00855A8E" w:rsidRPr="00E80872">
        <w:rPr>
          <w:rFonts w:ascii="Verdana" w:hAnsi="Verdana" w:cs="Verdana"/>
          <w:lang w:val="el-GR"/>
        </w:rPr>
        <w:t xml:space="preserve">Ανώτατα </w:t>
      </w:r>
      <w:r w:rsidR="00DA4E1F" w:rsidRPr="00E80872">
        <w:rPr>
          <w:rFonts w:ascii="Verdana" w:hAnsi="Verdana" w:cs="Verdana"/>
          <w:lang w:val="el-GR"/>
        </w:rPr>
        <w:t>εκπαιδευτικά ιδρύματα,</w:t>
      </w:r>
      <w:r w:rsidR="00195A15" w:rsidRPr="00E80872">
        <w:rPr>
          <w:rFonts w:ascii="Verdana" w:hAnsi="Verdana" w:cs="Verdana"/>
          <w:lang w:val="el-GR"/>
        </w:rPr>
        <w:t xml:space="preserve"> με βάση</w:t>
      </w:r>
      <w:r w:rsidR="00855A8E" w:rsidRPr="00E80872">
        <w:rPr>
          <w:rFonts w:ascii="Verdana" w:hAnsi="Verdana" w:cs="Verdana"/>
          <w:lang w:val="el-GR"/>
        </w:rPr>
        <w:t xml:space="preserve"> τη</w:t>
      </w:r>
      <w:r w:rsidR="002F0A59" w:rsidRPr="00E80872">
        <w:rPr>
          <w:rFonts w:ascii="Verdana" w:hAnsi="Verdana" w:cs="Verdana"/>
          <w:lang w:val="el-GR"/>
        </w:rPr>
        <w:t xml:space="preserve"> σειρά</w:t>
      </w:r>
      <w:r w:rsidR="00DA4E1F" w:rsidRPr="00E80872">
        <w:rPr>
          <w:rFonts w:ascii="Verdana" w:hAnsi="Verdana" w:cs="Verdana"/>
          <w:lang w:val="el-GR"/>
        </w:rPr>
        <w:t xml:space="preserve"> επιτυχίας </w:t>
      </w:r>
      <w:r w:rsidR="00047C3C" w:rsidRPr="00E80872">
        <w:rPr>
          <w:rFonts w:ascii="Verdana" w:hAnsi="Verdana" w:cs="Verdana"/>
          <w:lang w:val="el-GR"/>
        </w:rPr>
        <w:t>και την προτίμησή</w:t>
      </w:r>
      <w:r w:rsidR="002F0A59" w:rsidRPr="00E80872">
        <w:rPr>
          <w:rFonts w:ascii="Verdana" w:hAnsi="Verdana" w:cs="Verdana"/>
          <w:lang w:val="el-GR"/>
        </w:rPr>
        <w:t xml:space="preserve"> τους</w:t>
      </w:r>
      <w:r w:rsidR="00DA4E1F" w:rsidRPr="00E80872">
        <w:rPr>
          <w:rFonts w:ascii="Verdana" w:hAnsi="Verdana" w:cs="Verdana"/>
          <w:lang w:val="el-GR"/>
        </w:rPr>
        <w:t>, εκ</w:t>
      </w:r>
      <w:r w:rsidR="002F0A59" w:rsidRPr="00E80872">
        <w:rPr>
          <w:rFonts w:ascii="Verdana" w:hAnsi="Verdana" w:cs="Verdana"/>
          <w:lang w:val="el-GR"/>
        </w:rPr>
        <w:t xml:space="preserve">τός </w:t>
      </w:r>
      <w:r w:rsidR="00047C3C" w:rsidRPr="00E80872">
        <w:rPr>
          <w:rFonts w:ascii="Verdana" w:hAnsi="Verdana" w:cs="Verdana"/>
          <w:lang w:val="el-GR"/>
        </w:rPr>
        <w:t xml:space="preserve">αν αποφασισθεί </w:t>
      </w:r>
      <w:r w:rsidR="002F0A59" w:rsidRPr="00E80872">
        <w:rPr>
          <w:rFonts w:ascii="Verdana" w:hAnsi="Verdana" w:cs="Verdana"/>
          <w:lang w:val="el-GR"/>
        </w:rPr>
        <w:t xml:space="preserve">διαφορετικά </w:t>
      </w:r>
      <w:r w:rsidR="00047C3C" w:rsidRPr="00E80872">
        <w:rPr>
          <w:rFonts w:ascii="Verdana" w:hAnsi="Verdana" w:cs="Verdana"/>
          <w:lang w:val="el-GR"/>
        </w:rPr>
        <w:t xml:space="preserve">από την </w:t>
      </w:r>
      <w:r w:rsidR="002F0A59" w:rsidRPr="00E80872">
        <w:rPr>
          <w:rFonts w:ascii="Verdana" w:hAnsi="Verdana" w:cs="Verdana"/>
          <w:lang w:val="el-GR"/>
        </w:rPr>
        <w:t>Αρμόδια Αρχή</w:t>
      </w:r>
      <w:r w:rsidR="00DA4E1F" w:rsidRPr="00E80872">
        <w:rPr>
          <w:rFonts w:ascii="Verdana" w:hAnsi="Verdana" w:cs="Verdana"/>
          <w:lang w:val="el-GR"/>
        </w:rPr>
        <w:t>, κατόπιν δια</w:t>
      </w:r>
      <w:r w:rsidR="002F0A59" w:rsidRPr="00E80872">
        <w:rPr>
          <w:rFonts w:ascii="Verdana" w:hAnsi="Verdana" w:cs="Verdana"/>
          <w:lang w:val="el-GR"/>
        </w:rPr>
        <w:t>βουλεύσεων με τη Διε</w:t>
      </w:r>
      <w:r w:rsidR="00047C3C" w:rsidRPr="00E80872">
        <w:rPr>
          <w:rFonts w:ascii="Verdana" w:hAnsi="Verdana" w:cs="Verdana"/>
          <w:lang w:val="el-GR"/>
        </w:rPr>
        <w:t xml:space="preserve">ύθυνση </w:t>
      </w:r>
      <w:r w:rsidR="002F0A59" w:rsidRPr="00E80872">
        <w:rPr>
          <w:rFonts w:ascii="Verdana" w:hAnsi="Verdana" w:cs="Verdana"/>
          <w:lang w:val="el-GR"/>
        </w:rPr>
        <w:t>και έγκριση από το Διοικητικό Σ</w:t>
      </w:r>
      <w:r w:rsidR="00DA4E1F" w:rsidRPr="00E80872">
        <w:rPr>
          <w:rFonts w:ascii="Verdana" w:hAnsi="Verdana" w:cs="Verdana"/>
          <w:lang w:val="el-GR"/>
        </w:rPr>
        <w:t>υμβούλιο</w:t>
      </w:r>
      <w:r w:rsidR="00507570" w:rsidRPr="00E80872">
        <w:rPr>
          <w:rFonts w:ascii="Verdana" w:hAnsi="Verdana" w:cs="Verdana"/>
          <w:lang w:val="el-GR"/>
        </w:rPr>
        <w:t xml:space="preserve"> του Ινστιτούτου</w:t>
      </w:r>
      <w:r w:rsidR="00DA4E1F" w:rsidRPr="00E80872">
        <w:rPr>
          <w:rFonts w:ascii="Verdana" w:hAnsi="Verdana" w:cs="Verdana"/>
          <w:lang w:val="el-GR"/>
        </w:rPr>
        <w:t xml:space="preserve">. </w:t>
      </w:r>
    </w:p>
    <w:p w14:paraId="3F75EBCE" w14:textId="77777777" w:rsidR="00DA4E1F" w:rsidRPr="00E80872" w:rsidRDefault="002F0A59" w:rsidP="003E3E4D">
      <w:pPr>
        <w:jc w:val="both"/>
        <w:rPr>
          <w:rFonts w:ascii="Verdana" w:hAnsi="Verdana" w:cs="Verdana"/>
          <w:b/>
          <w:color w:val="000080"/>
          <w:sz w:val="28"/>
          <w:szCs w:val="28"/>
          <w:lang w:val="el-GR"/>
        </w:rPr>
      </w:pPr>
      <w:r w:rsidRPr="00E80872">
        <w:rPr>
          <w:rFonts w:ascii="Verdana" w:hAnsi="Verdana" w:cs="Verdana"/>
          <w:b/>
          <w:color w:val="000080"/>
          <w:sz w:val="28"/>
          <w:szCs w:val="28"/>
          <w:lang w:val="el-GR"/>
        </w:rPr>
        <w:lastRenderedPageBreak/>
        <w:t xml:space="preserve">Ημερομηνία </w:t>
      </w:r>
      <w:r w:rsidR="003F2AEF" w:rsidRPr="00E80872">
        <w:rPr>
          <w:rFonts w:ascii="Verdana" w:hAnsi="Verdana" w:cs="Verdana"/>
          <w:b/>
          <w:color w:val="000080"/>
          <w:sz w:val="28"/>
          <w:szCs w:val="28"/>
          <w:lang w:val="el-GR"/>
        </w:rPr>
        <w:t>ε</w:t>
      </w:r>
      <w:r w:rsidR="00DA4E1F" w:rsidRPr="00E80872">
        <w:rPr>
          <w:rFonts w:ascii="Verdana" w:hAnsi="Verdana" w:cs="Verdana"/>
          <w:b/>
          <w:color w:val="000080"/>
          <w:sz w:val="28"/>
          <w:szCs w:val="28"/>
          <w:lang w:val="el-GR"/>
        </w:rPr>
        <w:t>γγραφής</w:t>
      </w:r>
    </w:p>
    <w:p w14:paraId="29E405B2" w14:textId="77777777" w:rsidR="00DA4E1F" w:rsidRPr="00E80872" w:rsidRDefault="00DA4E1F" w:rsidP="00DA4E1F">
      <w:pPr>
        <w:jc w:val="both"/>
        <w:rPr>
          <w:rFonts w:ascii="Verdana" w:hAnsi="Verdana" w:cs="Verdana"/>
          <w:i/>
          <w:iCs/>
          <w:lang w:val="el-GR"/>
        </w:rPr>
      </w:pPr>
      <w:r w:rsidRPr="00E80872">
        <w:rPr>
          <w:rFonts w:ascii="Verdana" w:hAnsi="Verdana" w:cs="Verdana"/>
          <w:lang w:val="el-GR"/>
        </w:rPr>
        <w:t xml:space="preserve">Η εγγραφή των </w:t>
      </w:r>
      <w:r w:rsidR="002F0A59" w:rsidRPr="00E80872">
        <w:rPr>
          <w:rFonts w:ascii="Verdana" w:hAnsi="Verdana" w:cs="Verdana"/>
          <w:lang w:val="el-GR"/>
        </w:rPr>
        <w:t>επιτυχόντων</w:t>
      </w:r>
      <w:r w:rsidRPr="00E80872">
        <w:rPr>
          <w:rFonts w:ascii="Verdana" w:hAnsi="Verdana" w:cs="Verdana"/>
          <w:lang w:val="el-GR"/>
        </w:rPr>
        <w:t xml:space="preserve"> υποψηφίων </w:t>
      </w:r>
      <w:r w:rsidR="002F0A59" w:rsidRPr="00E80872">
        <w:rPr>
          <w:rFonts w:ascii="Verdana" w:hAnsi="Verdana" w:cs="Verdana"/>
          <w:lang w:val="el-GR"/>
        </w:rPr>
        <w:t xml:space="preserve">γίνεται </w:t>
      </w:r>
      <w:r w:rsidR="00047C3C" w:rsidRPr="00E80872">
        <w:rPr>
          <w:rFonts w:ascii="Verdana" w:hAnsi="Verdana" w:cs="Verdana"/>
          <w:lang w:val="el-GR"/>
        </w:rPr>
        <w:t>δύο εβδομάδες μετά</w:t>
      </w:r>
      <w:r w:rsidRPr="00E80872">
        <w:rPr>
          <w:rFonts w:ascii="Verdana" w:hAnsi="Verdana" w:cs="Verdana"/>
          <w:lang w:val="el-GR"/>
        </w:rPr>
        <w:t xml:space="preserve"> την ανακοίνωση των αποτελεσμάτων, </w:t>
      </w:r>
      <w:r w:rsidR="002F0A59" w:rsidRPr="00E80872">
        <w:rPr>
          <w:rFonts w:ascii="Verdana" w:hAnsi="Verdana" w:cs="Verdana"/>
          <w:lang w:val="el-GR"/>
        </w:rPr>
        <w:t xml:space="preserve">σε </w:t>
      </w:r>
      <w:r w:rsidRPr="00E80872">
        <w:rPr>
          <w:rFonts w:ascii="Verdana" w:hAnsi="Verdana" w:cs="Verdana"/>
          <w:lang w:val="el-GR"/>
        </w:rPr>
        <w:t>ημερομηνίε</w:t>
      </w:r>
      <w:r w:rsidR="002F0A59" w:rsidRPr="00E80872">
        <w:rPr>
          <w:rFonts w:ascii="Verdana" w:hAnsi="Verdana" w:cs="Verdana"/>
          <w:lang w:val="el-GR"/>
        </w:rPr>
        <w:t>ς που καθορίζονται από το Ινστιτούτο</w:t>
      </w:r>
      <w:r w:rsidR="00D31B38" w:rsidRPr="00E80872">
        <w:rPr>
          <w:rFonts w:ascii="Verdana" w:hAnsi="Verdana" w:cs="Verdana"/>
          <w:lang w:val="el-GR"/>
        </w:rPr>
        <w:t>.</w:t>
      </w:r>
      <w:r w:rsidR="00507570" w:rsidRPr="00E80872">
        <w:rPr>
          <w:rFonts w:ascii="Verdana" w:hAnsi="Verdana" w:cs="Verdana"/>
          <w:lang w:val="el-GR"/>
        </w:rPr>
        <w:t xml:space="preserve"> </w:t>
      </w:r>
      <w:r w:rsidRPr="00E80872">
        <w:rPr>
          <w:rFonts w:ascii="Verdana" w:hAnsi="Verdana" w:cs="Verdana"/>
          <w:lang w:val="el-GR"/>
        </w:rPr>
        <w:t>(</w:t>
      </w:r>
      <w:r w:rsidRPr="00E80872">
        <w:rPr>
          <w:rFonts w:ascii="Verdana" w:hAnsi="Verdana" w:cs="Verdana"/>
          <w:i/>
          <w:iCs/>
          <w:lang w:val="el-GR"/>
        </w:rPr>
        <w:t xml:space="preserve">Παρακαλώ σημειώστε ότι πρέπει να διευθετήσετε μερικά οικονομικά ζητήματα </w:t>
      </w:r>
      <w:r w:rsidR="002F0A59" w:rsidRPr="00E80872">
        <w:rPr>
          <w:rFonts w:ascii="Verdana" w:hAnsi="Verdana" w:cs="Verdana"/>
          <w:i/>
          <w:iCs/>
          <w:lang w:val="el-GR"/>
        </w:rPr>
        <w:t xml:space="preserve">κατά </w:t>
      </w:r>
      <w:r w:rsidRPr="00E80872">
        <w:rPr>
          <w:rFonts w:ascii="Verdana" w:hAnsi="Verdana" w:cs="Verdana"/>
          <w:i/>
          <w:iCs/>
          <w:lang w:val="el-GR"/>
        </w:rPr>
        <w:t>την ημέρα</w:t>
      </w:r>
      <w:r w:rsidR="002F0A59" w:rsidRPr="00E80872">
        <w:rPr>
          <w:rFonts w:ascii="Verdana" w:hAnsi="Verdana" w:cs="Verdana"/>
          <w:i/>
          <w:iCs/>
          <w:lang w:val="el-GR"/>
        </w:rPr>
        <w:t xml:space="preserve"> αυτή. Συμβουλευθείτε την ενότητα Οικονομικές Π</w:t>
      </w:r>
      <w:r w:rsidR="00507570" w:rsidRPr="00E80872">
        <w:rPr>
          <w:rFonts w:ascii="Verdana" w:hAnsi="Verdana" w:cs="Verdana"/>
          <w:i/>
          <w:iCs/>
          <w:lang w:val="el-GR"/>
        </w:rPr>
        <w:t>ληροφορίες</w:t>
      </w:r>
      <w:r w:rsidRPr="00E80872">
        <w:rPr>
          <w:rFonts w:ascii="Verdana" w:hAnsi="Verdana" w:cs="Verdana"/>
          <w:i/>
          <w:iCs/>
          <w:lang w:val="el-GR"/>
        </w:rPr>
        <w:t>)</w:t>
      </w:r>
      <w:r w:rsidR="00507570" w:rsidRPr="00E80872">
        <w:rPr>
          <w:rFonts w:ascii="Verdana" w:hAnsi="Verdana" w:cs="Verdana"/>
          <w:i/>
          <w:iCs/>
          <w:lang w:val="el-GR"/>
        </w:rPr>
        <w:t>.</w:t>
      </w:r>
      <w:r w:rsidRPr="00E80872">
        <w:rPr>
          <w:rFonts w:ascii="Verdana" w:hAnsi="Verdana" w:cs="Verdana"/>
          <w:i/>
          <w:iCs/>
          <w:lang w:val="el-GR"/>
        </w:rPr>
        <w:t xml:space="preserve"> </w:t>
      </w:r>
    </w:p>
    <w:p w14:paraId="2BBB388F" w14:textId="77777777" w:rsidR="00BF3574" w:rsidRPr="006F3607" w:rsidRDefault="00BF3574" w:rsidP="00BF3574">
      <w:pPr>
        <w:spacing w:line="240" w:lineRule="auto"/>
        <w:rPr>
          <w:rFonts w:ascii="Verdana" w:hAnsi="Verdana" w:cs="Verdana"/>
          <w:lang w:val="el-GR"/>
        </w:rPr>
      </w:pPr>
    </w:p>
    <w:p w14:paraId="487596F2" w14:textId="77777777" w:rsidR="00DA4E1F" w:rsidRPr="00E80872" w:rsidRDefault="001C281D" w:rsidP="003E3E4D">
      <w:pPr>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Αριθμός </w:t>
      </w:r>
      <w:r w:rsidR="003F2AEF" w:rsidRPr="00E80872">
        <w:rPr>
          <w:rFonts w:ascii="Verdana" w:hAnsi="Verdana" w:cs="Verdana"/>
          <w:b/>
          <w:color w:val="000080"/>
          <w:sz w:val="28"/>
          <w:szCs w:val="28"/>
          <w:lang w:val="el-GR"/>
        </w:rPr>
        <w:t>μ</w:t>
      </w:r>
      <w:r w:rsidR="00DA4E1F" w:rsidRPr="00E80872">
        <w:rPr>
          <w:rFonts w:ascii="Verdana" w:hAnsi="Verdana" w:cs="Verdana"/>
          <w:b/>
          <w:color w:val="000080"/>
          <w:sz w:val="28"/>
          <w:szCs w:val="28"/>
          <w:lang w:val="el-GR"/>
        </w:rPr>
        <w:t>ητρώου</w:t>
      </w:r>
    </w:p>
    <w:p w14:paraId="622CA950" w14:textId="77777777" w:rsidR="00DA4E1F" w:rsidRPr="00E80872" w:rsidRDefault="00867E83" w:rsidP="007A0023">
      <w:pPr>
        <w:jc w:val="both"/>
        <w:rPr>
          <w:rFonts w:ascii="Verdana" w:hAnsi="Verdana" w:cs="Verdana"/>
          <w:lang w:val="el-GR"/>
        </w:rPr>
      </w:pPr>
      <w:r w:rsidRPr="00E80872">
        <w:rPr>
          <w:rFonts w:ascii="Verdana" w:hAnsi="Verdana" w:cs="Verdana"/>
          <w:lang w:val="el-GR"/>
        </w:rPr>
        <w:t>Φοιτητές</w:t>
      </w:r>
      <w:r w:rsidR="00DA4E1F" w:rsidRPr="00E80872">
        <w:rPr>
          <w:rFonts w:ascii="Verdana" w:hAnsi="Verdana" w:cs="Verdana"/>
          <w:lang w:val="el-GR"/>
        </w:rPr>
        <w:t xml:space="preserve"> που </w:t>
      </w:r>
      <w:r w:rsidR="001C281D" w:rsidRPr="00E80872">
        <w:rPr>
          <w:rFonts w:ascii="Verdana" w:hAnsi="Verdana" w:cs="Verdana"/>
          <w:lang w:val="el-GR"/>
        </w:rPr>
        <w:t xml:space="preserve">εγγράφονται </w:t>
      </w:r>
      <w:r w:rsidR="00DA4E1F" w:rsidRPr="00E80872">
        <w:rPr>
          <w:rFonts w:ascii="Verdana" w:hAnsi="Verdana" w:cs="Verdana"/>
          <w:lang w:val="el-GR"/>
        </w:rPr>
        <w:t xml:space="preserve">για πρώτη φορά </w:t>
      </w:r>
      <w:r w:rsidR="001C281D" w:rsidRPr="00E80872">
        <w:rPr>
          <w:rFonts w:ascii="Verdana" w:hAnsi="Verdana" w:cs="Verdana"/>
          <w:lang w:val="el-GR"/>
        </w:rPr>
        <w:t xml:space="preserve">παίρνουν </w:t>
      </w:r>
      <w:r w:rsidR="00195A15" w:rsidRPr="00E80872">
        <w:rPr>
          <w:rFonts w:ascii="Verdana" w:hAnsi="Verdana" w:cs="Verdana"/>
          <w:lang w:val="el-GR"/>
        </w:rPr>
        <w:t>ένα</w:t>
      </w:r>
      <w:r w:rsidR="00DA4E1F" w:rsidRPr="00E80872">
        <w:rPr>
          <w:rFonts w:ascii="Verdana" w:hAnsi="Verdana" w:cs="Verdana"/>
          <w:lang w:val="el-GR"/>
        </w:rPr>
        <w:t xml:space="preserve"> αριθμό μητρώου, ο οποίος είν</w:t>
      </w:r>
      <w:r w:rsidR="00195A15" w:rsidRPr="00E80872">
        <w:rPr>
          <w:rFonts w:ascii="Verdana" w:hAnsi="Verdana" w:cs="Verdana"/>
          <w:lang w:val="el-GR"/>
        </w:rPr>
        <w:t xml:space="preserve">αι ο ίδιος </w:t>
      </w:r>
      <w:r w:rsidR="002D1984" w:rsidRPr="00E80872">
        <w:rPr>
          <w:rFonts w:ascii="Verdana" w:hAnsi="Verdana" w:cs="Verdana"/>
          <w:lang w:val="el-GR"/>
        </w:rPr>
        <w:t>για όλα τα έτη των σπουδών τους στο ΑΞΙΚ</w:t>
      </w:r>
      <w:r w:rsidR="000D73A9">
        <w:rPr>
          <w:rFonts w:ascii="Verdana" w:hAnsi="Verdana" w:cs="Verdana"/>
          <w:lang w:val="el-GR"/>
        </w:rPr>
        <w:t xml:space="preserve"> και δίδεται στους φοιτητές στην έναρξη των σπουδών </w:t>
      </w:r>
      <w:r w:rsidR="000D73A9" w:rsidRPr="00723D7E">
        <w:rPr>
          <w:rFonts w:ascii="Verdana" w:hAnsi="Verdana" w:cs="Verdana"/>
          <w:lang w:val="el-GR"/>
        </w:rPr>
        <w:t>τους.</w:t>
      </w:r>
      <w:r w:rsidR="00DA4E1F" w:rsidRPr="00723D7E">
        <w:rPr>
          <w:rFonts w:ascii="Verdana" w:hAnsi="Verdana" w:cs="Verdana"/>
          <w:lang w:val="el-GR"/>
        </w:rPr>
        <w:t xml:space="preserve"> </w:t>
      </w:r>
      <w:r w:rsidR="00047C3C" w:rsidRPr="00723D7E">
        <w:rPr>
          <w:rFonts w:ascii="Verdana" w:hAnsi="Verdana" w:cs="Verdana"/>
          <w:lang w:val="el-GR"/>
        </w:rPr>
        <w:t xml:space="preserve">Ο </w:t>
      </w:r>
      <w:r w:rsidR="000D73A9" w:rsidRPr="00723D7E">
        <w:rPr>
          <w:rFonts w:ascii="Verdana" w:hAnsi="Verdana" w:cs="Verdana"/>
          <w:lang w:val="el-GR"/>
        </w:rPr>
        <w:t>κάθε φοιτητής πρέπει να γνωρίζει τον αριθμό μητρώου του για διάφορες ανακοινώσεις που τον αφορούν</w:t>
      </w:r>
      <w:r w:rsidR="00047C3C" w:rsidRPr="00723D7E">
        <w:rPr>
          <w:rFonts w:ascii="Verdana" w:hAnsi="Verdana" w:cs="Verdana"/>
          <w:lang w:val="el-GR"/>
        </w:rPr>
        <w:t>.</w:t>
      </w:r>
      <w:r w:rsidR="00047C3C" w:rsidRPr="00E80872">
        <w:rPr>
          <w:rFonts w:ascii="Verdana" w:hAnsi="Verdana" w:cs="Verdana"/>
          <w:lang w:val="el-GR"/>
        </w:rPr>
        <w:t xml:space="preserve"> </w:t>
      </w:r>
    </w:p>
    <w:p w14:paraId="66685560" w14:textId="77777777" w:rsidR="00BF3574" w:rsidRPr="006F3607" w:rsidRDefault="00BF3574" w:rsidP="00BF3574">
      <w:pPr>
        <w:spacing w:line="240" w:lineRule="auto"/>
        <w:rPr>
          <w:rFonts w:ascii="Verdana" w:hAnsi="Verdana" w:cs="Verdana"/>
          <w:lang w:val="el-GR"/>
        </w:rPr>
      </w:pPr>
    </w:p>
    <w:p w14:paraId="4BA0329E" w14:textId="77777777" w:rsidR="00DA4E1F" w:rsidRPr="00E80872" w:rsidRDefault="001C281D" w:rsidP="00C042D1">
      <w:pPr>
        <w:jc w:val="both"/>
        <w:rPr>
          <w:rFonts w:ascii="Verdana" w:hAnsi="Verdana" w:cs="Verdana"/>
          <w:b/>
          <w:color w:val="000080"/>
          <w:sz w:val="28"/>
          <w:szCs w:val="28"/>
          <w:lang w:val="el-GR"/>
        </w:rPr>
      </w:pPr>
      <w:r w:rsidRPr="00E80872">
        <w:rPr>
          <w:rFonts w:ascii="Verdana" w:hAnsi="Verdana" w:cs="Verdana"/>
          <w:b/>
          <w:color w:val="000080"/>
          <w:sz w:val="28"/>
          <w:szCs w:val="28"/>
          <w:lang w:val="el-GR"/>
        </w:rPr>
        <w:t>Αριθμός</w:t>
      </w:r>
      <w:r w:rsidR="00195A15" w:rsidRPr="00E80872">
        <w:rPr>
          <w:rFonts w:ascii="Verdana" w:hAnsi="Verdana" w:cs="Verdana"/>
          <w:b/>
          <w:color w:val="000080"/>
          <w:sz w:val="28"/>
          <w:szCs w:val="28"/>
          <w:lang w:val="el-GR"/>
        </w:rPr>
        <w:t xml:space="preserve"> εισακτέων</w:t>
      </w:r>
      <w:r w:rsidRPr="00E80872">
        <w:rPr>
          <w:rFonts w:ascii="Verdana" w:hAnsi="Verdana" w:cs="Verdana"/>
          <w:b/>
          <w:color w:val="000080"/>
          <w:sz w:val="28"/>
          <w:szCs w:val="28"/>
          <w:lang w:val="el-GR"/>
        </w:rPr>
        <w:t xml:space="preserve"> </w:t>
      </w:r>
      <w:r w:rsidR="00084631" w:rsidRPr="00E80872">
        <w:rPr>
          <w:rFonts w:ascii="Verdana" w:hAnsi="Verdana" w:cs="Verdana"/>
          <w:b/>
          <w:color w:val="000080"/>
          <w:sz w:val="28"/>
          <w:szCs w:val="28"/>
          <w:lang w:val="el-GR"/>
        </w:rPr>
        <w:t>φοιτητών</w:t>
      </w:r>
      <w:r w:rsidR="00DA4E1F" w:rsidRPr="00E80872">
        <w:rPr>
          <w:rFonts w:ascii="Verdana" w:hAnsi="Verdana" w:cs="Verdana"/>
          <w:b/>
          <w:color w:val="000080"/>
          <w:sz w:val="28"/>
          <w:szCs w:val="28"/>
          <w:lang w:val="el-GR"/>
        </w:rPr>
        <w:t xml:space="preserve">  </w:t>
      </w:r>
    </w:p>
    <w:p w14:paraId="5BC2C312" w14:textId="77777777" w:rsidR="002741EA" w:rsidRPr="00E80872" w:rsidRDefault="00DA4E1F" w:rsidP="00DA4E1F">
      <w:pPr>
        <w:jc w:val="both"/>
        <w:rPr>
          <w:rFonts w:ascii="Verdana" w:hAnsi="Verdana" w:cs="Verdana"/>
          <w:lang w:val="el-GR"/>
        </w:rPr>
      </w:pPr>
      <w:r w:rsidRPr="00E80872">
        <w:rPr>
          <w:rFonts w:ascii="Verdana" w:hAnsi="Verdana" w:cs="Verdana"/>
          <w:lang w:val="el-GR"/>
        </w:rPr>
        <w:t>Ο αριθμός</w:t>
      </w:r>
      <w:r w:rsidR="00E2099A" w:rsidRPr="00E80872">
        <w:rPr>
          <w:rFonts w:ascii="Verdana" w:hAnsi="Verdana" w:cs="Verdana"/>
          <w:lang w:val="el-GR"/>
        </w:rPr>
        <w:t xml:space="preserve"> εισακτέων </w:t>
      </w:r>
      <w:r w:rsidR="00321FF3" w:rsidRPr="00E80872">
        <w:rPr>
          <w:rFonts w:ascii="Verdana" w:hAnsi="Verdana" w:cs="Verdana"/>
          <w:lang w:val="el-GR"/>
        </w:rPr>
        <w:t>φοιτητών</w:t>
      </w:r>
      <w:r w:rsidR="001C281D" w:rsidRPr="00E80872">
        <w:rPr>
          <w:rFonts w:ascii="Verdana" w:hAnsi="Verdana" w:cs="Verdana"/>
          <w:lang w:val="el-GR"/>
        </w:rPr>
        <w:t xml:space="preserve"> στο </w:t>
      </w:r>
      <w:r w:rsidR="00613AE6" w:rsidRPr="00E80872">
        <w:rPr>
          <w:rFonts w:ascii="Verdana" w:hAnsi="Verdana" w:cs="Verdana"/>
          <w:lang w:val="el-GR"/>
        </w:rPr>
        <w:t>Ινστιτούτο</w:t>
      </w:r>
      <w:r w:rsidR="002518EA" w:rsidRPr="00E80872">
        <w:rPr>
          <w:rFonts w:ascii="Verdana" w:hAnsi="Verdana" w:cs="Verdana"/>
          <w:lang w:val="el-GR"/>
        </w:rPr>
        <w:t xml:space="preserve"> </w:t>
      </w:r>
      <w:r w:rsidRPr="00E80872">
        <w:rPr>
          <w:rFonts w:ascii="Verdana" w:hAnsi="Verdana" w:cs="Verdana"/>
          <w:lang w:val="el-GR"/>
        </w:rPr>
        <w:t xml:space="preserve">σε κάθε πρόγραμμα καθορίζεται από τις αρμόδιες </w:t>
      </w:r>
      <w:r w:rsidR="001C281D" w:rsidRPr="00E80872">
        <w:rPr>
          <w:rFonts w:ascii="Verdana" w:hAnsi="Verdana" w:cs="Verdana"/>
          <w:lang w:val="el-GR"/>
        </w:rPr>
        <w:t>αρχές, μετά από σύσταση του Διοικητικού Σ</w:t>
      </w:r>
      <w:r w:rsidRPr="00E80872">
        <w:rPr>
          <w:rFonts w:ascii="Verdana" w:hAnsi="Verdana" w:cs="Verdana"/>
          <w:lang w:val="el-GR"/>
        </w:rPr>
        <w:t xml:space="preserve">υμβουλίου του </w:t>
      </w:r>
      <w:r w:rsidR="001C281D" w:rsidRPr="00E80872">
        <w:rPr>
          <w:rFonts w:ascii="Verdana" w:hAnsi="Verdana" w:cs="Verdana"/>
          <w:lang w:val="el-GR"/>
        </w:rPr>
        <w:t>ΑΞΙΚ</w:t>
      </w:r>
      <w:r w:rsidRPr="00E80872">
        <w:rPr>
          <w:rFonts w:ascii="Verdana" w:hAnsi="Verdana" w:cs="Verdana"/>
          <w:lang w:val="el-GR"/>
        </w:rPr>
        <w:t xml:space="preserve"> </w:t>
      </w:r>
      <w:r w:rsidR="00EC16CC" w:rsidRPr="00E80872">
        <w:rPr>
          <w:rFonts w:ascii="Verdana" w:hAnsi="Verdana" w:cs="Verdana"/>
          <w:lang w:val="el-GR"/>
        </w:rPr>
        <w:t>λαμβάνοντας</w:t>
      </w:r>
      <w:r w:rsidRPr="00E80872">
        <w:rPr>
          <w:rFonts w:ascii="Verdana" w:hAnsi="Verdana" w:cs="Verdana"/>
          <w:lang w:val="el-GR"/>
        </w:rPr>
        <w:t xml:space="preserve"> υπόψη τις ανάγκες </w:t>
      </w:r>
      <w:r w:rsidR="00EC16CC" w:rsidRPr="00E80872">
        <w:rPr>
          <w:rFonts w:ascii="Verdana" w:hAnsi="Verdana" w:cs="Verdana"/>
          <w:lang w:val="el-GR"/>
        </w:rPr>
        <w:t>της ευρύτερης τουριστικής</w:t>
      </w:r>
      <w:r w:rsidRPr="00E80872">
        <w:rPr>
          <w:rFonts w:ascii="Verdana" w:hAnsi="Verdana" w:cs="Verdana"/>
          <w:lang w:val="el-GR"/>
        </w:rPr>
        <w:t xml:space="preserve"> βιομηχανίας. </w:t>
      </w:r>
    </w:p>
    <w:p w14:paraId="59C2640D" w14:textId="77777777" w:rsidR="00BF3574" w:rsidRPr="006F3607" w:rsidRDefault="00BF3574" w:rsidP="00BF3574">
      <w:pPr>
        <w:spacing w:line="240" w:lineRule="auto"/>
        <w:rPr>
          <w:rFonts w:ascii="Verdana" w:hAnsi="Verdana" w:cs="Verdana"/>
          <w:lang w:val="el-GR"/>
        </w:rPr>
      </w:pPr>
    </w:p>
    <w:p w14:paraId="118530C0" w14:textId="77777777" w:rsidR="00DA4E1F" w:rsidRPr="00E80872" w:rsidRDefault="00DA4E1F" w:rsidP="00C042D1">
      <w:pPr>
        <w:jc w:val="both"/>
        <w:rPr>
          <w:rFonts w:ascii="Verdana" w:hAnsi="Verdana" w:cs="Verdana"/>
          <w:b/>
          <w:color w:val="000080"/>
          <w:sz w:val="28"/>
          <w:szCs w:val="28"/>
          <w:lang w:val="el-GR"/>
        </w:rPr>
      </w:pPr>
      <w:r w:rsidRPr="00E80872">
        <w:rPr>
          <w:rFonts w:ascii="Verdana" w:hAnsi="Verdana" w:cs="Verdana"/>
          <w:b/>
          <w:color w:val="000080"/>
          <w:sz w:val="28"/>
          <w:szCs w:val="28"/>
          <w:lang w:val="el-GR"/>
        </w:rPr>
        <w:t>Ε</w:t>
      </w:r>
      <w:r w:rsidR="00EC16CC" w:rsidRPr="00E80872">
        <w:rPr>
          <w:rFonts w:ascii="Verdana" w:hAnsi="Verdana" w:cs="Verdana"/>
          <w:b/>
          <w:color w:val="000080"/>
          <w:sz w:val="28"/>
          <w:szCs w:val="28"/>
          <w:lang w:val="el-GR"/>
        </w:rPr>
        <w:t>ισδοχή</w:t>
      </w:r>
      <w:r w:rsidR="00321FF3" w:rsidRPr="00E80872">
        <w:rPr>
          <w:rFonts w:ascii="Verdana" w:hAnsi="Verdana" w:cs="Verdana"/>
          <w:b/>
          <w:color w:val="000080"/>
          <w:sz w:val="28"/>
          <w:szCs w:val="28"/>
          <w:lang w:val="el-GR"/>
        </w:rPr>
        <w:t xml:space="preserve"> βάσει ειδικών κριτηρίων</w:t>
      </w:r>
    </w:p>
    <w:p w14:paraId="3DABEA0D" w14:textId="77777777" w:rsidR="00DA4E1F" w:rsidRPr="00BF3574" w:rsidRDefault="00DA4E1F" w:rsidP="008619F4">
      <w:pPr>
        <w:spacing w:after="0"/>
        <w:jc w:val="both"/>
        <w:rPr>
          <w:rFonts w:ascii="Verdana" w:hAnsi="Verdana" w:cs="Verdana"/>
          <w:lang w:val="el-GR"/>
        </w:rPr>
      </w:pPr>
      <w:r w:rsidRPr="00E80872">
        <w:rPr>
          <w:rFonts w:ascii="Verdana" w:hAnsi="Verdana" w:cs="Verdana"/>
          <w:lang w:val="el-GR"/>
        </w:rPr>
        <w:t xml:space="preserve">Ένας περιορισμένος αριθμός θέσεων, που υπερβαίνει </w:t>
      </w:r>
      <w:r w:rsidR="00EC16CC" w:rsidRPr="00E80872">
        <w:rPr>
          <w:rFonts w:ascii="Verdana" w:hAnsi="Verdana" w:cs="Verdana"/>
          <w:lang w:val="el-GR"/>
        </w:rPr>
        <w:t>τις καθορισμένες</w:t>
      </w:r>
      <w:r w:rsidRPr="00E80872">
        <w:rPr>
          <w:rFonts w:ascii="Verdana" w:hAnsi="Verdana" w:cs="Verdana"/>
          <w:lang w:val="el-GR"/>
        </w:rPr>
        <w:t xml:space="preserve"> (μέχρι 5% των εισ</w:t>
      </w:r>
      <w:r w:rsidR="00EC16CC" w:rsidRPr="00E80872">
        <w:rPr>
          <w:rFonts w:ascii="Verdana" w:hAnsi="Verdana" w:cs="Verdana"/>
          <w:lang w:val="el-GR"/>
        </w:rPr>
        <w:t>δοχών), διατίθεται σε υποψηφίους προερχόμενους</w:t>
      </w:r>
      <w:r w:rsidRPr="00E80872">
        <w:rPr>
          <w:rFonts w:ascii="Verdana" w:hAnsi="Verdana" w:cs="Verdana"/>
          <w:lang w:val="el-GR"/>
        </w:rPr>
        <w:t xml:space="preserve"> από τις ακόλουθες ειδικές κατηγορίες, με την προϋπόθεση ότι οι σχετικές συνεντεύξεις δείχνουν ότι οι υποψήφιοι θα είναι σε θέση να </w:t>
      </w:r>
      <w:proofErr w:type="spellStart"/>
      <w:r w:rsidRPr="00E80872">
        <w:rPr>
          <w:rFonts w:ascii="Verdana" w:hAnsi="Verdana" w:cs="Verdana"/>
          <w:lang w:val="el-GR"/>
        </w:rPr>
        <w:t>αντ</w:t>
      </w:r>
      <w:r w:rsidR="00EC16CC" w:rsidRPr="00E80872">
        <w:rPr>
          <w:rFonts w:ascii="Verdana" w:hAnsi="Verdana" w:cs="Verdana"/>
          <w:lang w:val="el-GR"/>
        </w:rPr>
        <w:t>επεξέλθουν</w:t>
      </w:r>
      <w:proofErr w:type="spellEnd"/>
      <w:r w:rsidRPr="00E80872">
        <w:rPr>
          <w:rFonts w:ascii="Verdana" w:hAnsi="Verdana" w:cs="Verdana"/>
          <w:lang w:val="el-GR"/>
        </w:rPr>
        <w:t xml:space="preserve"> </w:t>
      </w:r>
      <w:r w:rsidR="00EC16CC" w:rsidRPr="00E80872">
        <w:rPr>
          <w:rFonts w:ascii="Verdana" w:hAnsi="Verdana" w:cs="Verdana"/>
          <w:lang w:val="el-GR"/>
        </w:rPr>
        <w:t>σ</w:t>
      </w:r>
      <w:r w:rsidRPr="00E80872">
        <w:rPr>
          <w:rFonts w:ascii="Verdana" w:hAnsi="Verdana" w:cs="Verdana"/>
          <w:lang w:val="el-GR"/>
        </w:rPr>
        <w:t xml:space="preserve">τις ανάγκες του επαγγέλματος. </w:t>
      </w:r>
    </w:p>
    <w:p w14:paraId="073EC653" w14:textId="77777777" w:rsidR="00442298" w:rsidRPr="00BF3574" w:rsidRDefault="00442298" w:rsidP="008619F4">
      <w:pPr>
        <w:spacing w:after="0"/>
        <w:jc w:val="both"/>
        <w:rPr>
          <w:rFonts w:ascii="Verdana" w:hAnsi="Verdana" w:cs="Verdana"/>
          <w:lang w:val="el-GR"/>
        </w:rPr>
      </w:pPr>
    </w:p>
    <w:p w14:paraId="0E4B0A37" w14:textId="77777777" w:rsidR="00DA4E1F" w:rsidRPr="000B41F4" w:rsidRDefault="003F2AEF" w:rsidP="00442298">
      <w:pPr>
        <w:numPr>
          <w:ilvl w:val="0"/>
          <w:numId w:val="1"/>
        </w:numPr>
        <w:tabs>
          <w:tab w:val="clear" w:pos="1070"/>
        </w:tabs>
        <w:autoSpaceDE w:val="0"/>
        <w:autoSpaceDN w:val="0"/>
        <w:spacing w:after="0"/>
        <w:ind w:left="227" w:hanging="227"/>
        <w:jc w:val="both"/>
        <w:rPr>
          <w:rFonts w:ascii="Verdana" w:hAnsi="Verdana" w:cs="Verdana"/>
          <w:lang w:val="el-GR"/>
        </w:rPr>
      </w:pPr>
      <w:r w:rsidRPr="00E80872">
        <w:rPr>
          <w:rFonts w:ascii="Verdana" w:hAnsi="Verdana" w:cs="Verdana"/>
          <w:lang w:val="el-GR"/>
        </w:rPr>
        <w:t>Τέκνα αγνοουμένων</w:t>
      </w:r>
      <w:r w:rsidR="00DA4E1F" w:rsidRPr="000B41F4">
        <w:rPr>
          <w:rFonts w:ascii="Verdana" w:hAnsi="Verdana" w:cs="Verdana"/>
          <w:lang w:val="el-GR"/>
        </w:rPr>
        <w:t xml:space="preserve"> </w:t>
      </w:r>
      <w:r w:rsidR="000B41F4">
        <w:rPr>
          <w:rFonts w:ascii="Verdana" w:hAnsi="Verdana" w:cs="Verdana"/>
          <w:lang w:val="el-GR"/>
        </w:rPr>
        <w:t>της τουρκικής εισβολής του 1974</w:t>
      </w:r>
    </w:p>
    <w:p w14:paraId="6FD38BF6" w14:textId="77777777" w:rsidR="00DA4E1F" w:rsidRPr="00E80872" w:rsidRDefault="003F2AEF" w:rsidP="00442298">
      <w:pPr>
        <w:numPr>
          <w:ilvl w:val="0"/>
          <w:numId w:val="1"/>
        </w:numPr>
        <w:tabs>
          <w:tab w:val="clear" w:pos="1070"/>
        </w:tabs>
        <w:autoSpaceDE w:val="0"/>
        <w:autoSpaceDN w:val="0"/>
        <w:spacing w:after="0"/>
        <w:ind w:left="227" w:hanging="227"/>
        <w:jc w:val="both"/>
        <w:rPr>
          <w:rFonts w:ascii="Verdana" w:hAnsi="Verdana" w:cs="Verdana"/>
          <w:lang w:val="el-GR"/>
        </w:rPr>
      </w:pPr>
      <w:r w:rsidRPr="00E80872">
        <w:rPr>
          <w:rFonts w:ascii="Verdana" w:hAnsi="Verdana" w:cs="Verdana"/>
          <w:lang w:val="el-GR"/>
        </w:rPr>
        <w:t>Τέκνα πεσόντων</w:t>
      </w:r>
    </w:p>
    <w:p w14:paraId="21AD4E1C" w14:textId="77777777" w:rsidR="00DA4E1F" w:rsidRPr="00E80872" w:rsidRDefault="003F2AEF" w:rsidP="00442298">
      <w:pPr>
        <w:numPr>
          <w:ilvl w:val="0"/>
          <w:numId w:val="1"/>
        </w:numPr>
        <w:tabs>
          <w:tab w:val="clear" w:pos="1070"/>
        </w:tabs>
        <w:autoSpaceDE w:val="0"/>
        <w:autoSpaceDN w:val="0"/>
        <w:spacing w:after="0"/>
        <w:ind w:left="227" w:hanging="227"/>
        <w:jc w:val="both"/>
        <w:rPr>
          <w:rFonts w:ascii="Verdana" w:hAnsi="Verdana" w:cs="Verdana"/>
          <w:lang w:val="el-GR"/>
        </w:rPr>
      </w:pPr>
      <w:r w:rsidRPr="00E80872">
        <w:rPr>
          <w:rFonts w:ascii="Verdana" w:hAnsi="Verdana" w:cs="Verdana"/>
          <w:lang w:val="el-GR"/>
        </w:rPr>
        <w:t>Τέκνα αναπήρων πολέμου</w:t>
      </w:r>
      <w:r w:rsidR="00DA4E1F" w:rsidRPr="00E80872">
        <w:rPr>
          <w:rFonts w:ascii="Verdana" w:hAnsi="Verdana" w:cs="Verdana"/>
          <w:lang w:val="el-GR"/>
        </w:rPr>
        <w:t xml:space="preserve"> </w:t>
      </w:r>
      <w:r w:rsidR="000B41F4">
        <w:rPr>
          <w:rFonts w:ascii="Verdana" w:hAnsi="Verdana" w:cs="Verdana"/>
          <w:lang w:val="el-GR"/>
        </w:rPr>
        <w:t>(1974)</w:t>
      </w:r>
    </w:p>
    <w:p w14:paraId="109A57D3" w14:textId="77777777" w:rsidR="00DA4E1F" w:rsidRPr="00E80872" w:rsidRDefault="003F2AEF" w:rsidP="00442298">
      <w:pPr>
        <w:numPr>
          <w:ilvl w:val="0"/>
          <w:numId w:val="1"/>
        </w:numPr>
        <w:tabs>
          <w:tab w:val="clear" w:pos="1070"/>
        </w:tabs>
        <w:autoSpaceDE w:val="0"/>
        <w:autoSpaceDN w:val="0"/>
        <w:spacing w:after="0"/>
        <w:ind w:left="227" w:hanging="227"/>
        <w:jc w:val="both"/>
        <w:rPr>
          <w:rFonts w:ascii="Verdana" w:hAnsi="Verdana" w:cs="Verdana"/>
        </w:rPr>
      </w:pPr>
      <w:r w:rsidRPr="00E80872">
        <w:rPr>
          <w:rFonts w:ascii="Verdana" w:hAnsi="Verdana" w:cs="Verdana"/>
          <w:lang w:val="el-GR"/>
        </w:rPr>
        <w:t>Τέκνα</w:t>
      </w:r>
      <w:r w:rsidR="00EC16CC" w:rsidRPr="00E80872">
        <w:rPr>
          <w:rFonts w:ascii="Verdana" w:hAnsi="Verdana" w:cs="Verdana"/>
          <w:lang w:val="el-GR"/>
        </w:rPr>
        <w:t xml:space="preserve"> </w:t>
      </w:r>
      <w:r w:rsidR="00A56603" w:rsidRPr="00E80872">
        <w:rPr>
          <w:rFonts w:ascii="Verdana" w:hAnsi="Verdana" w:cs="Verdana"/>
          <w:lang w:val="el-GR"/>
        </w:rPr>
        <w:t>εγκλωβισμένων</w:t>
      </w:r>
    </w:p>
    <w:p w14:paraId="0C27F05A" w14:textId="77777777" w:rsidR="00DA4E1F" w:rsidRPr="00E80872" w:rsidRDefault="003F2AEF" w:rsidP="00442298">
      <w:pPr>
        <w:numPr>
          <w:ilvl w:val="0"/>
          <w:numId w:val="1"/>
        </w:numPr>
        <w:tabs>
          <w:tab w:val="clear" w:pos="1070"/>
        </w:tabs>
        <w:autoSpaceDE w:val="0"/>
        <w:autoSpaceDN w:val="0"/>
        <w:spacing w:after="0"/>
        <w:ind w:left="227" w:hanging="227"/>
        <w:jc w:val="both"/>
        <w:rPr>
          <w:rFonts w:ascii="Verdana" w:hAnsi="Verdana" w:cs="Verdana"/>
          <w:lang w:val="el-GR"/>
        </w:rPr>
      </w:pPr>
      <w:r w:rsidRPr="00E80872">
        <w:rPr>
          <w:rFonts w:ascii="Verdana" w:hAnsi="Verdana" w:cs="Verdana"/>
          <w:lang w:val="el-GR"/>
        </w:rPr>
        <w:t xml:space="preserve">Πάσχοντες </w:t>
      </w:r>
      <w:r w:rsidR="00DA4E1F" w:rsidRPr="00E80872">
        <w:rPr>
          <w:rFonts w:ascii="Verdana" w:hAnsi="Verdana" w:cs="Verdana"/>
          <w:lang w:val="el-GR"/>
        </w:rPr>
        <w:t xml:space="preserve">από θαλασσαιμία </w:t>
      </w:r>
    </w:p>
    <w:p w14:paraId="733C7719" w14:textId="77777777" w:rsidR="00DA4E1F" w:rsidRPr="00E80872" w:rsidRDefault="003F2AEF" w:rsidP="00442298">
      <w:pPr>
        <w:numPr>
          <w:ilvl w:val="0"/>
          <w:numId w:val="1"/>
        </w:numPr>
        <w:tabs>
          <w:tab w:val="clear" w:pos="1070"/>
        </w:tabs>
        <w:autoSpaceDE w:val="0"/>
        <w:autoSpaceDN w:val="0"/>
        <w:spacing w:after="0"/>
        <w:ind w:left="227" w:hanging="227"/>
        <w:jc w:val="both"/>
        <w:rPr>
          <w:rFonts w:ascii="Verdana" w:hAnsi="Verdana" w:cs="Verdana"/>
          <w:lang w:val="el-GR"/>
        </w:rPr>
      </w:pPr>
      <w:r w:rsidRPr="00E80872">
        <w:rPr>
          <w:rFonts w:ascii="Verdana" w:hAnsi="Verdana" w:cs="Verdana"/>
          <w:lang w:val="el-GR"/>
        </w:rPr>
        <w:t xml:space="preserve">Πάσχοντες </w:t>
      </w:r>
      <w:r w:rsidR="00DA4E1F" w:rsidRPr="00E80872">
        <w:rPr>
          <w:rFonts w:ascii="Verdana" w:hAnsi="Verdana" w:cs="Verdana"/>
          <w:lang w:val="el-GR"/>
        </w:rPr>
        <w:t xml:space="preserve">από </w:t>
      </w:r>
      <w:r w:rsidRPr="00E80872">
        <w:rPr>
          <w:rFonts w:ascii="Verdana" w:hAnsi="Verdana" w:cs="Verdana"/>
          <w:lang w:val="el-GR"/>
        </w:rPr>
        <w:t>σοβαρή χρόνια πάθηση, όπως οι διαβητικοί</w:t>
      </w:r>
      <w:r w:rsidR="00321FF3" w:rsidRPr="00E80872">
        <w:rPr>
          <w:rFonts w:ascii="Verdana" w:hAnsi="Verdana" w:cs="Verdana"/>
          <w:lang w:val="el-GR"/>
        </w:rPr>
        <w:t>, κλπ</w:t>
      </w:r>
      <w:r w:rsidRPr="00E80872">
        <w:rPr>
          <w:rFonts w:ascii="Verdana" w:hAnsi="Verdana" w:cs="Verdana"/>
          <w:lang w:val="el-GR"/>
        </w:rPr>
        <w:t>.</w:t>
      </w:r>
      <w:r w:rsidR="00DA4E1F" w:rsidRPr="00E80872">
        <w:rPr>
          <w:rFonts w:ascii="Verdana" w:hAnsi="Verdana" w:cs="Verdana"/>
          <w:lang w:val="el-GR"/>
        </w:rPr>
        <w:t xml:space="preserve"> </w:t>
      </w:r>
    </w:p>
    <w:p w14:paraId="71B1E214" w14:textId="77777777" w:rsidR="007A0023" w:rsidRPr="006F3607" w:rsidRDefault="007A0023" w:rsidP="008619F4">
      <w:pPr>
        <w:autoSpaceDE w:val="0"/>
        <w:autoSpaceDN w:val="0"/>
        <w:spacing w:after="0"/>
        <w:jc w:val="both"/>
        <w:rPr>
          <w:rFonts w:ascii="Verdana" w:hAnsi="Verdana" w:cs="Verdana"/>
          <w:lang w:val="el-GR"/>
        </w:rPr>
      </w:pPr>
    </w:p>
    <w:p w14:paraId="503B1DF7" w14:textId="77777777" w:rsidR="00023640" w:rsidRPr="00E80872" w:rsidRDefault="00321FF3" w:rsidP="00023640">
      <w:pPr>
        <w:autoSpaceDE w:val="0"/>
        <w:autoSpaceDN w:val="0"/>
        <w:jc w:val="both"/>
        <w:rPr>
          <w:rFonts w:ascii="Verdana" w:hAnsi="Verdana" w:cs="Verdana"/>
          <w:lang w:val="el-GR"/>
        </w:rPr>
      </w:pPr>
      <w:r w:rsidRPr="00E80872">
        <w:rPr>
          <w:rFonts w:ascii="Verdana" w:hAnsi="Verdana" w:cs="Verdana"/>
          <w:lang w:val="el-GR"/>
        </w:rPr>
        <w:t>Οι ενδιαφερόμενοι</w:t>
      </w:r>
      <w:r w:rsidR="00A56603" w:rsidRPr="00E80872">
        <w:rPr>
          <w:rFonts w:ascii="Verdana" w:hAnsi="Verdana" w:cs="Verdana"/>
          <w:lang w:val="el-GR"/>
        </w:rPr>
        <w:t xml:space="preserve"> πρέπει</w:t>
      </w:r>
      <w:r w:rsidR="00DA4E1F" w:rsidRPr="00E80872">
        <w:rPr>
          <w:rFonts w:ascii="Verdana" w:hAnsi="Verdana" w:cs="Verdana"/>
          <w:lang w:val="el-GR"/>
        </w:rPr>
        <w:t xml:space="preserve"> να υποβάλουν την αίτησή τους στ</w:t>
      </w:r>
      <w:r w:rsidRPr="00E80872">
        <w:rPr>
          <w:rFonts w:ascii="Verdana" w:hAnsi="Verdana" w:cs="Verdana"/>
          <w:lang w:val="el-GR"/>
        </w:rPr>
        <w:t>η</w:t>
      </w:r>
      <w:r w:rsidR="00EC16CC" w:rsidRPr="00E80872">
        <w:rPr>
          <w:rFonts w:ascii="Verdana" w:hAnsi="Verdana" w:cs="Verdana"/>
          <w:lang w:val="el-GR"/>
        </w:rPr>
        <w:t xml:space="preserve"> Δ</w:t>
      </w:r>
      <w:r w:rsidRPr="00E80872">
        <w:rPr>
          <w:rFonts w:ascii="Verdana" w:hAnsi="Verdana" w:cs="Verdana"/>
          <w:lang w:val="el-GR"/>
        </w:rPr>
        <w:t>ιεύθυνση του Ινστιτούτου</w:t>
      </w:r>
      <w:r w:rsidR="00DA4E1F" w:rsidRPr="00E80872">
        <w:rPr>
          <w:rFonts w:ascii="Verdana" w:hAnsi="Verdana" w:cs="Verdana"/>
          <w:lang w:val="el-GR"/>
        </w:rPr>
        <w:t xml:space="preserve"> μετά από την ανακοίνωση </w:t>
      </w:r>
      <w:r w:rsidR="00EC16CC" w:rsidRPr="00E80872">
        <w:rPr>
          <w:rFonts w:ascii="Verdana" w:hAnsi="Verdana" w:cs="Verdana"/>
          <w:lang w:val="el-GR"/>
        </w:rPr>
        <w:t xml:space="preserve">των </w:t>
      </w:r>
      <w:r w:rsidRPr="00E80872">
        <w:rPr>
          <w:rFonts w:ascii="Verdana" w:hAnsi="Verdana" w:cs="Verdana"/>
          <w:lang w:val="el-GR"/>
        </w:rPr>
        <w:t xml:space="preserve">αποτελεσμάτων των </w:t>
      </w:r>
      <w:r w:rsidR="00EC16CC" w:rsidRPr="00E80872">
        <w:rPr>
          <w:rFonts w:ascii="Verdana" w:hAnsi="Verdana" w:cs="Verdana"/>
          <w:lang w:val="el-GR"/>
        </w:rPr>
        <w:t>εξετάσεων εισδοχής</w:t>
      </w:r>
      <w:r w:rsidR="00DA4E1F" w:rsidRPr="00E80872">
        <w:rPr>
          <w:rFonts w:ascii="Verdana" w:hAnsi="Verdana" w:cs="Verdana"/>
          <w:lang w:val="el-GR"/>
        </w:rPr>
        <w:t xml:space="preserve">, και ταυτόχρονα </w:t>
      </w:r>
      <w:r w:rsidR="00EC16CC" w:rsidRPr="00E80872">
        <w:rPr>
          <w:rFonts w:ascii="Verdana" w:hAnsi="Verdana" w:cs="Verdana"/>
          <w:lang w:val="el-GR"/>
        </w:rPr>
        <w:t xml:space="preserve">να παρουσιάσουν </w:t>
      </w:r>
      <w:r w:rsidR="00DA4E1F" w:rsidRPr="00E80872">
        <w:rPr>
          <w:rFonts w:ascii="Verdana" w:hAnsi="Verdana" w:cs="Verdana"/>
          <w:lang w:val="el-GR"/>
        </w:rPr>
        <w:t xml:space="preserve">τα στοιχεία που προσδιορίζουν </w:t>
      </w:r>
      <w:r w:rsidR="00EC16CC" w:rsidRPr="00E80872">
        <w:rPr>
          <w:rFonts w:ascii="Verdana" w:hAnsi="Verdana" w:cs="Verdana"/>
          <w:lang w:val="el-GR"/>
        </w:rPr>
        <w:t>σε ποια από</w:t>
      </w:r>
      <w:r w:rsidR="002518EA" w:rsidRPr="00E80872">
        <w:rPr>
          <w:rFonts w:ascii="Verdana" w:hAnsi="Verdana" w:cs="Verdana"/>
          <w:lang w:val="el-GR"/>
        </w:rPr>
        <w:t xml:space="preserve"> τις πιο πάνω κατηγορίες</w:t>
      </w:r>
      <w:r w:rsidR="00DA4E1F" w:rsidRPr="00E80872">
        <w:rPr>
          <w:rFonts w:ascii="Verdana" w:hAnsi="Verdana" w:cs="Verdana"/>
          <w:lang w:val="el-GR"/>
        </w:rPr>
        <w:t xml:space="preserve"> ανήκουν</w:t>
      </w:r>
      <w:r w:rsidR="00EC16CC" w:rsidRPr="00E80872">
        <w:rPr>
          <w:rFonts w:ascii="Verdana" w:hAnsi="Verdana" w:cs="Verdana"/>
          <w:lang w:val="el-GR"/>
        </w:rPr>
        <w:t>.</w:t>
      </w:r>
    </w:p>
    <w:p w14:paraId="06F95A96" w14:textId="77777777" w:rsidR="00023640" w:rsidRPr="00935186" w:rsidRDefault="00023640" w:rsidP="00BF3574">
      <w:pPr>
        <w:spacing w:line="240" w:lineRule="auto"/>
        <w:rPr>
          <w:rFonts w:ascii="Verdana" w:hAnsi="Verdana" w:cs="Verdana"/>
          <w:lang w:val="el-GR"/>
        </w:rPr>
      </w:pPr>
    </w:p>
    <w:p w14:paraId="2714D568" w14:textId="77777777" w:rsidR="001D4F47" w:rsidRPr="00935186" w:rsidRDefault="001D4F47" w:rsidP="00BF3574">
      <w:pPr>
        <w:spacing w:line="240" w:lineRule="auto"/>
        <w:rPr>
          <w:rFonts w:ascii="Verdana" w:hAnsi="Verdana" w:cs="Verdana"/>
          <w:lang w:val="el-GR"/>
        </w:rPr>
      </w:pPr>
    </w:p>
    <w:p w14:paraId="654BB100" w14:textId="77777777" w:rsidR="001D4F47" w:rsidRPr="00935186" w:rsidRDefault="001D4F47" w:rsidP="00BF3574">
      <w:pPr>
        <w:spacing w:line="240" w:lineRule="auto"/>
        <w:rPr>
          <w:rFonts w:ascii="Verdana" w:hAnsi="Verdana" w:cs="Verdana"/>
          <w:lang w:val="el-GR"/>
        </w:rPr>
      </w:pPr>
    </w:p>
    <w:p w14:paraId="23D22C03" w14:textId="77777777" w:rsidR="00E22616" w:rsidRDefault="00E22616">
      <w:pPr>
        <w:spacing w:after="0" w:line="240" w:lineRule="auto"/>
        <w:rPr>
          <w:rFonts w:ascii="Verdana" w:hAnsi="Verdana" w:cs="Verdana"/>
          <w:b/>
          <w:color w:val="000080"/>
          <w:sz w:val="28"/>
          <w:szCs w:val="28"/>
          <w:lang w:val="el-GR"/>
        </w:rPr>
      </w:pPr>
      <w:r>
        <w:rPr>
          <w:rFonts w:ascii="Verdana" w:hAnsi="Verdana" w:cs="Verdana"/>
          <w:b/>
          <w:color w:val="000080"/>
          <w:sz w:val="28"/>
          <w:szCs w:val="28"/>
          <w:lang w:val="el-GR"/>
        </w:rPr>
        <w:br w:type="page"/>
      </w:r>
    </w:p>
    <w:p w14:paraId="50EF2EDA" w14:textId="77777777" w:rsidR="00DA4E1F" w:rsidRPr="00E80872" w:rsidRDefault="00DA4E1F" w:rsidP="00C042D1">
      <w:pPr>
        <w:jc w:val="both"/>
        <w:rPr>
          <w:rFonts w:ascii="Verdana" w:hAnsi="Verdana" w:cs="Verdana"/>
          <w:b/>
          <w:color w:val="000080"/>
          <w:sz w:val="28"/>
          <w:szCs w:val="28"/>
          <w:lang w:val="el-GR"/>
        </w:rPr>
      </w:pPr>
      <w:r w:rsidRPr="00E80872">
        <w:rPr>
          <w:rFonts w:ascii="Verdana" w:hAnsi="Verdana" w:cs="Verdana"/>
          <w:b/>
          <w:color w:val="000080"/>
          <w:sz w:val="28"/>
          <w:szCs w:val="28"/>
          <w:lang w:val="el-GR"/>
        </w:rPr>
        <w:lastRenderedPageBreak/>
        <w:t>Πιστοποιητικό υγείας</w:t>
      </w:r>
    </w:p>
    <w:p w14:paraId="02E55124" w14:textId="77777777" w:rsidR="00DA4E1F" w:rsidRPr="00E80872" w:rsidRDefault="00DA4E1F" w:rsidP="00DA4E1F">
      <w:pPr>
        <w:jc w:val="both"/>
        <w:rPr>
          <w:rFonts w:ascii="Verdana" w:hAnsi="Verdana" w:cs="Verdana"/>
          <w:lang w:val="el-GR"/>
        </w:rPr>
      </w:pPr>
      <w:r w:rsidRPr="00E80872">
        <w:rPr>
          <w:rFonts w:ascii="Verdana" w:hAnsi="Verdana" w:cs="Verdana"/>
          <w:lang w:val="el-GR"/>
        </w:rPr>
        <w:t xml:space="preserve">Οι υποψήφιοι </w:t>
      </w:r>
      <w:r w:rsidR="00A56603" w:rsidRPr="00E80872">
        <w:rPr>
          <w:rFonts w:ascii="Verdana" w:hAnsi="Verdana" w:cs="Verdana"/>
          <w:lang w:val="el-GR"/>
        </w:rPr>
        <w:t>που έχουν επιτύχει</w:t>
      </w:r>
      <w:r w:rsidR="00073F79" w:rsidRPr="00E80872">
        <w:rPr>
          <w:rFonts w:ascii="Verdana" w:hAnsi="Verdana" w:cs="Verdana"/>
          <w:lang w:val="el-GR"/>
        </w:rPr>
        <w:t xml:space="preserve"> στις εξετάσεις </w:t>
      </w:r>
      <w:r w:rsidRPr="00E80872">
        <w:rPr>
          <w:rFonts w:ascii="Verdana" w:hAnsi="Verdana" w:cs="Verdana"/>
          <w:lang w:val="el-GR"/>
        </w:rPr>
        <w:t>πρέπει να υποβάλουν</w:t>
      </w:r>
      <w:r w:rsidR="004E7A2F" w:rsidRPr="00E80872">
        <w:rPr>
          <w:rFonts w:ascii="Verdana" w:hAnsi="Verdana" w:cs="Verdana"/>
          <w:lang w:val="el-GR"/>
        </w:rPr>
        <w:t xml:space="preserve"> πιστοποιητικό υγείας πριν </w:t>
      </w:r>
      <w:r w:rsidRPr="00E80872">
        <w:rPr>
          <w:rFonts w:ascii="Verdana" w:hAnsi="Verdana" w:cs="Verdana"/>
          <w:lang w:val="el-GR"/>
        </w:rPr>
        <w:t xml:space="preserve">την έναρξη των </w:t>
      </w:r>
      <w:r w:rsidR="00321FF3" w:rsidRPr="00E80872">
        <w:rPr>
          <w:rFonts w:ascii="Verdana" w:hAnsi="Verdana" w:cs="Verdana"/>
          <w:lang w:val="el-GR"/>
        </w:rPr>
        <w:t>σπουδών τους</w:t>
      </w:r>
      <w:r w:rsidRPr="00E80872">
        <w:rPr>
          <w:rFonts w:ascii="Verdana" w:hAnsi="Verdana" w:cs="Verdana"/>
          <w:lang w:val="el-GR"/>
        </w:rPr>
        <w:t>. Το πιστοποιητικό πρέπει να δεί</w:t>
      </w:r>
      <w:r w:rsidR="004E7A2F" w:rsidRPr="00E80872">
        <w:rPr>
          <w:rFonts w:ascii="Verdana" w:hAnsi="Verdana" w:cs="Verdana"/>
          <w:lang w:val="el-GR"/>
        </w:rPr>
        <w:t>χνει</w:t>
      </w:r>
      <w:r w:rsidRPr="00E80872">
        <w:rPr>
          <w:rFonts w:ascii="Verdana" w:hAnsi="Verdana" w:cs="Verdana"/>
          <w:lang w:val="el-GR"/>
        </w:rPr>
        <w:t xml:space="preserve"> ότι οι υποψήφιοι δεν πάσχουν από: </w:t>
      </w:r>
    </w:p>
    <w:tbl>
      <w:tblPr>
        <w:tblW w:w="0" w:type="auto"/>
        <w:tblLook w:val="01E0" w:firstRow="1" w:lastRow="1" w:firstColumn="1" w:lastColumn="1" w:noHBand="0" w:noVBand="0"/>
      </w:tblPr>
      <w:tblGrid>
        <w:gridCol w:w="4928"/>
        <w:gridCol w:w="5245"/>
      </w:tblGrid>
      <w:tr w:rsidR="00BC5DDC" w:rsidRPr="00E80872" w14:paraId="3B6856D1" w14:textId="77777777" w:rsidTr="00023640">
        <w:tc>
          <w:tcPr>
            <w:tcW w:w="4928" w:type="dxa"/>
          </w:tcPr>
          <w:p w14:paraId="326693CB" w14:textId="77777777" w:rsidR="00BC5DDC" w:rsidRPr="00E80872" w:rsidRDefault="00885242" w:rsidP="00BC5DDC">
            <w:pPr>
              <w:numPr>
                <w:ilvl w:val="0"/>
                <w:numId w:val="4"/>
              </w:numPr>
              <w:tabs>
                <w:tab w:val="clear" w:pos="1068"/>
                <w:tab w:val="num" w:pos="550"/>
              </w:tabs>
              <w:spacing w:after="0" w:line="240" w:lineRule="auto"/>
              <w:ind w:left="550"/>
              <w:jc w:val="both"/>
              <w:rPr>
                <w:rFonts w:ascii="Verdana" w:hAnsi="Verdana" w:cs="Verdana"/>
              </w:rPr>
            </w:pPr>
            <w:r w:rsidRPr="00E80872">
              <w:rPr>
                <w:rFonts w:ascii="Verdana" w:hAnsi="Verdana" w:cs="Verdana"/>
                <w:lang w:val="el-GR"/>
              </w:rPr>
              <w:t>Λοιμώδη</w:t>
            </w:r>
            <w:r w:rsidR="00E637BB" w:rsidRPr="00E80872">
              <w:rPr>
                <w:rFonts w:ascii="Verdana" w:hAnsi="Verdana" w:cs="Verdana"/>
              </w:rPr>
              <w:t xml:space="preserve"> </w:t>
            </w:r>
            <w:r w:rsidR="00E637BB" w:rsidRPr="00E80872">
              <w:rPr>
                <w:rFonts w:ascii="Verdana" w:hAnsi="Verdana" w:cs="Verdana"/>
                <w:lang w:val="el-GR"/>
              </w:rPr>
              <w:t xml:space="preserve">Ηπατίτιδα </w:t>
            </w:r>
          </w:p>
          <w:p w14:paraId="244091B1" w14:textId="77777777" w:rsidR="00BC5DDC" w:rsidRPr="00E80872" w:rsidRDefault="00BC5DDC" w:rsidP="00885242">
            <w:pPr>
              <w:numPr>
                <w:ilvl w:val="0"/>
                <w:numId w:val="4"/>
              </w:numPr>
              <w:tabs>
                <w:tab w:val="clear" w:pos="1068"/>
                <w:tab w:val="num" w:pos="550"/>
              </w:tabs>
              <w:spacing w:after="0" w:line="240" w:lineRule="auto"/>
              <w:ind w:left="550"/>
              <w:rPr>
                <w:rFonts w:ascii="Verdana" w:hAnsi="Verdana" w:cs="Verdana"/>
                <w:lang w:val="el-GR"/>
              </w:rPr>
            </w:pPr>
            <w:r w:rsidRPr="00E80872">
              <w:rPr>
                <w:rFonts w:ascii="Verdana" w:hAnsi="Verdana" w:cs="Verdana"/>
                <w:lang w:val="el-GR"/>
              </w:rPr>
              <w:t xml:space="preserve">Ηπατίτιδα </w:t>
            </w:r>
            <w:r w:rsidR="00885242" w:rsidRPr="00E80872">
              <w:rPr>
                <w:rFonts w:ascii="Verdana" w:hAnsi="Verdana" w:cs="Verdana"/>
                <w:lang w:val="el-GR"/>
              </w:rPr>
              <w:t xml:space="preserve">εξ ομολόγου </w:t>
            </w:r>
            <w:proofErr w:type="spellStart"/>
            <w:r w:rsidR="00885242" w:rsidRPr="00E80872">
              <w:rPr>
                <w:rFonts w:ascii="Verdana" w:hAnsi="Verdana" w:cs="Verdana"/>
                <w:lang w:val="el-GR"/>
              </w:rPr>
              <w:t>ορρού</w:t>
            </w:r>
            <w:proofErr w:type="spellEnd"/>
            <w:r w:rsidR="00885242" w:rsidRPr="00E80872">
              <w:rPr>
                <w:rFonts w:ascii="Verdana" w:hAnsi="Verdana" w:cs="Verdana"/>
                <w:lang w:val="el-GR"/>
              </w:rPr>
              <w:t xml:space="preserve"> Β</w:t>
            </w:r>
            <w:r w:rsidR="00C545C1" w:rsidRPr="00E80872">
              <w:rPr>
                <w:rFonts w:ascii="Verdana" w:hAnsi="Verdana" w:cs="Verdana"/>
                <w:lang w:val="el-GR"/>
              </w:rPr>
              <w:t xml:space="preserve"> </w:t>
            </w:r>
          </w:p>
          <w:p w14:paraId="5C21ED98" w14:textId="77777777" w:rsidR="00BC5DDC" w:rsidRPr="00E80872" w:rsidRDefault="00BC5DDC" w:rsidP="00BC5DDC">
            <w:pPr>
              <w:numPr>
                <w:ilvl w:val="0"/>
                <w:numId w:val="4"/>
              </w:numPr>
              <w:tabs>
                <w:tab w:val="clear" w:pos="1068"/>
                <w:tab w:val="num" w:pos="550"/>
              </w:tabs>
              <w:spacing w:after="0" w:line="240" w:lineRule="auto"/>
              <w:ind w:left="550"/>
              <w:jc w:val="both"/>
              <w:rPr>
                <w:rFonts w:ascii="Verdana" w:hAnsi="Verdana" w:cs="Verdana"/>
              </w:rPr>
            </w:pPr>
            <w:r w:rsidRPr="00E80872">
              <w:rPr>
                <w:rFonts w:ascii="Verdana" w:hAnsi="Verdana" w:cs="Verdana"/>
              </w:rPr>
              <w:t xml:space="preserve">AIDS </w:t>
            </w:r>
          </w:p>
        </w:tc>
        <w:tc>
          <w:tcPr>
            <w:tcW w:w="5245" w:type="dxa"/>
          </w:tcPr>
          <w:p w14:paraId="1CA4C633" w14:textId="77777777" w:rsidR="00BC5DDC" w:rsidRPr="00E80872" w:rsidRDefault="00E637BB" w:rsidP="00BC5DDC">
            <w:pPr>
              <w:numPr>
                <w:ilvl w:val="0"/>
                <w:numId w:val="4"/>
              </w:numPr>
              <w:tabs>
                <w:tab w:val="clear" w:pos="1068"/>
                <w:tab w:val="num" w:pos="550"/>
              </w:tabs>
              <w:spacing w:after="0" w:line="240" w:lineRule="auto"/>
              <w:ind w:left="550"/>
              <w:jc w:val="both"/>
              <w:rPr>
                <w:rFonts w:ascii="Verdana" w:hAnsi="Verdana" w:cs="Verdana"/>
              </w:rPr>
            </w:pPr>
            <w:r w:rsidRPr="00E80872">
              <w:rPr>
                <w:rFonts w:ascii="Verdana" w:hAnsi="Verdana" w:cs="Verdana"/>
                <w:lang w:val="el-GR"/>
              </w:rPr>
              <w:t xml:space="preserve">Φυματίωση </w:t>
            </w:r>
          </w:p>
          <w:p w14:paraId="78544E2B" w14:textId="77777777" w:rsidR="00BC5DDC" w:rsidRPr="00E80872" w:rsidRDefault="00E637BB" w:rsidP="00BC5DDC">
            <w:pPr>
              <w:numPr>
                <w:ilvl w:val="0"/>
                <w:numId w:val="4"/>
              </w:numPr>
              <w:tabs>
                <w:tab w:val="clear" w:pos="1068"/>
                <w:tab w:val="num" w:pos="550"/>
              </w:tabs>
              <w:spacing w:after="0" w:line="240" w:lineRule="auto"/>
              <w:ind w:left="550"/>
              <w:jc w:val="both"/>
              <w:rPr>
                <w:rFonts w:ascii="Verdana" w:hAnsi="Verdana" w:cs="Verdana"/>
              </w:rPr>
            </w:pPr>
            <w:r w:rsidRPr="00E80872">
              <w:rPr>
                <w:rFonts w:ascii="Verdana" w:hAnsi="Verdana" w:cs="Verdana"/>
                <w:lang w:val="el-GR"/>
              </w:rPr>
              <w:t xml:space="preserve">Σοβαρές Δερματικές Παθήσεις </w:t>
            </w:r>
          </w:p>
          <w:p w14:paraId="5547B7F0" w14:textId="77777777" w:rsidR="00BC5DDC" w:rsidRPr="00E80872" w:rsidRDefault="00E637BB" w:rsidP="00E637BB">
            <w:pPr>
              <w:numPr>
                <w:ilvl w:val="0"/>
                <w:numId w:val="4"/>
              </w:numPr>
              <w:tabs>
                <w:tab w:val="clear" w:pos="1068"/>
                <w:tab w:val="num" w:pos="552"/>
              </w:tabs>
              <w:spacing w:after="0" w:line="240" w:lineRule="auto"/>
              <w:ind w:left="550"/>
              <w:jc w:val="both"/>
              <w:rPr>
                <w:rFonts w:ascii="Verdana" w:hAnsi="Verdana" w:cs="Verdana"/>
                <w:lang w:val="el-GR"/>
              </w:rPr>
            </w:pPr>
            <w:r w:rsidRPr="00E80872">
              <w:rPr>
                <w:rFonts w:ascii="Verdana" w:hAnsi="Verdana" w:cs="Verdana"/>
                <w:lang w:val="el-GR"/>
              </w:rPr>
              <w:t>Άλλες Μεταδοτικές Ασθένειες</w:t>
            </w:r>
          </w:p>
        </w:tc>
      </w:tr>
    </w:tbl>
    <w:p w14:paraId="2CD76798" w14:textId="77777777" w:rsidR="002741EA" w:rsidRPr="00E80872" w:rsidRDefault="009A7A49" w:rsidP="0026583B">
      <w:pPr>
        <w:spacing w:after="0"/>
        <w:rPr>
          <w:rFonts w:ascii="Verdana" w:hAnsi="Verdana" w:cs="Arial"/>
          <w:lang w:val="el-GR"/>
        </w:rPr>
      </w:pPr>
      <w:r w:rsidRPr="00E80872">
        <w:rPr>
          <w:rFonts w:ascii="Verdana" w:hAnsi="Verdana" w:cs="Verdana"/>
          <w:lang w:val="el-GR"/>
        </w:rPr>
        <w:br w:type="page"/>
      </w:r>
    </w:p>
    <w:p w14:paraId="5EADF9A0" w14:textId="77777777" w:rsidR="00DA4E1F" w:rsidRPr="00E80872" w:rsidRDefault="009A7A49" w:rsidP="00507570">
      <w:pPr>
        <w:pStyle w:val="Heading2"/>
        <w:shd w:val="clear" w:color="auto" w:fill="E0E0E0"/>
        <w:spacing w:before="0" w:after="240" w:line="240" w:lineRule="auto"/>
        <w:jc w:val="center"/>
        <w:rPr>
          <w:rFonts w:ascii="Verdana" w:hAnsi="Verdana" w:cs="Verdana"/>
          <w:bCs w:val="0"/>
          <w:caps/>
          <w:color w:val="800000"/>
          <w:sz w:val="36"/>
          <w:szCs w:val="36"/>
          <w:lang w:val="el-GR"/>
        </w:rPr>
      </w:pPr>
      <w:bookmarkStart w:id="9" w:name="_Toc47088442"/>
      <w:r w:rsidRPr="00E80872">
        <w:rPr>
          <w:rFonts w:ascii="Verdana" w:hAnsi="Verdana" w:cs="Verdana"/>
          <w:bCs w:val="0"/>
          <w:caps/>
          <w:color w:val="800000"/>
          <w:sz w:val="36"/>
          <w:szCs w:val="36"/>
          <w:lang w:val="el-GR"/>
        </w:rPr>
        <w:lastRenderedPageBreak/>
        <w:t>Α</w:t>
      </w:r>
      <w:r w:rsidRPr="00E80872">
        <w:rPr>
          <w:rFonts w:ascii="Verdana" w:hAnsi="Verdana" w:cs="Verdana"/>
          <w:bCs w:val="0"/>
          <w:color w:val="800000"/>
          <w:sz w:val="36"/>
          <w:szCs w:val="36"/>
          <w:lang w:val="el-GR"/>
        </w:rPr>
        <w:t xml:space="preserve">ιτήσεις εισδοχής για </w:t>
      </w:r>
      <w:r w:rsidR="009133C9" w:rsidRPr="00E80872">
        <w:rPr>
          <w:rFonts w:ascii="Verdana" w:hAnsi="Verdana" w:cs="Verdana"/>
          <w:bCs w:val="0"/>
          <w:color w:val="800000"/>
          <w:sz w:val="36"/>
          <w:szCs w:val="36"/>
          <w:lang w:val="el-GR"/>
        </w:rPr>
        <w:t>υπηκόους</w:t>
      </w:r>
      <w:r w:rsidRPr="00E80872">
        <w:rPr>
          <w:rFonts w:ascii="Verdana" w:hAnsi="Verdana" w:cs="Verdana"/>
          <w:bCs w:val="0"/>
          <w:color w:val="800000"/>
          <w:sz w:val="36"/>
          <w:szCs w:val="36"/>
          <w:lang w:val="el-GR"/>
        </w:rPr>
        <w:t xml:space="preserve"> </w:t>
      </w:r>
      <w:r w:rsidR="00084631" w:rsidRPr="00E80872">
        <w:rPr>
          <w:rFonts w:ascii="Verdana" w:hAnsi="Verdana" w:cs="Verdana"/>
          <w:bCs w:val="0"/>
          <w:color w:val="800000"/>
          <w:sz w:val="36"/>
          <w:szCs w:val="36"/>
          <w:lang w:val="el-GR"/>
        </w:rPr>
        <w:t>κρ</w:t>
      </w:r>
      <w:r w:rsidR="009133C9" w:rsidRPr="00E80872">
        <w:rPr>
          <w:rFonts w:ascii="Verdana" w:hAnsi="Verdana" w:cs="Verdana"/>
          <w:bCs w:val="0"/>
          <w:color w:val="800000"/>
          <w:sz w:val="36"/>
          <w:szCs w:val="36"/>
          <w:lang w:val="el-GR"/>
        </w:rPr>
        <w:t>ατών</w:t>
      </w:r>
      <w:r w:rsidR="00084631" w:rsidRPr="00E80872">
        <w:rPr>
          <w:rFonts w:ascii="Verdana" w:hAnsi="Verdana" w:cs="Verdana"/>
          <w:bCs w:val="0"/>
          <w:color w:val="800000"/>
          <w:sz w:val="36"/>
          <w:szCs w:val="36"/>
          <w:lang w:val="el-GR"/>
        </w:rPr>
        <w:t>-μ</w:t>
      </w:r>
      <w:r w:rsidR="009133C9" w:rsidRPr="00E80872">
        <w:rPr>
          <w:rFonts w:ascii="Verdana" w:hAnsi="Verdana" w:cs="Verdana"/>
          <w:bCs w:val="0"/>
          <w:color w:val="800000"/>
          <w:sz w:val="36"/>
          <w:szCs w:val="36"/>
          <w:lang w:val="el-GR"/>
        </w:rPr>
        <w:t>ελών</w:t>
      </w:r>
      <w:r w:rsidR="00084631" w:rsidRPr="00E80872">
        <w:rPr>
          <w:rFonts w:ascii="Verdana" w:hAnsi="Verdana" w:cs="Verdana"/>
          <w:bCs w:val="0"/>
          <w:color w:val="800000"/>
          <w:sz w:val="36"/>
          <w:szCs w:val="36"/>
          <w:lang w:val="el-GR"/>
        </w:rPr>
        <w:t xml:space="preserve"> της</w:t>
      </w:r>
      <w:r w:rsidRPr="00E80872">
        <w:rPr>
          <w:rFonts w:ascii="Verdana" w:hAnsi="Verdana" w:cs="Verdana"/>
          <w:bCs w:val="0"/>
          <w:color w:val="800000"/>
          <w:sz w:val="36"/>
          <w:szCs w:val="36"/>
          <w:lang w:val="el-GR"/>
        </w:rPr>
        <w:t xml:space="preserve"> </w:t>
      </w:r>
      <w:r w:rsidR="00C04D81" w:rsidRPr="00E80872">
        <w:rPr>
          <w:rFonts w:ascii="Verdana" w:hAnsi="Verdana" w:cs="Verdana"/>
          <w:bCs w:val="0"/>
          <w:color w:val="800000"/>
          <w:sz w:val="36"/>
          <w:szCs w:val="36"/>
          <w:lang w:val="el-GR"/>
        </w:rPr>
        <w:t>Ευρωπαϊκή</w:t>
      </w:r>
      <w:r w:rsidR="00084631" w:rsidRPr="00E80872">
        <w:rPr>
          <w:rFonts w:ascii="Verdana" w:hAnsi="Verdana" w:cs="Verdana"/>
          <w:bCs w:val="0"/>
          <w:color w:val="800000"/>
          <w:sz w:val="36"/>
          <w:szCs w:val="36"/>
          <w:lang w:val="el-GR"/>
        </w:rPr>
        <w:t>ς</w:t>
      </w:r>
      <w:r w:rsidR="00C04D81" w:rsidRPr="00E80872">
        <w:rPr>
          <w:rFonts w:ascii="Verdana" w:hAnsi="Verdana" w:cs="Verdana"/>
          <w:bCs w:val="0"/>
          <w:color w:val="800000"/>
          <w:sz w:val="36"/>
          <w:szCs w:val="36"/>
          <w:lang w:val="el-GR"/>
        </w:rPr>
        <w:t xml:space="preserve"> Ένωση</w:t>
      </w:r>
      <w:r w:rsidR="00084631" w:rsidRPr="00E80872">
        <w:rPr>
          <w:rFonts w:ascii="Verdana" w:hAnsi="Verdana" w:cs="Verdana"/>
          <w:bCs w:val="0"/>
          <w:color w:val="800000"/>
          <w:sz w:val="36"/>
          <w:szCs w:val="36"/>
          <w:lang w:val="el-GR"/>
        </w:rPr>
        <w:t>ς</w:t>
      </w:r>
      <w:r w:rsidR="00C04D81" w:rsidRPr="00E80872">
        <w:rPr>
          <w:rFonts w:ascii="Verdana" w:hAnsi="Verdana" w:cs="Verdana"/>
          <w:bCs w:val="0"/>
          <w:color w:val="800000"/>
          <w:sz w:val="36"/>
          <w:szCs w:val="36"/>
          <w:lang w:val="el-GR"/>
        </w:rPr>
        <w:t xml:space="preserve"> </w:t>
      </w:r>
      <w:r w:rsidRPr="00E80872">
        <w:rPr>
          <w:rFonts w:ascii="Verdana" w:hAnsi="Verdana" w:cs="Verdana"/>
          <w:bCs w:val="0"/>
          <w:color w:val="800000"/>
          <w:sz w:val="36"/>
          <w:szCs w:val="36"/>
          <w:lang w:val="el-GR"/>
        </w:rPr>
        <w:t xml:space="preserve">και </w:t>
      </w:r>
      <w:r w:rsidR="00084631" w:rsidRPr="00E80872">
        <w:rPr>
          <w:rFonts w:ascii="Verdana" w:hAnsi="Verdana" w:cs="Verdana"/>
          <w:bCs w:val="0"/>
          <w:color w:val="800000"/>
          <w:sz w:val="36"/>
          <w:szCs w:val="36"/>
          <w:lang w:val="el-GR"/>
        </w:rPr>
        <w:t>τρίτ</w:t>
      </w:r>
      <w:r w:rsidR="009133C9" w:rsidRPr="00E80872">
        <w:rPr>
          <w:rFonts w:ascii="Verdana" w:hAnsi="Verdana" w:cs="Verdana"/>
          <w:bCs w:val="0"/>
          <w:color w:val="800000"/>
          <w:sz w:val="36"/>
          <w:szCs w:val="36"/>
          <w:lang w:val="el-GR"/>
        </w:rPr>
        <w:t>ων</w:t>
      </w:r>
      <w:r w:rsidR="00084631" w:rsidRPr="00E80872">
        <w:rPr>
          <w:rFonts w:ascii="Verdana" w:hAnsi="Verdana" w:cs="Verdana"/>
          <w:bCs w:val="0"/>
          <w:color w:val="800000"/>
          <w:sz w:val="36"/>
          <w:szCs w:val="36"/>
          <w:lang w:val="el-GR"/>
        </w:rPr>
        <w:t xml:space="preserve"> χ</w:t>
      </w:r>
      <w:r w:rsidR="009133C9" w:rsidRPr="00E80872">
        <w:rPr>
          <w:rFonts w:ascii="Verdana" w:hAnsi="Verdana" w:cs="Verdana"/>
          <w:bCs w:val="0"/>
          <w:color w:val="800000"/>
          <w:sz w:val="36"/>
          <w:szCs w:val="36"/>
          <w:lang w:val="el-GR"/>
        </w:rPr>
        <w:t>ωρών</w:t>
      </w:r>
      <w:bookmarkEnd w:id="9"/>
    </w:p>
    <w:p w14:paraId="534E4CEF" w14:textId="77777777" w:rsidR="00DA4E1F" w:rsidRPr="00E80872" w:rsidRDefault="00DA4E1F" w:rsidP="00DA4E1F">
      <w:pPr>
        <w:pStyle w:val="NoSpacing"/>
        <w:autoSpaceDE w:val="0"/>
        <w:autoSpaceDN w:val="0"/>
        <w:jc w:val="both"/>
        <w:rPr>
          <w:rFonts w:ascii="Verdana" w:hAnsi="Verdana" w:cs="Verdana"/>
          <w:color w:val="333333"/>
          <w:sz w:val="24"/>
          <w:szCs w:val="24"/>
          <w:lang w:val="el-GR"/>
        </w:rPr>
      </w:pPr>
      <w:r w:rsidRPr="00E80872">
        <w:rPr>
          <w:rFonts w:ascii="Verdana" w:hAnsi="Verdana" w:cs="Verdana"/>
          <w:color w:val="333333"/>
          <w:sz w:val="24"/>
          <w:szCs w:val="24"/>
          <w:lang w:val="el-GR"/>
        </w:rPr>
        <w:t xml:space="preserve">Οι αιτήσεις </w:t>
      </w:r>
      <w:r w:rsidR="00B90DC5" w:rsidRPr="00E80872">
        <w:rPr>
          <w:rFonts w:ascii="Verdana" w:hAnsi="Verdana" w:cs="Verdana"/>
          <w:color w:val="333333"/>
          <w:sz w:val="24"/>
          <w:szCs w:val="24"/>
          <w:lang w:val="el-GR"/>
        </w:rPr>
        <w:t>εγγραφής</w:t>
      </w:r>
      <w:r w:rsidRPr="00E80872">
        <w:rPr>
          <w:rFonts w:ascii="Verdana" w:hAnsi="Verdana" w:cs="Verdana"/>
          <w:color w:val="333333"/>
          <w:sz w:val="24"/>
          <w:szCs w:val="24"/>
          <w:lang w:val="el-GR"/>
        </w:rPr>
        <w:t xml:space="preserve"> μπορούν να </w:t>
      </w:r>
      <w:r w:rsidR="00B90DC5" w:rsidRPr="00E80872">
        <w:rPr>
          <w:rFonts w:ascii="Verdana" w:hAnsi="Verdana" w:cs="Verdana"/>
          <w:color w:val="333333"/>
          <w:sz w:val="24"/>
          <w:szCs w:val="24"/>
          <w:lang w:val="el-GR"/>
        </w:rPr>
        <w:t>παρα</w:t>
      </w:r>
      <w:r w:rsidRPr="00E80872">
        <w:rPr>
          <w:rFonts w:ascii="Verdana" w:hAnsi="Verdana" w:cs="Verdana"/>
          <w:color w:val="333333"/>
          <w:sz w:val="24"/>
          <w:szCs w:val="24"/>
          <w:lang w:val="el-GR"/>
        </w:rPr>
        <w:t xml:space="preserve">ληφθούν </w:t>
      </w:r>
      <w:r w:rsidR="00B90DC5" w:rsidRPr="00E80872">
        <w:rPr>
          <w:rFonts w:ascii="Verdana" w:hAnsi="Verdana" w:cs="Verdana"/>
          <w:color w:val="333333"/>
          <w:sz w:val="24"/>
          <w:szCs w:val="24"/>
          <w:lang w:val="el-GR"/>
        </w:rPr>
        <w:t>απ’ ευθείας από το Α</w:t>
      </w:r>
      <w:r w:rsidRPr="00E80872">
        <w:rPr>
          <w:rFonts w:ascii="Verdana" w:hAnsi="Verdana" w:cs="Verdana"/>
          <w:color w:val="333333"/>
          <w:sz w:val="24"/>
          <w:szCs w:val="24"/>
          <w:lang w:val="el-GR"/>
        </w:rPr>
        <w:t xml:space="preserve">νώτερο </w:t>
      </w:r>
      <w:r w:rsidR="00B90DC5" w:rsidRPr="00E80872">
        <w:rPr>
          <w:rFonts w:ascii="Verdana" w:hAnsi="Verdana" w:cs="Verdana"/>
          <w:color w:val="333333"/>
          <w:sz w:val="24"/>
          <w:szCs w:val="24"/>
          <w:lang w:val="el-GR"/>
        </w:rPr>
        <w:t>Ξενοδοχειακό Ινστιτούτο Κύπρου</w:t>
      </w:r>
      <w:r w:rsidRPr="00E80872">
        <w:rPr>
          <w:rFonts w:ascii="Verdana" w:hAnsi="Verdana" w:cs="Verdana"/>
          <w:color w:val="333333"/>
          <w:sz w:val="24"/>
          <w:szCs w:val="24"/>
          <w:lang w:val="el-GR"/>
        </w:rPr>
        <w:t xml:space="preserve"> και πρέπει να συμπληρωθούν κατάλληλα και να υποβληθούν </w:t>
      </w:r>
      <w:r w:rsidR="00B90DC5" w:rsidRPr="00E80872">
        <w:rPr>
          <w:rFonts w:ascii="Verdana" w:hAnsi="Verdana" w:cs="Verdana"/>
          <w:color w:val="333333"/>
          <w:sz w:val="24"/>
          <w:szCs w:val="24"/>
          <w:lang w:val="el-GR"/>
        </w:rPr>
        <w:t xml:space="preserve">το αργότερο </w:t>
      </w:r>
      <w:r w:rsidRPr="00E80872">
        <w:rPr>
          <w:rFonts w:ascii="Verdana" w:hAnsi="Verdana" w:cs="Verdana"/>
          <w:color w:val="333333"/>
          <w:sz w:val="24"/>
          <w:szCs w:val="24"/>
          <w:lang w:val="el-GR"/>
        </w:rPr>
        <w:t xml:space="preserve">μέχρι την </w:t>
      </w:r>
      <w:r w:rsidR="007812B5" w:rsidRPr="00E80872">
        <w:rPr>
          <w:rFonts w:ascii="Verdana" w:hAnsi="Verdana" w:cs="Verdana"/>
          <w:color w:val="333333"/>
          <w:sz w:val="24"/>
          <w:szCs w:val="24"/>
          <w:lang w:val="el-GR"/>
        </w:rPr>
        <w:t>31 Ιουλίου</w:t>
      </w:r>
      <w:r w:rsidRPr="00E80872">
        <w:rPr>
          <w:rFonts w:ascii="Verdana" w:hAnsi="Verdana" w:cs="Verdana"/>
          <w:color w:val="333333"/>
          <w:sz w:val="24"/>
          <w:szCs w:val="24"/>
          <w:lang w:val="el-GR"/>
        </w:rPr>
        <w:t xml:space="preserve"> κάθε έτο</w:t>
      </w:r>
      <w:r w:rsidR="00B90DC5" w:rsidRPr="00E80872">
        <w:rPr>
          <w:rFonts w:ascii="Verdana" w:hAnsi="Verdana" w:cs="Verdana"/>
          <w:color w:val="333333"/>
          <w:sz w:val="24"/>
          <w:szCs w:val="24"/>
          <w:lang w:val="el-GR"/>
        </w:rPr>
        <w:t>υ</w:t>
      </w:r>
      <w:r w:rsidRPr="00E80872">
        <w:rPr>
          <w:rFonts w:ascii="Verdana" w:hAnsi="Verdana" w:cs="Verdana"/>
          <w:color w:val="333333"/>
          <w:sz w:val="24"/>
          <w:szCs w:val="24"/>
          <w:lang w:val="el-GR"/>
        </w:rPr>
        <w:t>ς.</w:t>
      </w:r>
    </w:p>
    <w:p w14:paraId="7DEA568B" w14:textId="77777777" w:rsidR="00DA4E1F" w:rsidRPr="00E80872" w:rsidRDefault="00DA4E1F" w:rsidP="00DA4E1F">
      <w:pPr>
        <w:pStyle w:val="NoSpacing"/>
        <w:autoSpaceDE w:val="0"/>
        <w:autoSpaceDN w:val="0"/>
        <w:jc w:val="both"/>
        <w:rPr>
          <w:rFonts w:ascii="Verdana" w:hAnsi="Verdana" w:cs="Verdana"/>
          <w:color w:val="333333"/>
          <w:sz w:val="24"/>
          <w:szCs w:val="24"/>
          <w:lang w:val="el-GR"/>
        </w:rPr>
      </w:pPr>
    </w:p>
    <w:p w14:paraId="22071E04" w14:textId="77777777" w:rsidR="00DA4E1F" w:rsidRPr="00E80872" w:rsidRDefault="00DA4E1F" w:rsidP="00DA4E1F">
      <w:pPr>
        <w:pStyle w:val="NoSpacing"/>
        <w:autoSpaceDE w:val="0"/>
        <w:autoSpaceDN w:val="0"/>
        <w:jc w:val="both"/>
        <w:rPr>
          <w:rFonts w:ascii="Verdana" w:hAnsi="Verdana" w:cs="Verdana"/>
          <w:color w:val="333333"/>
          <w:sz w:val="24"/>
          <w:szCs w:val="24"/>
          <w:lang w:val="el-GR"/>
        </w:rPr>
      </w:pPr>
      <w:r w:rsidRPr="00E80872">
        <w:rPr>
          <w:rFonts w:ascii="Verdana" w:hAnsi="Verdana" w:cs="Verdana"/>
          <w:color w:val="333333"/>
          <w:sz w:val="24"/>
          <w:szCs w:val="24"/>
          <w:lang w:val="el-GR"/>
        </w:rPr>
        <w:t xml:space="preserve">Για την </w:t>
      </w:r>
      <w:r w:rsidR="00B90DC5" w:rsidRPr="00E80872">
        <w:rPr>
          <w:rFonts w:ascii="Verdana" w:hAnsi="Verdana" w:cs="Verdana"/>
          <w:color w:val="333333"/>
          <w:sz w:val="24"/>
          <w:szCs w:val="24"/>
          <w:lang w:val="el-GR"/>
        </w:rPr>
        <w:t>εισδοχή</w:t>
      </w:r>
      <w:r w:rsidRPr="00E80872">
        <w:rPr>
          <w:rFonts w:ascii="Verdana" w:hAnsi="Verdana" w:cs="Verdana"/>
          <w:color w:val="333333"/>
          <w:sz w:val="24"/>
          <w:szCs w:val="24"/>
          <w:lang w:val="el-GR"/>
        </w:rPr>
        <w:t xml:space="preserve"> στα προγράμματα που προσφέρονται από το </w:t>
      </w:r>
      <w:r w:rsidR="007A6118" w:rsidRPr="00E80872">
        <w:rPr>
          <w:rFonts w:ascii="Verdana" w:hAnsi="Verdana" w:cs="Verdana"/>
          <w:color w:val="333333"/>
          <w:sz w:val="24"/>
          <w:szCs w:val="24"/>
          <w:lang w:val="el-GR"/>
        </w:rPr>
        <w:t>ΑΞΙΚ</w:t>
      </w:r>
      <w:r w:rsidR="00B90DC5" w:rsidRPr="00E80872">
        <w:rPr>
          <w:rFonts w:ascii="Verdana" w:hAnsi="Verdana" w:cs="Verdana"/>
          <w:color w:val="333333"/>
          <w:sz w:val="24"/>
          <w:szCs w:val="24"/>
          <w:lang w:val="el-GR"/>
        </w:rPr>
        <w:t xml:space="preserve"> </w:t>
      </w:r>
      <w:r w:rsidRPr="00E80872">
        <w:rPr>
          <w:rFonts w:ascii="Verdana" w:hAnsi="Verdana" w:cs="Verdana"/>
          <w:color w:val="333333"/>
          <w:sz w:val="24"/>
          <w:szCs w:val="24"/>
          <w:lang w:val="el-GR"/>
        </w:rPr>
        <w:t>οι</w:t>
      </w:r>
      <w:r w:rsidR="00A56603" w:rsidRPr="00E80872">
        <w:rPr>
          <w:rFonts w:ascii="Verdana" w:hAnsi="Verdana" w:cs="Verdana"/>
          <w:color w:val="333333"/>
          <w:sz w:val="24"/>
          <w:szCs w:val="24"/>
          <w:lang w:val="el-GR"/>
        </w:rPr>
        <w:t xml:space="preserve"> υποψήφιοι πρέπει να ικανοποιούν</w:t>
      </w:r>
      <w:r w:rsidRPr="00E80872">
        <w:rPr>
          <w:rFonts w:ascii="Verdana" w:hAnsi="Verdana" w:cs="Verdana"/>
          <w:color w:val="333333"/>
          <w:sz w:val="24"/>
          <w:szCs w:val="24"/>
          <w:lang w:val="el-GR"/>
        </w:rPr>
        <w:t xml:space="preserve"> τις ακόλουθες απαιτήσεις εισ</w:t>
      </w:r>
      <w:r w:rsidR="00B90DC5" w:rsidRPr="00E80872">
        <w:rPr>
          <w:rFonts w:ascii="Verdana" w:hAnsi="Verdana" w:cs="Verdana"/>
          <w:color w:val="333333"/>
          <w:sz w:val="24"/>
          <w:szCs w:val="24"/>
          <w:lang w:val="el-GR"/>
        </w:rPr>
        <w:t>δοχής</w:t>
      </w:r>
      <w:r w:rsidRPr="00E80872">
        <w:rPr>
          <w:rFonts w:ascii="Verdana" w:hAnsi="Verdana" w:cs="Verdana"/>
          <w:color w:val="333333"/>
          <w:sz w:val="24"/>
          <w:szCs w:val="24"/>
          <w:lang w:val="el-GR"/>
        </w:rPr>
        <w:t xml:space="preserve">: </w:t>
      </w:r>
    </w:p>
    <w:p w14:paraId="06173B53" w14:textId="77777777" w:rsidR="00DA4E1F" w:rsidRPr="00E80872" w:rsidRDefault="00DA4E1F" w:rsidP="00DA4E1F">
      <w:pPr>
        <w:pStyle w:val="NoSpacing"/>
        <w:autoSpaceDE w:val="0"/>
        <w:autoSpaceDN w:val="0"/>
        <w:jc w:val="both"/>
        <w:rPr>
          <w:rFonts w:ascii="Verdana" w:hAnsi="Verdana" w:cs="Verdana"/>
          <w:color w:val="333333"/>
          <w:sz w:val="24"/>
          <w:szCs w:val="24"/>
          <w:lang w:val="el-GR"/>
        </w:rPr>
      </w:pPr>
    </w:p>
    <w:p w14:paraId="444B97A6" w14:textId="77777777" w:rsidR="00DA4E1F" w:rsidRPr="00E80872" w:rsidRDefault="00DA4E1F"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υποψήφιοι πρέπει να είναι κάτοχοι εξαετούς απολυτηρίου </w:t>
      </w:r>
      <w:r w:rsidR="00A56603" w:rsidRPr="00E80872">
        <w:rPr>
          <w:rFonts w:ascii="Verdana" w:hAnsi="Verdana" w:cs="Verdana"/>
          <w:lang w:val="el-GR"/>
        </w:rPr>
        <w:t>Δευτεροβάθμιας Ε</w:t>
      </w:r>
      <w:r w:rsidR="00B90DC5" w:rsidRPr="00E80872">
        <w:rPr>
          <w:rFonts w:ascii="Verdana" w:hAnsi="Verdana" w:cs="Verdana"/>
          <w:lang w:val="el-GR"/>
        </w:rPr>
        <w:t>κπαίδευσης</w:t>
      </w:r>
      <w:r w:rsidRPr="00E80872">
        <w:rPr>
          <w:rFonts w:ascii="Verdana" w:hAnsi="Verdana" w:cs="Verdana"/>
          <w:lang w:val="el-GR"/>
        </w:rPr>
        <w:t xml:space="preserve">.  </w:t>
      </w:r>
    </w:p>
    <w:p w14:paraId="2305937F" w14:textId="77777777" w:rsidR="00DA4E1F" w:rsidRPr="00E80872" w:rsidRDefault="007A6118"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Πρέπει να κατέχουν έ</w:t>
      </w:r>
      <w:r w:rsidR="00DA4E1F" w:rsidRPr="00E80872">
        <w:rPr>
          <w:rFonts w:ascii="Verdana" w:hAnsi="Verdana" w:cs="Verdana"/>
          <w:lang w:val="el-GR"/>
        </w:rPr>
        <w:t xml:space="preserve">να από τα ακόλουθα επίπεδα ικανότητας στην αγγλική γλώσσα:  </w:t>
      </w:r>
      <w:r w:rsidR="00BD0EF2" w:rsidRPr="00E80872">
        <w:rPr>
          <w:rFonts w:ascii="Verdana" w:hAnsi="Verdana" w:cs="Verdana"/>
          <w:lang w:val="el-GR"/>
        </w:rPr>
        <w:t>IELTS 5.5,</w:t>
      </w:r>
      <w:r w:rsidR="008C6B0E" w:rsidRPr="00E80872">
        <w:rPr>
          <w:rFonts w:ascii="Verdana" w:hAnsi="Verdana" w:cs="Verdana"/>
          <w:lang w:val="el-GR"/>
        </w:rPr>
        <w:t xml:space="preserve"> </w:t>
      </w:r>
      <w:r w:rsidR="00BD0EF2" w:rsidRPr="00442298">
        <w:rPr>
          <w:rFonts w:ascii="Verdana" w:hAnsi="Verdana" w:cs="Verdana"/>
          <w:lang w:val="el-GR"/>
        </w:rPr>
        <w:t>TOEFL</w:t>
      </w:r>
      <w:r w:rsidR="00BD0EF2" w:rsidRPr="00E80872">
        <w:rPr>
          <w:rFonts w:ascii="Verdana" w:hAnsi="Verdana" w:cs="Verdana"/>
          <w:lang w:val="el-GR"/>
        </w:rPr>
        <w:t xml:space="preserve"> (</w:t>
      </w:r>
      <w:r w:rsidR="008C6B0E" w:rsidRPr="00E80872">
        <w:rPr>
          <w:rFonts w:ascii="Verdana" w:hAnsi="Verdana" w:cs="Verdana"/>
          <w:lang w:val="el-GR"/>
        </w:rPr>
        <w:t xml:space="preserve">TOEFL </w:t>
      </w:r>
      <w:proofErr w:type="spellStart"/>
      <w:r w:rsidR="008C6B0E" w:rsidRPr="00E80872">
        <w:rPr>
          <w:rFonts w:ascii="Verdana" w:hAnsi="Verdana" w:cs="Verdana"/>
          <w:lang w:val="el-GR"/>
        </w:rPr>
        <w:t>paper-based</w:t>
      </w:r>
      <w:proofErr w:type="spellEnd"/>
      <w:r w:rsidR="008C6B0E" w:rsidRPr="00E80872">
        <w:rPr>
          <w:rFonts w:ascii="Verdana" w:hAnsi="Verdana" w:cs="Verdana"/>
          <w:lang w:val="el-GR"/>
        </w:rPr>
        <w:t xml:space="preserve"> 527; TOEFL </w:t>
      </w:r>
      <w:proofErr w:type="spellStart"/>
      <w:r w:rsidR="008C6B0E" w:rsidRPr="00E80872">
        <w:rPr>
          <w:rFonts w:ascii="Verdana" w:hAnsi="Verdana" w:cs="Verdana"/>
          <w:lang w:val="el-GR"/>
        </w:rPr>
        <w:t>computer</w:t>
      </w:r>
      <w:proofErr w:type="spellEnd"/>
      <w:r w:rsidR="008C6B0E" w:rsidRPr="00E80872">
        <w:rPr>
          <w:rFonts w:ascii="Verdana" w:hAnsi="Verdana" w:cs="Verdana"/>
          <w:lang w:val="el-GR"/>
        </w:rPr>
        <w:t xml:space="preserve"> </w:t>
      </w:r>
      <w:proofErr w:type="spellStart"/>
      <w:r w:rsidR="008C6B0E" w:rsidRPr="00E80872">
        <w:rPr>
          <w:rFonts w:ascii="Verdana" w:hAnsi="Verdana" w:cs="Verdana"/>
          <w:lang w:val="el-GR"/>
        </w:rPr>
        <w:t>based</w:t>
      </w:r>
      <w:proofErr w:type="spellEnd"/>
      <w:r w:rsidR="008C6B0E" w:rsidRPr="00E80872">
        <w:rPr>
          <w:rFonts w:ascii="Verdana" w:hAnsi="Verdana" w:cs="Verdana"/>
          <w:lang w:val="el-GR"/>
        </w:rPr>
        <w:t xml:space="preserve"> </w:t>
      </w:r>
      <w:proofErr w:type="spellStart"/>
      <w:r w:rsidR="008C6B0E" w:rsidRPr="00E80872">
        <w:rPr>
          <w:rFonts w:ascii="Verdana" w:hAnsi="Verdana" w:cs="Verdana"/>
          <w:lang w:val="el-GR"/>
        </w:rPr>
        <w:t>test</w:t>
      </w:r>
      <w:proofErr w:type="spellEnd"/>
      <w:r w:rsidR="008C6B0E" w:rsidRPr="00E80872">
        <w:rPr>
          <w:rFonts w:ascii="Verdana" w:hAnsi="Verdana" w:cs="Verdana"/>
          <w:lang w:val="el-GR"/>
        </w:rPr>
        <w:t xml:space="preserve"> 197; TOEFL </w:t>
      </w:r>
      <w:proofErr w:type="spellStart"/>
      <w:r w:rsidR="008C6B0E" w:rsidRPr="00E80872">
        <w:rPr>
          <w:rFonts w:ascii="Verdana" w:hAnsi="Verdana" w:cs="Verdana"/>
          <w:lang w:val="el-GR"/>
        </w:rPr>
        <w:t>internet-based</w:t>
      </w:r>
      <w:proofErr w:type="spellEnd"/>
      <w:r w:rsidR="008C6B0E" w:rsidRPr="00E80872">
        <w:rPr>
          <w:rFonts w:ascii="Verdana" w:hAnsi="Verdana" w:cs="Verdana"/>
          <w:lang w:val="el-GR"/>
        </w:rPr>
        <w:t xml:space="preserve"> </w:t>
      </w:r>
      <w:proofErr w:type="spellStart"/>
      <w:r w:rsidR="008C6B0E" w:rsidRPr="00E80872">
        <w:rPr>
          <w:rFonts w:ascii="Verdana" w:hAnsi="Verdana" w:cs="Verdana"/>
          <w:lang w:val="el-GR"/>
        </w:rPr>
        <w:t>test</w:t>
      </w:r>
      <w:proofErr w:type="spellEnd"/>
      <w:r w:rsidR="008C6B0E" w:rsidRPr="00E80872">
        <w:rPr>
          <w:rFonts w:ascii="Verdana" w:hAnsi="Verdana" w:cs="Verdana"/>
          <w:lang w:val="el-GR"/>
        </w:rPr>
        <w:t xml:space="preserve"> 71</w:t>
      </w:r>
      <w:r w:rsidR="00BD0EF2" w:rsidRPr="00E80872">
        <w:rPr>
          <w:rFonts w:ascii="Verdana" w:hAnsi="Verdana" w:cs="Verdana"/>
          <w:lang w:val="el-GR"/>
        </w:rPr>
        <w:t>)</w:t>
      </w:r>
      <w:r w:rsidR="008C6B0E" w:rsidRPr="00E80872">
        <w:rPr>
          <w:rFonts w:ascii="Verdana" w:hAnsi="Verdana" w:cs="Verdana"/>
          <w:lang w:val="el-GR"/>
        </w:rPr>
        <w:t>, IGCSE (</w:t>
      </w:r>
      <w:proofErr w:type="spellStart"/>
      <w:r w:rsidR="008C6B0E" w:rsidRPr="00E80872">
        <w:rPr>
          <w:rFonts w:ascii="Verdana" w:hAnsi="Verdana" w:cs="Verdana"/>
          <w:lang w:val="el-GR"/>
        </w:rPr>
        <w:t>Grade</w:t>
      </w:r>
      <w:proofErr w:type="spellEnd"/>
      <w:r w:rsidR="008C6B0E" w:rsidRPr="00E80872">
        <w:rPr>
          <w:rFonts w:ascii="Verdana" w:hAnsi="Verdana" w:cs="Verdana"/>
          <w:lang w:val="el-GR"/>
        </w:rPr>
        <w:t xml:space="preserve"> C) </w:t>
      </w:r>
      <w:r w:rsidR="002518EA" w:rsidRPr="00E80872">
        <w:rPr>
          <w:rFonts w:ascii="Verdana" w:hAnsi="Verdana" w:cs="Verdana"/>
          <w:lang w:val="el-GR"/>
        </w:rPr>
        <w:t xml:space="preserve">ή το </w:t>
      </w:r>
      <w:r w:rsidR="00C04D81" w:rsidRPr="00E80872">
        <w:rPr>
          <w:rFonts w:ascii="Verdana" w:hAnsi="Verdana" w:cs="Verdana"/>
          <w:lang w:val="el-GR"/>
        </w:rPr>
        <w:t xml:space="preserve">διεθνές </w:t>
      </w:r>
      <w:r w:rsidR="002518EA" w:rsidRPr="00E80872">
        <w:rPr>
          <w:rFonts w:ascii="Verdana" w:hAnsi="Verdana" w:cs="Verdana"/>
          <w:lang w:val="el-GR"/>
        </w:rPr>
        <w:t>αντίστοιχό</w:t>
      </w:r>
      <w:r w:rsidR="00DA4E1F" w:rsidRPr="00E80872">
        <w:rPr>
          <w:rFonts w:ascii="Verdana" w:hAnsi="Verdana" w:cs="Verdana"/>
          <w:lang w:val="el-GR"/>
        </w:rPr>
        <w:t xml:space="preserve"> του.  </w:t>
      </w:r>
    </w:p>
    <w:p w14:paraId="27F840F6" w14:textId="77777777" w:rsidR="00DA4E1F" w:rsidRPr="00E80872" w:rsidRDefault="009133C9"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Στις περιπτώσεις όπου </w:t>
      </w:r>
      <w:r w:rsidR="00DA4E1F" w:rsidRPr="00E80872">
        <w:rPr>
          <w:rFonts w:ascii="Verdana" w:hAnsi="Verdana" w:cs="Verdana"/>
          <w:lang w:val="el-GR"/>
        </w:rPr>
        <w:t xml:space="preserve">ο υποψήφιος δεν κατέχει τα </w:t>
      </w:r>
      <w:r w:rsidR="00B90DC5" w:rsidRPr="00E80872">
        <w:rPr>
          <w:rFonts w:ascii="Verdana" w:hAnsi="Verdana" w:cs="Verdana"/>
          <w:lang w:val="el-GR"/>
        </w:rPr>
        <w:t>προαναφερθέντα</w:t>
      </w:r>
      <w:r w:rsidR="00DA4E1F" w:rsidRPr="00E80872">
        <w:rPr>
          <w:rFonts w:ascii="Verdana" w:hAnsi="Verdana" w:cs="Verdana"/>
          <w:lang w:val="el-GR"/>
        </w:rPr>
        <w:t xml:space="preserve">, </w:t>
      </w:r>
      <w:r w:rsidRPr="00E80872">
        <w:rPr>
          <w:rFonts w:ascii="Verdana" w:hAnsi="Verdana" w:cs="Verdana"/>
          <w:lang w:val="el-GR"/>
        </w:rPr>
        <w:t>απαιτείται</w:t>
      </w:r>
      <w:r w:rsidR="00DA4E1F" w:rsidRPr="00E80872">
        <w:rPr>
          <w:rFonts w:ascii="Verdana" w:hAnsi="Verdana" w:cs="Verdana"/>
          <w:lang w:val="el-GR"/>
        </w:rPr>
        <w:t xml:space="preserve"> </w:t>
      </w:r>
      <w:r w:rsidRPr="00E80872">
        <w:rPr>
          <w:rFonts w:ascii="Verdana" w:hAnsi="Verdana" w:cs="Verdana"/>
          <w:lang w:val="el-GR"/>
        </w:rPr>
        <w:t>όπως</w:t>
      </w:r>
      <w:r w:rsidR="00DA4E1F" w:rsidRPr="00E80872">
        <w:rPr>
          <w:rFonts w:ascii="Verdana" w:hAnsi="Verdana" w:cs="Verdana"/>
          <w:lang w:val="el-GR"/>
        </w:rPr>
        <w:t xml:space="preserve"> </w:t>
      </w:r>
      <w:r w:rsidR="00A56603" w:rsidRPr="00E80872">
        <w:rPr>
          <w:rFonts w:ascii="Verdana" w:hAnsi="Verdana" w:cs="Verdana"/>
          <w:lang w:val="el-GR"/>
        </w:rPr>
        <w:t xml:space="preserve">παρακαθίσει σε </w:t>
      </w:r>
      <w:r w:rsidR="00DA4E1F" w:rsidRPr="00E80872">
        <w:rPr>
          <w:rFonts w:ascii="Verdana" w:hAnsi="Verdana" w:cs="Verdana"/>
          <w:lang w:val="el-GR"/>
        </w:rPr>
        <w:t xml:space="preserve">εισαγωγική εξέταση στην αγγλική γλώσσα.  </w:t>
      </w:r>
    </w:p>
    <w:p w14:paraId="79E0DE54" w14:textId="77777777" w:rsidR="00DA4E1F" w:rsidRPr="00E80872" w:rsidRDefault="00DA4E1F"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Οι υποψήφιοι πρέπει</w:t>
      </w:r>
      <w:r w:rsidR="00B90DC5" w:rsidRPr="00E80872">
        <w:rPr>
          <w:rFonts w:ascii="Verdana" w:hAnsi="Verdana" w:cs="Verdana"/>
          <w:lang w:val="el-GR"/>
        </w:rPr>
        <w:t xml:space="preserve"> να υποβάλουν Πιστοποιητικό Υ</w:t>
      </w:r>
      <w:r w:rsidRPr="00E80872">
        <w:rPr>
          <w:rFonts w:ascii="Verdana" w:hAnsi="Verdana" w:cs="Verdana"/>
          <w:lang w:val="el-GR"/>
        </w:rPr>
        <w:t xml:space="preserve">γείας. </w:t>
      </w:r>
    </w:p>
    <w:p w14:paraId="42BE28DD" w14:textId="77777777" w:rsidR="00DA4E1F" w:rsidRPr="00E80872" w:rsidRDefault="00DA4E1F" w:rsidP="00DA4E1F">
      <w:pPr>
        <w:pStyle w:val="NoSpacing"/>
        <w:jc w:val="both"/>
        <w:rPr>
          <w:rFonts w:ascii="Verdana" w:hAnsi="Verdana" w:cs="Verdana"/>
          <w:color w:val="333333"/>
          <w:sz w:val="24"/>
          <w:szCs w:val="24"/>
          <w:lang w:val="el-GR"/>
        </w:rPr>
      </w:pPr>
    </w:p>
    <w:p w14:paraId="143272F1" w14:textId="77777777" w:rsidR="00DA4E1F" w:rsidRPr="00E80872" w:rsidRDefault="00DA4E1F" w:rsidP="00DA4E1F">
      <w:pPr>
        <w:pStyle w:val="NoSpacing"/>
        <w:jc w:val="both"/>
        <w:rPr>
          <w:rFonts w:ascii="Verdana" w:hAnsi="Verdana" w:cs="Verdana"/>
          <w:color w:val="333333"/>
          <w:sz w:val="24"/>
          <w:szCs w:val="24"/>
          <w:lang w:val="el-GR"/>
        </w:rPr>
      </w:pPr>
      <w:r w:rsidRPr="00E80872">
        <w:rPr>
          <w:rFonts w:ascii="Verdana" w:hAnsi="Verdana" w:cs="Verdana"/>
          <w:color w:val="333333"/>
          <w:sz w:val="24"/>
          <w:szCs w:val="24"/>
          <w:lang w:val="el-GR"/>
        </w:rPr>
        <w:t>Η επιλογή τ</w:t>
      </w:r>
      <w:r w:rsidR="00B90DC5" w:rsidRPr="00E80872">
        <w:rPr>
          <w:rFonts w:ascii="Verdana" w:hAnsi="Verdana" w:cs="Verdana"/>
          <w:color w:val="333333"/>
          <w:sz w:val="24"/>
          <w:szCs w:val="24"/>
          <w:lang w:val="el-GR"/>
        </w:rPr>
        <w:t xml:space="preserve">ων </w:t>
      </w:r>
      <w:r w:rsidR="009133C9" w:rsidRPr="00E80872">
        <w:rPr>
          <w:rFonts w:ascii="Verdana" w:hAnsi="Verdana" w:cs="Verdana"/>
          <w:color w:val="333333"/>
          <w:sz w:val="24"/>
          <w:szCs w:val="24"/>
          <w:lang w:val="el-GR"/>
        </w:rPr>
        <w:t>φοιτητών</w:t>
      </w:r>
      <w:r w:rsidR="00B90DC5" w:rsidRPr="00E80872">
        <w:rPr>
          <w:rFonts w:ascii="Verdana" w:hAnsi="Verdana" w:cs="Verdana"/>
          <w:color w:val="333333"/>
          <w:sz w:val="24"/>
          <w:szCs w:val="24"/>
          <w:lang w:val="el-GR"/>
        </w:rPr>
        <w:t xml:space="preserve"> από </w:t>
      </w:r>
      <w:r w:rsidR="009133C9" w:rsidRPr="00E80872">
        <w:rPr>
          <w:rFonts w:ascii="Verdana" w:hAnsi="Verdana" w:cs="Verdana"/>
          <w:color w:val="333333"/>
          <w:sz w:val="24"/>
          <w:szCs w:val="24"/>
          <w:lang w:val="el-GR"/>
        </w:rPr>
        <w:t>κράτη-μέλη της</w:t>
      </w:r>
      <w:r w:rsidR="00B90DC5" w:rsidRPr="00E80872">
        <w:rPr>
          <w:rFonts w:ascii="Verdana" w:hAnsi="Verdana" w:cs="Verdana"/>
          <w:color w:val="333333"/>
          <w:sz w:val="24"/>
          <w:szCs w:val="24"/>
          <w:lang w:val="el-GR"/>
        </w:rPr>
        <w:t xml:space="preserve"> Ευρωπαϊκή</w:t>
      </w:r>
      <w:r w:rsidR="009133C9" w:rsidRPr="00E80872">
        <w:rPr>
          <w:rFonts w:ascii="Verdana" w:hAnsi="Verdana" w:cs="Verdana"/>
          <w:color w:val="333333"/>
          <w:sz w:val="24"/>
          <w:szCs w:val="24"/>
          <w:lang w:val="el-GR"/>
        </w:rPr>
        <w:t>ς</w:t>
      </w:r>
      <w:r w:rsidR="00B90DC5" w:rsidRPr="00E80872">
        <w:rPr>
          <w:rFonts w:ascii="Verdana" w:hAnsi="Verdana" w:cs="Verdana"/>
          <w:color w:val="333333"/>
          <w:sz w:val="24"/>
          <w:szCs w:val="24"/>
          <w:lang w:val="el-GR"/>
        </w:rPr>
        <w:t xml:space="preserve"> Ένωση</w:t>
      </w:r>
      <w:r w:rsidR="009133C9" w:rsidRPr="00E80872">
        <w:rPr>
          <w:rFonts w:ascii="Verdana" w:hAnsi="Verdana" w:cs="Verdana"/>
          <w:color w:val="333333"/>
          <w:sz w:val="24"/>
          <w:szCs w:val="24"/>
          <w:lang w:val="el-GR"/>
        </w:rPr>
        <w:t>ς</w:t>
      </w:r>
      <w:r w:rsidR="00B90DC5" w:rsidRPr="00E80872">
        <w:rPr>
          <w:rFonts w:ascii="Verdana" w:hAnsi="Verdana" w:cs="Verdana"/>
          <w:color w:val="333333"/>
          <w:sz w:val="24"/>
          <w:szCs w:val="24"/>
          <w:lang w:val="el-GR"/>
        </w:rPr>
        <w:t xml:space="preserve"> και </w:t>
      </w:r>
      <w:r w:rsidR="009133C9" w:rsidRPr="00E80872">
        <w:rPr>
          <w:rFonts w:ascii="Verdana" w:hAnsi="Verdana" w:cs="Verdana"/>
          <w:color w:val="333333"/>
          <w:sz w:val="24"/>
          <w:szCs w:val="24"/>
          <w:lang w:val="el-GR"/>
        </w:rPr>
        <w:t>τρίτες χώρες</w:t>
      </w:r>
      <w:r w:rsidRPr="00E80872">
        <w:rPr>
          <w:rFonts w:ascii="Verdana" w:hAnsi="Verdana" w:cs="Verdana"/>
          <w:color w:val="333333"/>
          <w:sz w:val="24"/>
          <w:szCs w:val="24"/>
          <w:lang w:val="el-GR"/>
        </w:rPr>
        <w:t xml:space="preserve"> </w:t>
      </w:r>
      <w:r w:rsidR="00B90DC5" w:rsidRPr="00E80872">
        <w:rPr>
          <w:rFonts w:ascii="Verdana" w:hAnsi="Verdana" w:cs="Verdana"/>
          <w:color w:val="333333"/>
          <w:sz w:val="24"/>
          <w:szCs w:val="24"/>
          <w:lang w:val="el-GR"/>
        </w:rPr>
        <w:t>για εισδοχή</w:t>
      </w:r>
      <w:r w:rsidRPr="00E80872">
        <w:rPr>
          <w:rFonts w:ascii="Verdana" w:hAnsi="Verdana" w:cs="Verdana"/>
          <w:color w:val="333333"/>
          <w:sz w:val="24"/>
          <w:szCs w:val="24"/>
          <w:lang w:val="el-GR"/>
        </w:rPr>
        <w:t xml:space="preserve"> </w:t>
      </w:r>
      <w:r w:rsidR="00B90DC5" w:rsidRPr="00E80872">
        <w:rPr>
          <w:rFonts w:ascii="Verdana" w:hAnsi="Verdana" w:cs="Verdana"/>
          <w:color w:val="333333"/>
          <w:sz w:val="24"/>
          <w:szCs w:val="24"/>
          <w:lang w:val="el-GR"/>
        </w:rPr>
        <w:t xml:space="preserve">γίνεται </w:t>
      </w:r>
      <w:r w:rsidRPr="00E80872">
        <w:rPr>
          <w:rFonts w:ascii="Verdana" w:hAnsi="Verdana" w:cs="Verdana"/>
          <w:color w:val="333333"/>
          <w:sz w:val="24"/>
          <w:szCs w:val="24"/>
          <w:lang w:val="el-GR"/>
        </w:rPr>
        <w:t>αφ</w:t>
      </w:r>
      <w:r w:rsidR="00B90DC5" w:rsidRPr="00E80872">
        <w:rPr>
          <w:rFonts w:ascii="Verdana" w:hAnsi="Verdana" w:cs="Verdana"/>
          <w:color w:val="333333"/>
          <w:sz w:val="24"/>
          <w:szCs w:val="24"/>
          <w:lang w:val="el-GR"/>
        </w:rPr>
        <w:t>ού</w:t>
      </w:r>
      <w:r w:rsidRPr="00E80872">
        <w:rPr>
          <w:rFonts w:ascii="Verdana" w:hAnsi="Verdana" w:cs="Verdana"/>
          <w:color w:val="333333"/>
          <w:sz w:val="24"/>
          <w:szCs w:val="24"/>
          <w:lang w:val="el-GR"/>
        </w:rPr>
        <w:t xml:space="preserve"> </w:t>
      </w:r>
      <w:r w:rsidR="007A6118" w:rsidRPr="00E80872">
        <w:rPr>
          <w:rFonts w:ascii="Verdana" w:hAnsi="Verdana" w:cs="Verdana"/>
          <w:color w:val="333333"/>
          <w:sz w:val="24"/>
          <w:szCs w:val="24"/>
          <w:lang w:val="el-GR"/>
        </w:rPr>
        <w:t>αξιολογηθούν</w:t>
      </w:r>
      <w:r w:rsidRPr="00E80872">
        <w:rPr>
          <w:rFonts w:ascii="Verdana" w:hAnsi="Verdana" w:cs="Verdana"/>
          <w:color w:val="333333"/>
          <w:sz w:val="24"/>
          <w:szCs w:val="24"/>
          <w:lang w:val="el-GR"/>
        </w:rPr>
        <w:t xml:space="preserve"> τα προσόντα τους και</w:t>
      </w:r>
      <w:r w:rsidR="009133C9" w:rsidRPr="00E80872">
        <w:rPr>
          <w:rFonts w:ascii="Verdana" w:hAnsi="Verdana" w:cs="Verdana"/>
          <w:color w:val="333333"/>
          <w:sz w:val="24"/>
          <w:szCs w:val="24"/>
          <w:lang w:val="el-GR"/>
        </w:rPr>
        <w:t xml:space="preserve"> αφού </w:t>
      </w:r>
      <w:r w:rsidR="007A6118" w:rsidRPr="00E80872">
        <w:rPr>
          <w:rFonts w:ascii="Verdana" w:hAnsi="Verdana" w:cs="Verdana"/>
          <w:color w:val="333333"/>
          <w:sz w:val="24"/>
          <w:szCs w:val="24"/>
          <w:lang w:val="el-GR"/>
        </w:rPr>
        <w:t xml:space="preserve">υπάρχει διαθέσιμος </w:t>
      </w:r>
      <w:r w:rsidRPr="00E80872">
        <w:rPr>
          <w:rFonts w:ascii="Verdana" w:hAnsi="Verdana" w:cs="Verdana"/>
          <w:color w:val="333333"/>
          <w:sz w:val="24"/>
          <w:szCs w:val="24"/>
          <w:lang w:val="el-GR"/>
        </w:rPr>
        <w:t>αριθμό</w:t>
      </w:r>
      <w:r w:rsidR="007A6118" w:rsidRPr="00E80872">
        <w:rPr>
          <w:rFonts w:ascii="Verdana" w:hAnsi="Verdana" w:cs="Verdana"/>
          <w:color w:val="333333"/>
          <w:sz w:val="24"/>
          <w:szCs w:val="24"/>
          <w:lang w:val="el-GR"/>
        </w:rPr>
        <w:t>ς</w:t>
      </w:r>
      <w:r w:rsidRPr="00E80872">
        <w:rPr>
          <w:rFonts w:ascii="Verdana" w:hAnsi="Verdana" w:cs="Verdana"/>
          <w:color w:val="333333"/>
          <w:sz w:val="24"/>
          <w:szCs w:val="24"/>
          <w:lang w:val="el-GR"/>
        </w:rPr>
        <w:t xml:space="preserve"> κενών</w:t>
      </w:r>
      <w:r w:rsidR="00B90DC5" w:rsidRPr="00E80872">
        <w:rPr>
          <w:rFonts w:ascii="Verdana" w:hAnsi="Verdana" w:cs="Verdana"/>
          <w:color w:val="333333"/>
          <w:sz w:val="24"/>
          <w:szCs w:val="24"/>
          <w:lang w:val="el-GR"/>
        </w:rPr>
        <w:t xml:space="preserve"> θέσεων</w:t>
      </w:r>
      <w:r w:rsidRPr="00E80872">
        <w:rPr>
          <w:rFonts w:ascii="Verdana" w:hAnsi="Verdana" w:cs="Verdana"/>
          <w:color w:val="333333"/>
          <w:sz w:val="24"/>
          <w:szCs w:val="24"/>
          <w:lang w:val="el-GR"/>
        </w:rPr>
        <w:t>.</w:t>
      </w:r>
    </w:p>
    <w:p w14:paraId="6E70340E" w14:textId="77777777" w:rsidR="00DA4E1F" w:rsidRPr="00E80872" w:rsidRDefault="00DA4E1F" w:rsidP="00DA4E1F">
      <w:pPr>
        <w:pStyle w:val="NoSpacing"/>
        <w:jc w:val="both"/>
        <w:rPr>
          <w:rFonts w:ascii="Verdana" w:hAnsi="Verdana" w:cs="Verdana"/>
          <w:color w:val="333333"/>
          <w:sz w:val="24"/>
          <w:szCs w:val="24"/>
          <w:lang w:val="el-GR"/>
        </w:rPr>
      </w:pPr>
    </w:p>
    <w:p w14:paraId="6189F93E" w14:textId="77777777" w:rsidR="00DA4E1F" w:rsidRPr="00E80872" w:rsidRDefault="00DA4E1F" w:rsidP="00DA4E1F">
      <w:pPr>
        <w:pStyle w:val="NoSpacing"/>
        <w:jc w:val="both"/>
        <w:rPr>
          <w:rFonts w:ascii="Verdana" w:hAnsi="Verdana" w:cs="Verdana"/>
          <w:color w:val="333333"/>
          <w:sz w:val="24"/>
          <w:szCs w:val="24"/>
          <w:lang w:val="el-GR"/>
        </w:rPr>
      </w:pPr>
      <w:r w:rsidRPr="00E80872">
        <w:rPr>
          <w:rFonts w:ascii="Verdana" w:hAnsi="Verdana" w:cs="Verdana"/>
          <w:color w:val="333333"/>
          <w:sz w:val="24"/>
          <w:szCs w:val="24"/>
          <w:lang w:val="el-GR"/>
        </w:rPr>
        <w:t xml:space="preserve">Μια συμπληρωμένη αίτηση </w:t>
      </w:r>
      <w:r w:rsidR="00784BEC" w:rsidRPr="00E80872">
        <w:rPr>
          <w:rFonts w:ascii="Verdana" w:hAnsi="Verdana" w:cs="Verdana"/>
          <w:color w:val="333333"/>
          <w:sz w:val="24"/>
          <w:szCs w:val="24"/>
          <w:lang w:val="el-GR"/>
        </w:rPr>
        <w:t xml:space="preserve">εγγραφής </w:t>
      </w:r>
      <w:r w:rsidRPr="00E80872">
        <w:rPr>
          <w:rFonts w:ascii="Verdana" w:hAnsi="Verdana" w:cs="Verdana"/>
          <w:color w:val="333333"/>
          <w:sz w:val="24"/>
          <w:szCs w:val="24"/>
          <w:lang w:val="el-GR"/>
        </w:rPr>
        <w:t xml:space="preserve">πρέπει να υποβληθεί μαζί με τα ακόλουθα έγγραφα:  </w:t>
      </w:r>
    </w:p>
    <w:p w14:paraId="052B989E" w14:textId="77777777" w:rsidR="00DA4E1F" w:rsidRPr="00E80872" w:rsidRDefault="00DA4E1F" w:rsidP="00DA4E1F">
      <w:pPr>
        <w:pStyle w:val="NoSpacing"/>
        <w:jc w:val="both"/>
        <w:rPr>
          <w:rFonts w:ascii="Verdana" w:hAnsi="Verdana" w:cs="Verdana"/>
          <w:color w:val="333333"/>
          <w:sz w:val="24"/>
          <w:szCs w:val="24"/>
          <w:lang w:val="el-GR"/>
        </w:rPr>
      </w:pPr>
    </w:p>
    <w:p w14:paraId="748A97BF" w14:textId="77777777" w:rsidR="00DA4E1F" w:rsidRPr="00E80872" w:rsidRDefault="00DA4E1F"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Δύο (2) πρόσφατες φωτογραφίες </w:t>
      </w:r>
      <w:r w:rsidR="00784BEC" w:rsidRPr="00E80872">
        <w:rPr>
          <w:rFonts w:ascii="Verdana" w:hAnsi="Verdana" w:cs="Verdana"/>
          <w:lang w:val="el-GR"/>
        </w:rPr>
        <w:t>μεγέθους διαβατηρίου.</w:t>
      </w:r>
    </w:p>
    <w:p w14:paraId="03EC7CFE" w14:textId="77777777" w:rsidR="00DA4E1F" w:rsidRPr="00E80872" w:rsidRDefault="00D121B2"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Φ</w:t>
      </w:r>
      <w:r w:rsidR="00DA4E1F" w:rsidRPr="00E80872">
        <w:rPr>
          <w:rFonts w:ascii="Verdana" w:hAnsi="Verdana" w:cs="Verdana"/>
          <w:lang w:val="el-GR"/>
        </w:rPr>
        <w:t>ωτοτυπία του διαβατηρίου του υποψηφίου</w:t>
      </w:r>
      <w:r w:rsidR="00907AE8" w:rsidRPr="00E80872">
        <w:rPr>
          <w:rFonts w:ascii="Verdana" w:hAnsi="Verdana" w:cs="Verdana"/>
          <w:lang w:val="el-GR"/>
        </w:rPr>
        <w:t>.</w:t>
      </w:r>
      <w:r w:rsidR="00DA4E1F" w:rsidRPr="00E80872">
        <w:rPr>
          <w:rFonts w:ascii="Verdana" w:hAnsi="Verdana" w:cs="Verdana"/>
          <w:lang w:val="el-GR"/>
        </w:rPr>
        <w:t xml:space="preserve"> </w:t>
      </w:r>
    </w:p>
    <w:p w14:paraId="2283C077" w14:textId="77777777" w:rsidR="00DA4E1F" w:rsidRPr="00E80872" w:rsidRDefault="00D121B2"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Ε</w:t>
      </w:r>
      <w:r w:rsidR="00784BEC" w:rsidRPr="00E80872">
        <w:rPr>
          <w:rFonts w:ascii="Verdana" w:hAnsi="Verdana" w:cs="Verdana"/>
          <w:lang w:val="el-GR"/>
        </w:rPr>
        <w:t>πίσημο Πιστοποιητικό Γ</w:t>
      </w:r>
      <w:r w:rsidR="00DA4E1F" w:rsidRPr="00E80872">
        <w:rPr>
          <w:rFonts w:ascii="Verdana" w:hAnsi="Verdana" w:cs="Verdana"/>
          <w:lang w:val="el-GR"/>
        </w:rPr>
        <w:t>έννησης</w:t>
      </w:r>
      <w:r w:rsidR="00907AE8" w:rsidRPr="00E80872">
        <w:rPr>
          <w:rFonts w:ascii="Verdana" w:hAnsi="Verdana" w:cs="Verdana"/>
          <w:lang w:val="el-GR"/>
        </w:rPr>
        <w:t>.</w:t>
      </w:r>
      <w:r w:rsidR="00DA4E1F" w:rsidRPr="00E80872">
        <w:rPr>
          <w:rFonts w:ascii="Verdana" w:hAnsi="Verdana" w:cs="Verdana"/>
          <w:lang w:val="el-GR"/>
        </w:rPr>
        <w:t xml:space="preserve"> </w:t>
      </w:r>
    </w:p>
    <w:p w14:paraId="337B64CE" w14:textId="77777777" w:rsidR="00DA4E1F" w:rsidRPr="00E80872" w:rsidRDefault="00D121B2"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Έ</w:t>
      </w:r>
      <w:r w:rsidR="00784BEC" w:rsidRPr="00E80872">
        <w:rPr>
          <w:rFonts w:ascii="Verdana" w:hAnsi="Verdana" w:cs="Verdana"/>
          <w:lang w:val="el-GR"/>
        </w:rPr>
        <w:t>γκυρη πιστοποίηση της Δευτεροβάθμιας Ε</w:t>
      </w:r>
      <w:r w:rsidR="00DA4E1F" w:rsidRPr="00E80872">
        <w:rPr>
          <w:rFonts w:ascii="Verdana" w:hAnsi="Verdana" w:cs="Verdana"/>
          <w:lang w:val="el-GR"/>
        </w:rPr>
        <w:t>κπαίδευσης τ</w:t>
      </w:r>
      <w:r w:rsidRPr="00E80872">
        <w:rPr>
          <w:rFonts w:ascii="Verdana" w:hAnsi="Verdana" w:cs="Verdana"/>
          <w:lang w:val="el-GR"/>
        </w:rPr>
        <w:t>ου υποψηφίου</w:t>
      </w:r>
      <w:r w:rsidR="00507570" w:rsidRPr="00E80872">
        <w:rPr>
          <w:rFonts w:ascii="Verdana" w:hAnsi="Verdana" w:cs="Verdana"/>
          <w:lang w:val="el-GR"/>
        </w:rPr>
        <w:t xml:space="preserve"> και άλλων πρόσθετων </w:t>
      </w:r>
      <w:r w:rsidR="00DA4E1F" w:rsidRPr="00E80872">
        <w:rPr>
          <w:rFonts w:ascii="Verdana" w:hAnsi="Verdana" w:cs="Verdana"/>
          <w:lang w:val="el-GR"/>
        </w:rPr>
        <w:t>προσόντων</w:t>
      </w:r>
      <w:r w:rsidRPr="00E80872">
        <w:rPr>
          <w:rFonts w:ascii="Verdana" w:hAnsi="Verdana" w:cs="Verdana"/>
          <w:lang w:val="el-GR"/>
        </w:rPr>
        <w:t>.</w:t>
      </w:r>
      <w:r w:rsidR="00507570" w:rsidRPr="00E80872">
        <w:rPr>
          <w:rFonts w:ascii="Verdana" w:hAnsi="Verdana" w:cs="Verdana"/>
          <w:lang w:val="el-GR"/>
        </w:rPr>
        <w:t xml:space="preserve"> </w:t>
      </w:r>
      <w:r w:rsidR="00DA4E1F" w:rsidRPr="00E80872">
        <w:rPr>
          <w:rFonts w:ascii="Verdana" w:hAnsi="Verdana" w:cs="Verdana"/>
          <w:lang w:val="el-GR"/>
        </w:rPr>
        <w:t xml:space="preserve">Φωτοτυπίες </w:t>
      </w:r>
      <w:r w:rsidR="001E146F" w:rsidRPr="00E80872">
        <w:rPr>
          <w:rFonts w:ascii="Verdana" w:hAnsi="Verdana" w:cs="Verdana"/>
          <w:lang w:val="el-GR"/>
        </w:rPr>
        <w:t>πιστοποιητικών</w:t>
      </w:r>
      <w:r w:rsidR="00DA4E1F" w:rsidRPr="00E80872">
        <w:rPr>
          <w:rFonts w:ascii="Verdana" w:hAnsi="Verdana" w:cs="Verdana"/>
          <w:lang w:val="el-GR"/>
        </w:rPr>
        <w:t xml:space="preserve"> αγγλικής γλώσσας (</w:t>
      </w:r>
      <w:r w:rsidR="001E146F" w:rsidRPr="00E80872">
        <w:rPr>
          <w:rFonts w:ascii="Verdana" w:hAnsi="Verdana" w:cs="Verdana"/>
          <w:lang w:val="el-GR"/>
        </w:rPr>
        <w:t>εάν υπάρχουν</w:t>
      </w:r>
      <w:r w:rsidR="00DA4E1F" w:rsidRPr="00E80872">
        <w:rPr>
          <w:rFonts w:ascii="Verdana" w:hAnsi="Verdana" w:cs="Verdana"/>
          <w:lang w:val="el-GR"/>
        </w:rPr>
        <w:t xml:space="preserve">) (δηλ. </w:t>
      </w:r>
      <w:r w:rsidR="002518EA" w:rsidRPr="00E80872">
        <w:rPr>
          <w:rFonts w:ascii="Verdana" w:hAnsi="Verdana" w:cs="Verdana"/>
          <w:lang w:val="el-GR"/>
        </w:rPr>
        <w:t>Ι</w:t>
      </w:r>
      <w:r w:rsidR="00DA4E1F" w:rsidRPr="00442298">
        <w:rPr>
          <w:rFonts w:ascii="Verdana" w:hAnsi="Verdana" w:cs="Verdana"/>
          <w:lang w:val="el-GR"/>
        </w:rPr>
        <w:t>GCE</w:t>
      </w:r>
      <w:r w:rsidR="002518EA" w:rsidRPr="00E80872">
        <w:rPr>
          <w:rFonts w:ascii="Verdana" w:hAnsi="Verdana" w:cs="Verdana"/>
          <w:lang w:val="el-GR"/>
        </w:rPr>
        <w:t xml:space="preserve">/ </w:t>
      </w:r>
      <w:r w:rsidR="002518EA" w:rsidRPr="00442298">
        <w:rPr>
          <w:rFonts w:ascii="Verdana" w:hAnsi="Verdana" w:cs="Verdana"/>
          <w:lang w:val="el-GR"/>
        </w:rPr>
        <w:t>GCE</w:t>
      </w:r>
      <w:r w:rsidR="00DA4E1F" w:rsidRPr="00E80872">
        <w:rPr>
          <w:rFonts w:ascii="Verdana" w:hAnsi="Verdana" w:cs="Verdana"/>
          <w:lang w:val="el-GR"/>
        </w:rPr>
        <w:t xml:space="preserve">, </w:t>
      </w:r>
      <w:r w:rsidR="00DA4E1F" w:rsidRPr="00442298">
        <w:rPr>
          <w:rFonts w:ascii="Verdana" w:hAnsi="Verdana" w:cs="Verdana"/>
          <w:lang w:val="el-GR"/>
        </w:rPr>
        <w:t>TOEFL</w:t>
      </w:r>
      <w:r w:rsidR="00DA4E1F" w:rsidRPr="00E80872">
        <w:rPr>
          <w:rFonts w:ascii="Verdana" w:hAnsi="Verdana" w:cs="Verdana"/>
          <w:lang w:val="el-GR"/>
        </w:rPr>
        <w:t xml:space="preserve">, </w:t>
      </w:r>
      <w:r w:rsidR="00DA4E1F" w:rsidRPr="00442298">
        <w:rPr>
          <w:rFonts w:ascii="Verdana" w:hAnsi="Verdana" w:cs="Verdana"/>
          <w:lang w:val="el-GR"/>
        </w:rPr>
        <w:t>IELTS</w:t>
      </w:r>
      <w:r w:rsidR="00DA4E1F" w:rsidRPr="00E80872">
        <w:rPr>
          <w:rFonts w:ascii="Verdana" w:hAnsi="Verdana" w:cs="Verdana"/>
          <w:lang w:val="el-GR"/>
        </w:rPr>
        <w:t xml:space="preserve">, </w:t>
      </w:r>
      <w:r w:rsidR="009133C9" w:rsidRPr="00E80872">
        <w:rPr>
          <w:rFonts w:ascii="Verdana" w:hAnsi="Verdana" w:cs="Verdana"/>
          <w:lang w:val="el-GR"/>
        </w:rPr>
        <w:t>κ</w:t>
      </w:r>
      <w:r w:rsidR="007A6118" w:rsidRPr="00E80872">
        <w:rPr>
          <w:rFonts w:ascii="Verdana" w:hAnsi="Verdana" w:cs="Verdana"/>
          <w:lang w:val="el-GR"/>
        </w:rPr>
        <w:t>λπ.</w:t>
      </w:r>
      <w:r w:rsidR="00DA4E1F" w:rsidRPr="00E80872">
        <w:rPr>
          <w:rFonts w:ascii="Verdana" w:hAnsi="Verdana" w:cs="Verdana"/>
          <w:lang w:val="el-GR"/>
        </w:rPr>
        <w:t>)</w:t>
      </w:r>
      <w:r w:rsidR="009133C9" w:rsidRPr="00E80872">
        <w:rPr>
          <w:rFonts w:ascii="Verdana" w:hAnsi="Verdana" w:cs="Verdana"/>
          <w:lang w:val="el-GR"/>
        </w:rPr>
        <w:t>.</w:t>
      </w:r>
      <w:r w:rsidR="00DA4E1F" w:rsidRPr="00E80872">
        <w:rPr>
          <w:rFonts w:ascii="Verdana" w:hAnsi="Verdana" w:cs="Verdana"/>
          <w:lang w:val="el-GR"/>
        </w:rPr>
        <w:t xml:space="preserve">  </w:t>
      </w:r>
    </w:p>
    <w:p w14:paraId="1FD708EE" w14:textId="77777777" w:rsidR="00DA4E1F" w:rsidRPr="00E80872" w:rsidRDefault="00D121B2"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Π</w:t>
      </w:r>
      <w:r w:rsidR="00DA4E1F" w:rsidRPr="00E80872">
        <w:rPr>
          <w:rFonts w:ascii="Verdana" w:hAnsi="Verdana" w:cs="Verdana"/>
          <w:lang w:val="el-GR"/>
        </w:rPr>
        <w:t xml:space="preserve">ιστοποιητικό υγείας (συμπεριλαμβανομένων των διαγνωστικών εξετάσεων για </w:t>
      </w:r>
      <w:r w:rsidR="00DA4E1F" w:rsidRPr="00442298">
        <w:rPr>
          <w:rFonts w:ascii="Verdana" w:hAnsi="Verdana" w:cs="Verdana"/>
          <w:lang w:val="el-GR"/>
        </w:rPr>
        <w:t>HIV</w:t>
      </w:r>
      <w:r w:rsidR="00DA4E1F" w:rsidRPr="00E80872">
        <w:rPr>
          <w:rFonts w:ascii="Verdana" w:hAnsi="Verdana" w:cs="Verdana"/>
          <w:lang w:val="el-GR"/>
        </w:rPr>
        <w:t xml:space="preserve">, ηπατίτιδα β, </w:t>
      </w:r>
      <w:r w:rsidR="00DA4E1F" w:rsidRPr="00442298">
        <w:rPr>
          <w:rFonts w:ascii="Verdana" w:hAnsi="Verdana" w:cs="Verdana"/>
          <w:lang w:val="el-GR"/>
        </w:rPr>
        <w:t>VDRL</w:t>
      </w:r>
      <w:r w:rsidR="001E146F" w:rsidRPr="00E80872">
        <w:rPr>
          <w:rFonts w:ascii="Verdana" w:hAnsi="Verdana" w:cs="Verdana"/>
          <w:lang w:val="el-GR"/>
        </w:rPr>
        <w:t>/</w:t>
      </w:r>
      <w:r w:rsidR="00DA4E1F" w:rsidRPr="00442298">
        <w:rPr>
          <w:rFonts w:ascii="Verdana" w:hAnsi="Verdana" w:cs="Verdana"/>
          <w:lang w:val="el-GR"/>
        </w:rPr>
        <w:t>RPR</w:t>
      </w:r>
      <w:r w:rsidR="00DA4E1F" w:rsidRPr="00E80872">
        <w:rPr>
          <w:rFonts w:ascii="Verdana" w:hAnsi="Verdana" w:cs="Verdana"/>
          <w:lang w:val="el-GR"/>
        </w:rPr>
        <w:t xml:space="preserve"> και άλλες μεταδοτικές ασθένειες)  </w:t>
      </w:r>
    </w:p>
    <w:p w14:paraId="177E60FD" w14:textId="77777777" w:rsidR="00A7200E" w:rsidRPr="00E80872" w:rsidRDefault="00A7200E"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€35 ως τέλος για εξέταση αίτησης εισδοχής. Οι υποψήφιοι θα πρέπει να </w:t>
      </w:r>
      <w:proofErr w:type="spellStart"/>
      <w:r w:rsidRPr="00E80872">
        <w:rPr>
          <w:rFonts w:ascii="Verdana" w:hAnsi="Verdana" w:cs="Verdana"/>
          <w:lang w:val="el-GR"/>
        </w:rPr>
        <w:t>εμβάσουν</w:t>
      </w:r>
      <w:proofErr w:type="spellEnd"/>
      <w:r w:rsidRPr="00E80872">
        <w:rPr>
          <w:rFonts w:ascii="Verdana" w:hAnsi="Verdana" w:cs="Verdana"/>
          <w:lang w:val="el-GR"/>
        </w:rPr>
        <w:t xml:space="preserve"> το εν λόγω τέλος στον ακόλουθο τραπεζικό λογαριασμό: </w:t>
      </w:r>
    </w:p>
    <w:p w14:paraId="665B8B2C" w14:textId="77777777" w:rsidR="00A7200E" w:rsidRPr="00BF3574" w:rsidRDefault="00A7200E" w:rsidP="00442298">
      <w:pPr>
        <w:spacing w:line="240" w:lineRule="auto"/>
        <w:ind w:left="284"/>
        <w:jc w:val="both"/>
        <w:rPr>
          <w:rFonts w:ascii="Verdana" w:hAnsi="Verdana" w:cs="Verdana"/>
        </w:rPr>
      </w:pPr>
      <w:r w:rsidRPr="00BF3574">
        <w:rPr>
          <w:rFonts w:ascii="Verdana" w:hAnsi="Verdana" w:cs="Verdana"/>
        </w:rPr>
        <w:t>IBAN: CY16001000010000000006001010 and SWIFT CODE: CBCYCY2NACC, with the description: HIGHER HOTEL INSTITUTE CYPRUS.</w:t>
      </w:r>
    </w:p>
    <w:p w14:paraId="60F6F8D7" w14:textId="77777777" w:rsidR="00A7200E" w:rsidRPr="00E80872" w:rsidRDefault="00A7200E" w:rsidP="00442298">
      <w:pPr>
        <w:spacing w:line="240" w:lineRule="auto"/>
        <w:ind w:left="284"/>
        <w:jc w:val="both"/>
        <w:rPr>
          <w:rFonts w:ascii="Verdana" w:hAnsi="Verdana" w:cs="Verdana"/>
          <w:lang w:val="el-GR"/>
        </w:rPr>
      </w:pPr>
      <w:r w:rsidRPr="00E80872">
        <w:rPr>
          <w:rFonts w:ascii="Verdana" w:hAnsi="Verdana" w:cs="Verdana"/>
          <w:lang w:val="el-GR"/>
        </w:rPr>
        <w:t xml:space="preserve">Παρακαλώ όπως αντίγραφο του εν λόγω εμβάσματος επισυναφθεί στην αίτησή σας. </w:t>
      </w:r>
    </w:p>
    <w:p w14:paraId="7DB5327C" w14:textId="77777777" w:rsidR="00A7200E" w:rsidRPr="00E80872" w:rsidRDefault="00A7200E"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Πρόσφατο πρωτότυπο Πιστοποιητικό Αστυνομίας  </w:t>
      </w:r>
    </w:p>
    <w:p w14:paraId="2B5EABD8" w14:textId="77777777" w:rsidR="00BB541A" w:rsidRPr="00E80872" w:rsidRDefault="00A7200E"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lastRenderedPageBreak/>
        <w:t xml:space="preserve">Πρωτότυπη οικονομική εγγύηση η οποία να αποδεικνύει την οικονομική δυνατότητα του φοιτητή να καλύψει τόσο το κόστος διαμονής καθώς και τα δίδακτρά του σπουδάζοντας στην Κύπρο.  </w:t>
      </w:r>
    </w:p>
    <w:p w14:paraId="69F34D6A" w14:textId="77777777" w:rsidR="00A7200E" w:rsidRPr="00E80872" w:rsidRDefault="000E7A31" w:rsidP="00442298">
      <w:pPr>
        <w:spacing w:line="240" w:lineRule="auto"/>
        <w:jc w:val="both"/>
        <w:rPr>
          <w:rFonts w:ascii="Verdana" w:hAnsi="Verdana" w:cs="Arial"/>
          <w:bCs/>
          <w:sz w:val="24"/>
          <w:szCs w:val="24"/>
          <w:lang w:val="el-GR"/>
        </w:rPr>
      </w:pPr>
      <w:r w:rsidRPr="00E80872">
        <w:rPr>
          <w:rFonts w:ascii="Verdana" w:hAnsi="Verdana" w:cs="Arial"/>
          <w:bCs/>
          <w:sz w:val="24"/>
          <w:szCs w:val="24"/>
          <w:lang w:val="el-GR"/>
        </w:rPr>
        <w:t xml:space="preserve">Με την εγγραφή στο ΑΞΙΚ,  ο κάθε φοιτητής οφείλει να </w:t>
      </w:r>
      <w:r w:rsidR="00F45354" w:rsidRPr="00E80872">
        <w:rPr>
          <w:rFonts w:ascii="Verdana" w:hAnsi="Verdana" w:cs="Arial"/>
          <w:bCs/>
          <w:sz w:val="24"/>
          <w:szCs w:val="24"/>
          <w:lang w:val="el-GR"/>
        </w:rPr>
        <w:t>καταβάλει</w:t>
      </w:r>
      <w:r w:rsidRPr="00E80872">
        <w:rPr>
          <w:rFonts w:ascii="Verdana" w:hAnsi="Verdana" w:cs="Arial"/>
          <w:bCs/>
          <w:sz w:val="24"/>
          <w:szCs w:val="24"/>
          <w:lang w:val="el-GR"/>
        </w:rPr>
        <w:t xml:space="preserve"> τα πιο κάτω τέλη</w:t>
      </w:r>
      <w:r w:rsidR="00A7200E" w:rsidRPr="00E80872">
        <w:rPr>
          <w:rFonts w:ascii="Verdana" w:hAnsi="Verdana" w:cs="Arial"/>
          <w:bCs/>
          <w:sz w:val="24"/>
          <w:szCs w:val="24"/>
          <w:lang w:val="el-GR"/>
        </w:rPr>
        <w:t>:</w:t>
      </w:r>
    </w:p>
    <w:p w14:paraId="35EDD471" w14:textId="77777777" w:rsidR="00DA4E1F" w:rsidRPr="00E80872" w:rsidRDefault="00A7200E"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€35</w:t>
      </w:r>
      <w:r w:rsidR="00885242" w:rsidRPr="00E80872">
        <w:rPr>
          <w:rFonts w:ascii="Verdana" w:hAnsi="Verdana" w:cs="Verdana"/>
          <w:lang w:val="el-GR"/>
        </w:rPr>
        <w:t xml:space="preserve"> ως </w:t>
      </w:r>
      <w:proofErr w:type="spellStart"/>
      <w:r w:rsidR="00C25A1B" w:rsidRPr="00E80872">
        <w:rPr>
          <w:rFonts w:ascii="Verdana" w:hAnsi="Verdana" w:cs="Verdana"/>
          <w:lang w:val="el-GR"/>
        </w:rPr>
        <w:t>χρονιαία</w:t>
      </w:r>
      <w:proofErr w:type="spellEnd"/>
      <w:r w:rsidR="00C25A1B" w:rsidRPr="00E80872">
        <w:rPr>
          <w:rFonts w:ascii="Verdana" w:hAnsi="Verdana" w:cs="Verdana"/>
          <w:lang w:val="el-GR"/>
        </w:rPr>
        <w:t xml:space="preserve"> εισφορά</w:t>
      </w:r>
      <w:r w:rsidR="001E146F" w:rsidRPr="00E80872">
        <w:rPr>
          <w:rFonts w:ascii="Verdana" w:hAnsi="Verdana" w:cs="Verdana"/>
          <w:lang w:val="el-GR"/>
        </w:rPr>
        <w:t xml:space="preserve"> </w:t>
      </w:r>
      <w:r w:rsidR="00885242" w:rsidRPr="00E80872">
        <w:rPr>
          <w:rFonts w:ascii="Verdana" w:hAnsi="Verdana" w:cs="Verdana"/>
          <w:lang w:val="el-GR"/>
        </w:rPr>
        <w:t>στο Ταμείο Ευημερίας και Ανάπτυξης Φοιτητών</w:t>
      </w:r>
      <w:r w:rsidR="00DA4E1F" w:rsidRPr="00E80872">
        <w:rPr>
          <w:rFonts w:ascii="Verdana" w:hAnsi="Verdana" w:cs="Verdana"/>
          <w:lang w:val="el-GR"/>
        </w:rPr>
        <w:t xml:space="preserve"> </w:t>
      </w:r>
      <w:r w:rsidR="00C25A1B" w:rsidRPr="00E80872">
        <w:rPr>
          <w:rFonts w:ascii="Verdana" w:hAnsi="Verdana" w:cs="Verdana"/>
          <w:lang w:val="el-GR"/>
        </w:rPr>
        <w:t xml:space="preserve">ΑΞΙΚ </w:t>
      </w:r>
      <w:r w:rsidR="00DA4E1F" w:rsidRPr="00E80872">
        <w:rPr>
          <w:rFonts w:ascii="Verdana" w:hAnsi="Verdana" w:cs="Verdana"/>
          <w:lang w:val="el-GR"/>
        </w:rPr>
        <w:t xml:space="preserve">ή του αντίτιμου </w:t>
      </w:r>
      <w:r w:rsidR="001E146F" w:rsidRPr="00E80872">
        <w:rPr>
          <w:rFonts w:ascii="Verdana" w:hAnsi="Verdana" w:cs="Verdana"/>
          <w:lang w:val="el-GR"/>
        </w:rPr>
        <w:t>σε τραπεζική επιταγή</w:t>
      </w:r>
      <w:r w:rsidR="00DA4E1F" w:rsidRPr="00E80872">
        <w:rPr>
          <w:rFonts w:ascii="Verdana" w:hAnsi="Verdana" w:cs="Verdana"/>
          <w:lang w:val="el-GR"/>
        </w:rPr>
        <w:t xml:space="preserve"> </w:t>
      </w:r>
      <w:r w:rsidR="001E146F" w:rsidRPr="00E80872">
        <w:rPr>
          <w:rFonts w:ascii="Verdana" w:hAnsi="Verdana" w:cs="Verdana"/>
          <w:lang w:val="el-GR"/>
        </w:rPr>
        <w:t>πληρωτέα στο Δ</w:t>
      </w:r>
      <w:r w:rsidR="00DA4E1F" w:rsidRPr="00E80872">
        <w:rPr>
          <w:rFonts w:ascii="Verdana" w:hAnsi="Verdana" w:cs="Verdana"/>
          <w:lang w:val="el-GR"/>
        </w:rPr>
        <w:t xml:space="preserve">ιευθυντή </w:t>
      </w:r>
      <w:r w:rsidR="001E146F" w:rsidRPr="00E80872">
        <w:rPr>
          <w:rFonts w:ascii="Verdana" w:hAnsi="Verdana" w:cs="Verdana"/>
          <w:lang w:val="el-GR"/>
        </w:rPr>
        <w:t>του Α.Ξ.Ι.Κ.</w:t>
      </w:r>
      <w:r w:rsidR="00DA4E1F" w:rsidRPr="00E80872">
        <w:rPr>
          <w:rFonts w:ascii="Verdana" w:hAnsi="Verdana" w:cs="Verdana"/>
          <w:lang w:val="el-GR"/>
        </w:rPr>
        <w:t xml:space="preserve">  </w:t>
      </w:r>
    </w:p>
    <w:p w14:paraId="7FFBD354" w14:textId="77777777" w:rsidR="00DA4E1F" w:rsidRPr="00E80872" w:rsidRDefault="00DA4E1F"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w:t>
      </w:r>
      <w:r w:rsidR="00A7200E" w:rsidRPr="00E80872">
        <w:rPr>
          <w:rFonts w:ascii="Verdana" w:hAnsi="Verdana" w:cs="Verdana"/>
          <w:lang w:val="el-GR"/>
        </w:rPr>
        <w:t>40</w:t>
      </w:r>
      <w:r w:rsidR="00BB541A" w:rsidRPr="00E80872">
        <w:rPr>
          <w:rFonts w:ascii="Verdana" w:hAnsi="Verdana" w:cs="Verdana"/>
          <w:lang w:val="el-GR"/>
        </w:rPr>
        <w:t xml:space="preserve"> </w:t>
      </w:r>
      <w:r w:rsidRPr="00E80872">
        <w:rPr>
          <w:rFonts w:ascii="Verdana" w:hAnsi="Verdana" w:cs="Verdana"/>
          <w:lang w:val="el-GR"/>
        </w:rPr>
        <w:t>για χρήση της φωτοτυπ</w:t>
      </w:r>
      <w:r w:rsidR="001E146F" w:rsidRPr="00E80872">
        <w:rPr>
          <w:rFonts w:ascii="Verdana" w:hAnsi="Verdana" w:cs="Verdana"/>
          <w:lang w:val="el-GR"/>
        </w:rPr>
        <w:t>ικής</w:t>
      </w:r>
      <w:r w:rsidR="00D509F1" w:rsidRPr="00E80872">
        <w:rPr>
          <w:rFonts w:ascii="Verdana" w:hAnsi="Verdana" w:cs="Verdana"/>
          <w:lang w:val="el-GR"/>
        </w:rPr>
        <w:t xml:space="preserve"> μηχανής και ηλεκτρονικών </w:t>
      </w:r>
      <w:r w:rsidRPr="00E80872">
        <w:rPr>
          <w:rFonts w:ascii="Verdana" w:hAnsi="Verdana" w:cs="Verdana"/>
          <w:lang w:val="el-GR"/>
        </w:rPr>
        <w:t xml:space="preserve">υπολογιστών </w:t>
      </w:r>
    </w:p>
    <w:p w14:paraId="7AE74D60" w14:textId="77777777" w:rsidR="00072A2F" w:rsidRPr="00072A2F" w:rsidRDefault="00072A2F" w:rsidP="00072A2F">
      <w:pPr>
        <w:spacing w:line="240" w:lineRule="auto"/>
        <w:rPr>
          <w:rFonts w:ascii="Verdana" w:hAnsi="Verdana" w:cs="Verdana"/>
          <w:lang w:val="el-GR"/>
        </w:rPr>
      </w:pPr>
      <w:bookmarkStart w:id="10" w:name="_Toc268246199"/>
    </w:p>
    <w:p w14:paraId="1690527D" w14:textId="77777777" w:rsidR="00DA4E1F" w:rsidRPr="00E80872" w:rsidRDefault="00A138C1" w:rsidP="00B23A64">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Πιστοποιητικό υγείας</w:t>
      </w:r>
      <w:r w:rsidR="00DA4E1F" w:rsidRPr="00E80872">
        <w:rPr>
          <w:rFonts w:ascii="Verdana" w:hAnsi="Verdana" w:cs="Verdana"/>
          <w:b/>
          <w:sz w:val="28"/>
          <w:szCs w:val="28"/>
          <w:lang w:val="el-GR"/>
        </w:rPr>
        <w:t xml:space="preserve"> </w:t>
      </w:r>
      <w:bookmarkEnd w:id="10"/>
    </w:p>
    <w:p w14:paraId="39B94D91" w14:textId="77777777" w:rsidR="00314893" w:rsidRPr="00E80872" w:rsidRDefault="007A6118" w:rsidP="00314893">
      <w:pPr>
        <w:pStyle w:val="NoSpacing"/>
        <w:jc w:val="both"/>
        <w:rPr>
          <w:rFonts w:ascii="Verdana" w:hAnsi="Verdana" w:cs="Verdana"/>
          <w:sz w:val="24"/>
          <w:szCs w:val="24"/>
          <w:lang w:val="el-GR"/>
        </w:rPr>
      </w:pPr>
      <w:r w:rsidRPr="00E80872">
        <w:rPr>
          <w:rFonts w:ascii="Verdana" w:hAnsi="Verdana" w:cs="Verdana"/>
          <w:sz w:val="24"/>
          <w:szCs w:val="24"/>
          <w:lang w:val="el-GR"/>
        </w:rPr>
        <w:t>Οι επιτυχόντες</w:t>
      </w:r>
      <w:r w:rsidR="00DA4E1F" w:rsidRPr="00E80872">
        <w:rPr>
          <w:rFonts w:ascii="Verdana" w:hAnsi="Verdana" w:cs="Verdana"/>
          <w:sz w:val="24"/>
          <w:szCs w:val="24"/>
          <w:lang w:val="el-GR"/>
        </w:rPr>
        <w:t xml:space="preserve"> υποψήφιοι πρέπει να υποβάλουν πιστοποιητικό υγείας πριν από την έναρξη των μαθημάτων.</w:t>
      </w:r>
      <w:r w:rsidR="001E146F" w:rsidRPr="00E80872">
        <w:rPr>
          <w:rFonts w:ascii="Verdana" w:hAnsi="Verdana" w:cs="Verdana"/>
          <w:sz w:val="24"/>
          <w:szCs w:val="24"/>
          <w:lang w:val="el-GR"/>
        </w:rPr>
        <w:t xml:space="preserve"> Το πιστοποιητικό πρέπει να</w:t>
      </w:r>
      <w:r w:rsidR="00314893" w:rsidRPr="00E80872">
        <w:rPr>
          <w:rFonts w:ascii="Verdana" w:hAnsi="Verdana" w:cs="Verdana"/>
          <w:sz w:val="24"/>
          <w:szCs w:val="24"/>
          <w:lang w:val="el-GR"/>
        </w:rPr>
        <w:t xml:space="preserve"> </w:t>
      </w:r>
      <w:r w:rsidR="001E146F" w:rsidRPr="00E80872">
        <w:rPr>
          <w:rFonts w:ascii="Verdana" w:hAnsi="Verdana" w:cs="Verdana"/>
          <w:sz w:val="24"/>
          <w:szCs w:val="24"/>
          <w:lang w:val="el-GR"/>
        </w:rPr>
        <w:t>δείχν</w:t>
      </w:r>
      <w:r w:rsidR="00DA4E1F" w:rsidRPr="00E80872">
        <w:rPr>
          <w:rFonts w:ascii="Verdana" w:hAnsi="Verdana" w:cs="Verdana"/>
          <w:sz w:val="24"/>
          <w:szCs w:val="24"/>
          <w:lang w:val="el-GR"/>
        </w:rPr>
        <w:t>ει εάν ο υποψήφιος πάσχει από τις ακόλουθες ασθένειες:</w:t>
      </w:r>
    </w:p>
    <w:p w14:paraId="14E18A72" w14:textId="77777777" w:rsidR="00DA4E1F" w:rsidRPr="00E80872" w:rsidRDefault="00DA4E1F" w:rsidP="00DA4E1F">
      <w:pPr>
        <w:pStyle w:val="NoSpacing"/>
        <w:rPr>
          <w:rFonts w:ascii="Verdana" w:hAnsi="Verdana" w:cs="Verdana"/>
          <w:sz w:val="24"/>
          <w:szCs w:val="24"/>
          <w:lang w:val="el-GR"/>
        </w:rPr>
      </w:pPr>
    </w:p>
    <w:p w14:paraId="2B88F7EE" w14:textId="77777777" w:rsidR="000C5704" w:rsidRPr="00442298" w:rsidRDefault="00314893"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Λοιμώδης Ηπατίτιδα</w:t>
      </w:r>
    </w:p>
    <w:p w14:paraId="409C27FF" w14:textId="77777777" w:rsidR="00314893" w:rsidRPr="00E80872" w:rsidRDefault="00314893"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Ηπατίτιδα εξ ομολόγου </w:t>
      </w:r>
      <w:proofErr w:type="spellStart"/>
      <w:r w:rsidRPr="00E80872">
        <w:rPr>
          <w:rFonts w:ascii="Verdana" w:hAnsi="Verdana" w:cs="Verdana"/>
          <w:lang w:val="el-GR"/>
        </w:rPr>
        <w:t>ορρού</w:t>
      </w:r>
      <w:proofErr w:type="spellEnd"/>
      <w:r w:rsidRPr="00E80872">
        <w:rPr>
          <w:rFonts w:ascii="Verdana" w:hAnsi="Verdana" w:cs="Verdana"/>
          <w:lang w:val="el-GR"/>
        </w:rPr>
        <w:t xml:space="preserve"> Β</w:t>
      </w:r>
    </w:p>
    <w:p w14:paraId="41B746DD" w14:textId="77777777" w:rsidR="00314893" w:rsidRPr="00442298" w:rsidRDefault="00314893" w:rsidP="00442298">
      <w:pPr>
        <w:numPr>
          <w:ilvl w:val="0"/>
          <w:numId w:val="2"/>
        </w:numPr>
        <w:spacing w:line="240" w:lineRule="auto"/>
        <w:ind w:left="227" w:hanging="227"/>
        <w:jc w:val="both"/>
        <w:rPr>
          <w:rFonts w:ascii="Verdana" w:hAnsi="Verdana" w:cs="Verdana"/>
          <w:lang w:val="el-GR"/>
        </w:rPr>
      </w:pPr>
      <w:r w:rsidRPr="00442298">
        <w:rPr>
          <w:rFonts w:ascii="Verdana" w:hAnsi="Verdana" w:cs="Verdana"/>
          <w:lang w:val="el-GR"/>
        </w:rPr>
        <w:t>AIDS</w:t>
      </w:r>
    </w:p>
    <w:p w14:paraId="2F267556" w14:textId="77777777" w:rsidR="00314893" w:rsidRPr="00442298" w:rsidRDefault="00314893"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Φυματίωση</w:t>
      </w:r>
    </w:p>
    <w:p w14:paraId="7170310A" w14:textId="77777777" w:rsidR="00314893" w:rsidRPr="00E80872" w:rsidRDefault="00314893"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Σοβαρές Δερματικές Παθήσεις</w:t>
      </w:r>
    </w:p>
    <w:p w14:paraId="781653CD" w14:textId="77777777" w:rsidR="00DA4E1F" w:rsidRPr="00442298" w:rsidRDefault="00314893"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Άλλες Μεταδοτικές Ασθένειες</w:t>
      </w:r>
    </w:p>
    <w:p w14:paraId="0B99D364" w14:textId="77777777" w:rsidR="00023640" w:rsidRPr="00072A2F" w:rsidRDefault="00023640" w:rsidP="00072A2F">
      <w:pPr>
        <w:spacing w:line="240" w:lineRule="auto"/>
        <w:rPr>
          <w:rFonts w:ascii="Verdana" w:hAnsi="Verdana" w:cs="Verdana"/>
          <w:lang w:val="el-GR"/>
        </w:rPr>
      </w:pPr>
    </w:p>
    <w:p w14:paraId="274F56CE" w14:textId="77777777" w:rsidR="00DA4E1F" w:rsidRPr="00E80872" w:rsidRDefault="00DA4E1F" w:rsidP="00B23A64">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Δίδακτρα </w:t>
      </w:r>
    </w:p>
    <w:p w14:paraId="29C1EE82" w14:textId="77777777" w:rsidR="00DA4E1F" w:rsidRPr="00E80872" w:rsidRDefault="00DA4E1F"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Δεν υπάρχουν </w:t>
      </w:r>
      <w:r w:rsidR="001E146F" w:rsidRPr="00E80872">
        <w:rPr>
          <w:rFonts w:ascii="Verdana" w:hAnsi="Verdana" w:cs="Verdana"/>
          <w:lang w:val="el-GR"/>
        </w:rPr>
        <w:t>δίδακτρα</w:t>
      </w:r>
      <w:r w:rsidRPr="00E80872">
        <w:rPr>
          <w:rFonts w:ascii="Verdana" w:hAnsi="Verdana" w:cs="Verdana"/>
          <w:lang w:val="el-GR"/>
        </w:rPr>
        <w:t xml:space="preserve"> για τους </w:t>
      </w:r>
      <w:r w:rsidR="00D509F1" w:rsidRPr="00E80872">
        <w:rPr>
          <w:rFonts w:ascii="Verdana" w:hAnsi="Verdana" w:cs="Verdana"/>
          <w:lang w:val="el-GR"/>
        </w:rPr>
        <w:t xml:space="preserve">φοιτητές οι οποίοι προέρχονται από κράτη-μέλη της </w:t>
      </w:r>
      <w:r w:rsidRPr="00E80872">
        <w:rPr>
          <w:rFonts w:ascii="Verdana" w:hAnsi="Verdana" w:cs="Verdana"/>
          <w:lang w:val="el-GR"/>
        </w:rPr>
        <w:t xml:space="preserve"> ΕΕ. </w:t>
      </w:r>
    </w:p>
    <w:p w14:paraId="0FE7CA9F" w14:textId="77777777" w:rsidR="00A7200E" w:rsidRPr="00E80872" w:rsidRDefault="001E146F"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Τα Ετήσια Δίδακτρα για τους </w:t>
      </w:r>
      <w:r w:rsidR="00D509F1" w:rsidRPr="00E80872">
        <w:rPr>
          <w:rFonts w:ascii="Verdana" w:hAnsi="Verdana" w:cs="Verdana"/>
          <w:lang w:val="el-GR"/>
        </w:rPr>
        <w:t>φ</w:t>
      </w:r>
      <w:r w:rsidR="00867E83" w:rsidRPr="00E80872">
        <w:rPr>
          <w:rFonts w:ascii="Verdana" w:hAnsi="Verdana" w:cs="Verdana"/>
          <w:lang w:val="el-GR"/>
        </w:rPr>
        <w:t>οιτητές</w:t>
      </w:r>
      <w:r w:rsidR="00C361AA" w:rsidRPr="00E80872">
        <w:rPr>
          <w:rFonts w:ascii="Verdana" w:hAnsi="Verdana" w:cs="Verdana"/>
          <w:lang w:val="el-GR"/>
        </w:rPr>
        <w:t xml:space="preserve"> </w:t>
      </w:r>
      <w:r w:rsidR="00D509F1" w:rsidRPr="00E80872">
        <w:rPr>
          <w:rFonts w:ascii="Verdana" w:hAnsi="Verdana" w:cs="Verdana"/>
          <w:lang w:val="el-GR"/>
        </w:rPr>
        <w:t xml:space="preserve">που προέρχονται από τρίτες χώρες και δεν καλύπτονται από </w:t>
      </w:r>
      <w:r w:rsidRPr="00E80872">
        <w:rPr>
          <w:rFonts w:ascii="Verdana" w:hAnsi="Verdana" w:cs="Verdana"/>
          <w:lang w:val="el-GR"/>
        </w:rPr>
        <w:t>Κυβερνητική Υ</w:t>
      </w:r>
      <w:r w:rsidR="00DA4E1F" w:rsidRPr="00E80872">
        <w:rPr>
          <w:rFonts w:ascii="Verdana" w:hAnsi="Verdana" w:cs="Verdana"/>
          <w:lang w:val="el-GR"/>
        </w:rPr>
        <w:t xml:space="preserve">ποτροφία </w:t>
      </w:r>
      <w:r w:rsidR="00D509F1" w:rsidRPr="00E80872">
        <w:rPr>
          <w:rFonts w:ascii="Verdana" w:hAnsi="Verdana" w:cs="Verdana"/>
          <w:lang w:val="el-GR"/>
        </w:rPr>
        <w:t>ανέρχονται στις</w:t>
      </w:r>
      <w:r w:rsidR="00A7200E" w:rsidRPr="00E80872">
        <w:rPr>
          <w:rFonts w:ascii="Verdana" w:hAnsi="Verdana" w:cs="Verdana"/>
          <w:lang w:val="el-GR"/>
        </w:rPr>
        <w:t xml:space="preserve"> €</w:t>
      </w:r>
      <w:r w:rsidR="00E5481C" w:rsidRPr="00E80872">
        <w:rPr>
          <w:rFonts w:ascii="Verdana" w:hAnsi="Verdana" w:cs="Verdana"/>
          <w:lang w:val="el-GR"/>
        </w:rPr>
        <w:t>3</w:t>
      </w:r>
      <w:r w:rsidR="00DA4E1F" w:rsidRPr="00E80872">
        <w:rPr>
          <w:rFonts w:ascii="Verdana" w:hAnsi="Verdana" w:cs="Verdana"/>
          <w:lang w:val="el-GR"/>
        </w:rPr>
        <w:t>.</w:t>
      </w:r>
      <w:r w:rsidR="00E5481C" w:rsidRPr="00E80872">
        <w:rPr>
          <w:rFonts w:ascii="Verdana" w:hAnsi="Verdana" w:cs="Verdana"/>
          <w:lang w:val="el-GR"/>
        </w:rPr>
        <w:t>845</w:t>
      </w:r>
      <w:r w:rsidR="00DA4E1F" w:rsidRPr="00E80872">
        <w:rPr>
          <w:rFonts w:ascii="Verdana" w:hAnsi="Verdana" w:cs="Verdana"/>
          <w:lang w:val="el-GR"/>
        </w:rPr>
        <w:t xml:space="preserve">, και πρέπει να καταβληθούν σε δύο δόσεις. </w:t>
      </w:r>
    </w:p>
    <w:p w14:paraId="4A54DDA0" w14:textId="77777777" w:rsidR="00023640" w:rsidRPr="00072A2F" w:rsidRDefault="00023640" w:rsidP="00072A2F">
      <w:pPr>
        <w:spacing w:line="240" w:lineRule="auto"/>
        <w:rPr>
          <w:rFonts w:ascii="Verdana" w:hAnsi="Verdana" w:cs="Verdana"/>
          <w:lang w:val="el-GR"/>
        </w:rPr>
      </w:pPr>
    </w:p>
    <w:p w14:paraId="34C70EE1" w14:textId="77777777" w:rsidR="00C04D81" w:rsidRPr="00E80872" w:rsidRDefault="00C04D81" w:rsidP="00C04D81">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 xml:space="preserve">Διατυπώσεις μετανάστευσης </w:t>
      </w:r>
    </w:p>
    <w:p w14:paraId="539299B7" w14:textId="77777777" w:rsidR="00C04D81" w:rsidRPr="00E80872" w:rsidRDefault="00C04D81" w:rsidP="00C04D81">
      <w:pPr>
        <w:spacing w:after="100" w:afterAutospacing="1"/>
        <w:jc w:val="both"/>
        <w:rPr>
          <w:rFonts w:ascii="Verdana" w:hAnsi="Verdana" w:cs="Verdana"/>
          <w:lang w:val="el-GR"/>
        </w:rPr>
      </w:pPr>
      <w:r w:rsidRPr="00E80872">
        <w:rPr>
          <w:rFonts w:ascii="Verdana" w:hAnsi="Verdana" w:cs="Verdana"/>
          <w:lang w:val="el-GR"/>
        </w:rPr>
        <w:t xml:space="preserve">Οι κανονισμοί μετανάστευσης απαιτούν όπως οι </w:t>
      </w:r>
      <w:r w:rsidR="00867E83" w:rsidRPr="00E80872">
        <w:rPr>
          <w:rFonts w:ascii="Verdana" w:hAnsi="Verdana" w:cs="Verdana"/>
          <w:lang w:val="el-GR"/>
        </w:rPr>
        <w:t>φοιτητές</w:t>
      </w:r>
      <w:r w:rsidR="00D509F1" w:rsidRPr="00E80872">
        <w:rPr>
          <w:rFonts w:ascii="Verdana" w:hAnsi="Verdana" w:cs="Verdana"/>
          <w:lang w:val="el-GR"/>
        </w:rPr>
        <w:t xml:space="preserve"> προερχόμενοι από τρίτες χώρες</w:t>
      </w:r>
      <w:r w:rsidRPr="00E80872">
        <w:rPr>
          <w:rFonts w:ascii="Verdana" w:hAnsi="Verdana" w:cs="Verdana"/>
          <w:lang w:val="el-GR"/>
        </w:rPr>
        <w:t xml:space="preserve"> έχουν στην κατοχή τους οικονομικά έγγραφα, </w:t>
      </w:r>
      <w:r w:rsidR="00D509F1" w:rsidRPr="00E80872">
        <w:rPr>
          <w:rFonts w:ascii="Verdana" w:hAnsi="Verdana" w:cs="Verdana"/>
          <w:lang w:val="el-GR"/>
        </w:rPr>
        <w:t>τα οποία να αποδεικνύουν τη δυνατότητα τους να καλύψουν τόσο το κόστος διαμονής καθώς και τα δίδακτρά τους σπουδάζοντας στην Κύπρο</w:t>
      </w:r>
      <w:r w:rsidR="00E637BB" w:rsidRPr="00E80872">
        <w:rPr>
          <w:rFonts w:ascii="Verdana" w:hAnsi="Verdana" w:cs="Verdana"/>
          <w:lang w:val="el-GR"/>
        </w:rPr>
        <w:t>.</w:t>
      </w:r>
      <w:r w:rsidRPr="00E80872">
        <w:rPr>
          <w:rFonts w:ascii="Verdana" w:hAnsi="Verdana" w:cs="Verdana"/>
          <w:lang w:val="el-GR"/>
        </w:rPr>
        <w:t xml:space="preserve"> Αυτό δεν ισχύει για  </w:t>
      </w:r>
      <w:r w:rsidR="00867E83" w:rsidRPr="00E80872">
        <w:rPr>
          <w:rFonts w:ascii="Verdana" w:hAnsi="Verdana" w:cs="Verdana"/>
          <w:lang w:val="el-GR"/>
        </w:rPr>
        <w:t>φοιτητές</w:t>
      </w:r>
      <w:r w:rsidRPr="00E80872">
        <w:rPr>
          <w:rFonts w:ascii="Verdana" w:hAnsi="Verdana" w:cs="Verdana"/>
          <w:lang w:val="el-GR"/>
        </w:rPr>
        <w:t xml:space="preserve"> </w:t>
      </w:r>
      <w:r w:rsidR="00D509F1" w:rsidRPr="00E80872">
        <w:rPr>
          <w:rFonts w:ascii="Verdana" w:hAnsi="Verdana" w:cs="Verdana"/>
          <w:lang w:val="el-GR"/>
        </w:rPr>
        <w:t>οι οποίοι</w:t>
      </w:r>
      <w:r w:rsidRPr="00E80872">
        <w:rPr>
          <w:rFonts w:ascii="Verdana" w:hAnsi="Verdana" w:cs="Verdana"/>
          <w:lang w:val="el-GR"/>
        </w:rPr>
        <w:t xml:space="preserve"> σπουδάζουν με υποτροφία. </w:t>
      </w:r>
    </w:p>
    <w:p w14:paraId="3A1FE25D" w14:textId="77777777" w:rsidR="00800DAC" w:rsidRPr="00E80872" w:rsidRDefault="00E637BB" w:rsidP="00C04D81">
      <w:pPr>
        <w:spacing w:after="100" w:afterAutospacing="1"/>
        <w:jc w:val="both"/>
        <w:rPr>
          <w:rFonts w:ascii="Verdana" w:hAnsi="Verdana" w:cs="Verdana"/>
          <w:lang w:val="el-GR"/>
        </w:rPr>
      </w:pPr>
      <w:r w:rsidRPr="00E80872">
        <w:rPr>
          <w:rFonts w:ascii="Verdana" w:hAnsi="Verdana" w:cs="Verdana"/>
          <w:lang w:val="el-GR"/>
        </w:rPr>
        <w:t>Επιπρόσθετα, φοιτητές-υπήκοοι τρίτων χωρών πρέπει να συμμορφώνονται</w:t>
      </w:r>
      <w:r w:rsidR="00800DAC" w:rsidRPr="00E80872">
        <w:rPr>
          <w:rFonts w:ascii="Verdana" w:hAnsi="Verdana" w:cs="Verdana"/>
          <w:lang w:val="el-GR"/>
        </w:rPr>
        <w:t xml:space="preserve"> προς και να εκπληρώνουν </w:t>
      </w:r>
      <w:r w:rsidRPr="00E80872">
        <w:rPr>
          <w:rFonts w:ascii="Verdana" w:hAnsi="Verdana" w:cs="Verdana"/>
          <w:lang w:val="el-GR"/>
        </w:rPr>
        <w:t xml:space="preserve">όλους τους κανονισμούς μεταναστεύσεις για την εξασφάλιση Θεώρησης Διαβατηρίου. </w:t>
      </w:r>
      <w:r w:rsidR="0076051C" w:rsidRPr="00E80872">
        <w:rPr>
          <w:rFonts w:ascii="Verdana" w:hAnsi="Verdana" w:cs="Verdana"/>
          <w:lang w:val="el-GR"/>
        </w:rPr>
        <w:t xml:space="preserve">Για την ανανέωση </w:t>
      </w:r>
      <w:r w:rsidR="00800DAC" w:rsidRPr="00E80872">
        <w:rPr>
          <w:rFonts w:ascii="Verdana" w:hAnsi="Verdana" w:cs="Verdana"/>
          <w:lang w:val="el-GR"/>
        </w:rPr>
        <w:t>της φ</w:t>
      </w:r>
      <w:r w:rsidR="00C04D81" w:rsidRPr="00E80872">
        <w:rPr>
          <w:rFonts w:ascii="Verdana" w:hAnsi="Verdana" w:cs="Verdana"/>
          <w:lang w:val="el-GR"/>
        </w:rPr>
        <w:t>οιτητική</w:t>
      </w:r>
      <w:r w:rsidR="0076051C" w:rsidRPr="00E80872">
        <w:rPr>
          <w:rFonts w:ascii="Verdana" w:hAnsi="Verdana" w:cs="Verdana"/>
          <w:lang w:val="el-GR"/>
        </w:rPr>
        <w:t>ς</w:t>
      </w:r>
      <w:r w:rsidR="00C04D81" w:rsidRPr="00E80872">
        <w:rPr>
          <w:rFonts w:ascii="Verdana" w:hAnsi="Verdana" w:cs="Verdana"/>
          <w:lang w:val="el-GR"/>
        </w:rPr>
        <w:t xml:space="preserve"> </w:t>
      </w:r>
      <w:r w:rsidR="00800DAC" w:rsidRPr="00E80872">
        <w:rPr>
          <w:rFonts w:ascii="Verdana" w:hAnsi="Verdana" w:cs="Verdana"/>
          <w:lang w:val="el-GR"/>
        </w:rPr>
        <w:t>Θ</w:t>
      </w:r>
      <w:r w:rsidR="00C04D81" w:rsidRPr="00E80872">
        <w:rPr>
          <w:rFonts w:ascii="Verdana" w:hAnsi="Verdana" w:cs="Verdana"/>
          <w:lang w:val="el-GR"/>
        </w:rPr>
        <w:t>εώρηση</w:t>
      </w:r>
      <w:r w:rsidR="00800DAC" w:rsidRPr="00E80872">
        <w:rPr>
          <w:rFonts w:ascii="Verdana" w:hAnsi="Verdana" w:cs="Verdana"/>
          <w:lang w:val="el-GR"/>
        </w:rPr>
        <w:t>ς</w:t>
      </w:r>
      <w:r w:rsidR="00C04D81" w:rsidRPr="00E80872">
        <w:rPr>
          <w:rFonts w:ascii="Verdana" w:hAnsi="Verdana" w:cs="Verdana"/>
          <w:lang w:val="el-GR"/>
        </w:rPr>
        <w:t xml:space="preserve"> </w:t>
      </w:r>
      <w:r w:rsidR="00800DAC" w:rsidRPr="00E80872">
        <w:rPr>
          <w:rFonts w:ascii="Verdana" w:hAnsi="Verdana" w:cs="Verdana"/>
          <w:lang w:val="el-GR"/>
        </w:rPr>
        <w:t>Δ</w:t>
      </w:r>
      <w:r w:rsidR="00C04D81" w:rsidRPr="00E80872">
        <w:rPr>
          <w:rFonts w:ascii="Verdana" w:hAnsi="Verdana" w:cs="Verdana"/>
          <w:lang w:val="el-GR"/>
        </w:rPr>
        <w:t>ιαβατηρίου</w:t>
      </w:r>
      <w:r w:rsidR="00800DAC" w:rsidRPr="00E80872">
        <w:rPr>
          <w:rFonts w:ascii="Verdana" w:hAnsi="Verdana" w:cs="Verdana"/>
          <w:lang w:val="el-GR"/>
        </w:rPr>
        <w:t xml:space="preserve"> </w:t>
      </w:r>
      <w:r w:rsidR="00C04D81" w:rsidRPr="00E80872">
        <w:rPr>
          <w:rFonts w:ascii="Verdana" w:hAnsi="Verdana" w:cs="Verdana"/>
          <w:lang w:val="el-GR"/>
        </w:rPr>
        <w:t xml:space="preserve">πρέπει να </w:t>
      </w:r>
      <w:r w:rsidR="00800DAC" w:rsidRPr="00E80872">
        <w:rPr>
          <w:rFonts w:ascii="Verdana" w:hAnsi="Verdana" w:cs="Verdana"/>
          <w:lang w:val="el-GR"/>
        </w:rPr>
        <w:t>υποβάλλεται</w:t>
      </w:r>
      <w:r w:rsidR="0076051C" w:rsidRPr="00E80872">
        <w:rPr>
          <w:rFonts w:ascii="Verdana" w:hAnsi="Verdana" w:cs="Verdana"/>
          <w:lang w:val="el-GR"/>
        </w:rPr>
        <w:t xml:space="preserve"> αίτηση ανανέωσής της,</w:t>
      </w:r>
      <w:r w:rsidR="00C04D81" w:rsidRPr="00E80872">
        <w:rPr>
          <w:rFonts w:ascii="Verdana" w:hAnsi="Verdana" w:cs="Verdana"/>
          <w:lang w:val="el-GR"/>
        </w:rPr>
        <w:t xml:space="preserve"> </w:t>
      </w:r>
      <w:r w:rsidR="0076051C" w:rsidRPr="00E80872">
        <w:rPr>
          <w:rFonts w:ascii="Verdana" w:hAnsi="Verdana" w:cs="Verdana"/>
          <w:lang w:val="el-GR"/>
        </w:rPr>
        <w:t>τουλάχιστον έναν μήνα πριν από την ημερομηνία λήξης</w:t>
      </w:r>
      <w:r w:rsidR="004B17A8" w:rsidRPr="00E80872">
        <w:rPr>
          <w:rFonts w:ascii="Verdana" w:hAnsi="Verdana" w:cs="Verdana"/>
          <w:lang w:val="el-GR"/>
        </w:rPr>
        <w:t>.</w:t>
      </w:r>
    </w:p>
    <w:p w14:paraId="743BDE4D" w14:textId="77777777" w:rsidR="0035333A" w:rsidRPr="0035333A" w:rsidRDefault="00800DAC" w:rsidP="0035333A">
      <w:pPr>
        <w:spacing w:after="100" w:afterAutospacing="1"/>
        <w:jc w:val="both"/>
        <w:rPr>
          <w:rFonts w:ascii="Verdana" w:hAnsi="Verdana" w:cs="Verdana"/>
          <w:lang w:val="el-GR"/>
        </w:rPr>
      </w:pPr>
      <w:r w:rsidRPr="00E80872">
        <w:rPr>
          <w:rFonts w:ascii="Verdana" w:hAnsi="Verdana" w:cs="Verdana"/>
          <w:lang w:val="el-GR"/>
        </w:rPr>
        <w:lastRenderedPageBreak/>
        <w:t xml:space="preserve">Σε περίπτωση προσωρινής (μέχρι ένα (1) μήνα) αναχώρησης από την Κύπρο θα πρέπει η Φοιτητική Θεώρηση Διαβατηρίου (ροζ φύλλο) να είναι σε ισχύ μέχρι την επιστροφή του φοιτητή στην Κυπριακή Δημοκρατία. Σε αντίθετη περίπτωση, εάν δηλαδή η Θεώρηση Διαβατηρίου πρόκειται να λήξει κατά </w:t>
      </w:r>
      <w:r w:rsidR="00C04D81" w:rsidRPr="00E80872">
        <w:rPr>
          <w:rFonts w:ascii="Verdana" w:hAnsi="Verdana" w:cs="Verdana"/>
          <w:lang w:val="el-GR"/>
        </w:rPr>
        <w:t xml:space="preserve">τη διάρκεια της περιόδου απουσίας από την Κύπρο, </w:t>
      </w:r>
      <w:r w:rsidRPr="00E80872">
        <w:rPr>
          <w:rFonts w:ascii="Verdana" w:hAnsi="Verdana" w:cs="Verdana"/>
          <w:lang w:val="el-GR"/>
        </w:rPr>
        <w:t xml:space="preserve">τότε ο φοιτητής θα πρέπει να εξασφαλίσει </w:t>
      </w:r>
      <w:r w:rsidR="00C04D81" w:rsidRPr="00E80872">
        <w:rPr>
          <w:rFonts w:ascii="Verdana" w:hAnsi="Verdana" w:cs="Verdana"/>
          <w:lang w:val="el-GR"/>
        </w:rPr>
        <w:t>Θ</w:t>
      </w:r>
      <w:r w:rsidRPr="00E80872">
        <w:rPr>
          <w:rFonts w:ascii="Verdana" w:hAnsi="Verdana" w:cs="Verdana"/>
          <w:lang w:val="el-GR"/>
        </w:rPr>
        <w:t>εώρηση</w:t>
      </w:r>
      <w:r w:rsidR="00C04D81" w:rsidRPr="00E80872">
        <w:rPr>
          <w:rFonts w:ascii="Verdana" w:hAnsi="Verdana" w:cs="Verdana"/>
          <w:lang w:val="el-GR"/>
        </w:rPr>
        <w:t xml:space="preserve"> </w:t>
      </w:r>
      <w:proofErr w:type="spellStart"/>
      <w:r w:rsidRPr="00E80872">
        <w:rPr>
          <w:rFonts w:ascii="Verdana" w:hAnsi="Verdana" w:cs="Verdana"/>
          <w:lang w:val="el-GR"/>
        </w:rPr>
        <w:t>Επανεισόδου</w:t>
      </w:r>
      <w:proofErr w:type="spellEnd"/>
      <w:r w:rsidR="00C04D81" w:rsidRPr="00E80872">
        <w:rPr>
          <w:rFonts w:ascii="Verdana" w:hAnsi="Verdana" w:cs="Verdana"/>
          <w:lang w:val="el-GR"/>
        </w:rPr>
        <w:t xml:space="preserve"> από τ</w:t>
      </w:r>
      <w:r w:rsidRPr="00E80872">
        <w:rPr>
          <w:rFonts w:ascii="Verdana" w:hAnsi="Verdana" w:cs="Verdana"/>
          <w:lang w:val="el-GR"/>
        </w:rPr>
        <w:t xml:space="preserve">ην Υπηρεσία </w:t>
      </w:r>
      <w:r w:rsidR="00C04D81" w:rsidRPr="00E80872">
        <w:rPr>
          <w:rFonts w:ascii="Verdana" w:hAnsi="Verdana" w:cs="Verdana"/>
          <w:lang w:val="el-GR"/>
        </w:rPr>
        <w:t xml:space="preserve">Μετανάστευσης </w:t>
      </w:r>
      <w:r w:rsidRPr="00E80872">
        <w:rPr>
          <w:rFonts w:ascii="Verdana" w:hAnsi="Verdana" w:cs="Verdana"/>
          <w:lang w:val="el-GR"/>
        </w:rPr>
        <w:t xml:space="preserve">του Υπουργείου Εσωτερικών </w:t>
      </w:r>
      <w:r w:rsidR="00C04D81" w:rsidRPr="00E80872">
        <w:rPr>
          <w:rFonts w:ascii="Verdana" w:hAnsi="Verdana" w:cs="Verdana"/>
          <w:lang w:val="el-GR"/>
        </w:rPr>
        <w:t xml:space="preserve">πριν από την αναχώρησή </w:t>
      </w:r>
      <w:r w:rsidRPr="00E80872">
        <w:rPr>
          <w:rFonts w:ascii="Verdana" w:hAnsi="Verdana" w:cs="Verdana"/>
          <w:lang w:val="el-GR"/>
        </w:rPr>
        <w:t>του</w:t>
      </w:r>
      <w:r w:rsidR="00C04D81" w:rsidRPr="00E80872">
        <w:rPr>
          <w:rFonts w:ascii="Verdana" w:hAnsi="Verdana" w:cs="Verdana"/>
          <w:lang w:val="el-GR"/>
        </w:rPr>
        <w:t xml:space="preserve"> από την Κύπρο.</w:t>
      </w:r>
    </w:p>
    <w:p w14:paraId="37CC2BFB" w14:textId="77777777" w:rsidR="0035333A" w:rsidRDefault="0035333A" w:rsidP="0035333A">
      <w:pPr>
        <w:spacing w:after="100" w:afterAutospacing="1"/>
        <w:jc w:val="both"/>
        <w:rPr>
          <w:rFonts w:ascii="Verdana" w:hAnsi="Verdana" w:cs="Verdana"/>
          <w:lang w:val="el-GR"/>
        </w:rPr>
      </w:pPr>
      <w:r>
        <w:rPr>
          <w:rFonts w:ascii="Verdana" w:hAnsi="Verdana" w:cs="Verdana"/>
          <w:lang w:val="el-GR"/>
        </w:rPr>
        <w:t xml:space="preserve">Η Υπηρεσία Φοιτητικής Μέριμνας θα σας βοηθήσει με πληροφορίες για τις εν λόγω διαδικασίες. </w:t>
      </w:r>
    </w:p>
    <w:p w14:paraId="2EC00757" w14:textId="77777777" w:rsidR="00072A2F" w:rsidRDefault="00072A2F" w:rsidP="00072A2F">
      <w:pPr>
        <w:spacing w:line="240" w:lineRule="auto"/>
        <w:rPr>
          <w:rFonts w:ascii="Verdana" w:hAnsi="Verdana" w:cs="Verdana"/>
          <w:lang w:val="el-GR"/>
        </w:rPr>
      </w:pPr>
    </w:p>
    <w:p w14:paraId="17E64F34" w14:textId="77777777" w:rsidR="00161A25" w:rsidRPr="00E80872" w:rsidRDefault="00FB606A" w:rsidP="00161A25">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Θεώρηση </w:t>
      </w:r>
      <w:proofErr w:type="spellStart"/>
      <w:r w:rsidRPr="00E80872">
        <w:rPr>
          <w:rFonts w:ascii="Verdana" w:hAnsi="Verdana" w:cs="Verdana"/>
          <w:b/>
          <w:color w:val="000080"/>
          <w:sz w:val="28"/>
          <w:szCs w:val="28"/>
          <w:lang w:val="el-GR"/>
        </w:rPr>
        <w:t>επανεισόδου</w:t>
      </w:r>
      <w:proofErr w:type="spellEnd"/>
      <w:r w:rsidR="00161A25" w:rsidRPr="00E80872">
        <w:rPr>
          <w:rFonts w:ascii="Verdana" w:hAnsi="Verdana" w:cs="Verdana"/>
          <w:b/>
          <w:bCs/>
          <w:sz w:val="28"/>
          <w:szCs w:val="28"/>
          <w:lang w:val="el-GR"/>
        </w:rPr>
        <w:t xml:space="preserve"> </w:t>
      </w:r>
    </w:p>
    <w:p w14:paraId="79793303" w14:textId="77777777" w:rsidR="00C04D81" w:rsidRPr="00E80872" w:rsidRDefault="0076051C" w:rsidP="00C04D81">
      <w:pPr>
        <w:spacing w:after="100" w:afterAutospacing="1"/>
        <w:jc w:val="both"/>
        <w:rPr>
          <w:rFonts w:ascii="Verdana" w:hAnsi="Verdana" w:cs="Verdana"/>
          <w:lang w:val="el-GR"/>
        </w:rPr>
      </w:pPr>
      <w:r w:rsidRPr="00E80872">
        <w:rPr>
          <w:rFonts w:ascii="Verdana" w:hAnsi="Verdana" w:cs="Verdana"/>
          <w:lang w:val="el-GR"/>
        </w:rPr>
        <w:t xml:space="preserve">Συνιστάται όπως η Θεώρηση </w:t>
      </w:r>
      <w:proofErr w:type="spellStart"/>
      <w:r w:rsidRPr="00E80872">
        <w:rPr>
          <w:rFonts w:ascii="Verdana" w:hAnsi="Verdana" w:cs="Verdana"/>
          <w:lang w:val="el-GR"/>
        </w:rPr>
        <w:t>Επανεισόδου</w:t>
      </w:r>
      <w:proofErr w:type="spellEnd"/>
      <w:r w:rsidRPr="00E80872">
        <w:rPr>
          <w:rFonts w:ascii="Verdana" w:hAnsi="Verdana" w:cs="Verdana"/>
          <w:lang w:val="el-GR"/>
        </w:rPr>
        <w:t xml:space="preserve"> εξασφαλίζεται περίπου μια εβδομάδα πριν από την ημερομηνία της αναχώρ</w:t>
      </w:r>
      <w:r w:rsidR="00FB606A" w:rsidRPr="00E80872">
        <w:rPr>
          <w:rFonts w:ascii="Verdana" w:hAnsi="Verdana" w:cs="Verdana"/>
          <w:lang w:val="el-GR"/>
        </w:rPr>
        <w:t>ησής του φοιτητή από την Κύπρο.</w:t>
      </w:r>
      <w:r w:rsidRPr="00E80872">
        <w:rPr>
          <w:rFonts w:ascii="Verdana" w:hAnsi="Verdana" w:cs="Verdana"/>
          <w:lang w:val="el-GR"/>
        </w:rPr>
        <w:t xml:space="preserve"> Γ</w:t>
      </w:r>
      <w:r w:rsidR="00800DAC" w:rsidRPr="00E80872">
        <w:rPr>
          <w:rFonts w:ascii="Verdana" w:hAnsi="Verdana" w:cs="Verdana"/>
          <w:lang w:val="el-GR"/>
        </w:rPr>
        <w:t xml:space="preserve">ια περισσότερες πληροφορίες και βοήθεια στις διατυπώσεις μεταναστεύσεις αποτείνεστε </w:t>
      </w:r>
      <w:r w:rsidR="0035333A">
        <w:rPr>
          <w:rFonts w:ascii="Verdana" w:hAnsi="Verdana" w:cs="Verdana"/>
          <w:lang w:val="el-GR"/>
        </w:rPr>
        <w:t>στην Υπηρεσία Φοιτητικής Μέριμνας</w:t>
      </w:r>
      <w:r w:rsidR="00C04D81" w:rsidRPr="00E80872">
        <w:rPr>
          <w:rFonts w:ascii="Verdana" w:hAnsi="Verdana" w:cs="Verdana"/>
          <w:lang w:val="el-GR"/>
        </w:rPr>
        <w:t xml:space="preserve">.  </w:t>
      </w:r>
    </w:p>
    <w:p w14:paraId="39A6F1FA" w14:textId="77777777" w:rsidR="00DA4E1F" w:rsidRPr="00E80872" w:rsidRDefault="008F3BE7" w:rsidP="0026583B">
      <w:pPr>
        <w:spacing w:after="0"/>
        <w:rPr>
          <w:rFonts w:ascii="Verdana" w:hAnsi="Verdana" w:cs="Arial"/>
          <w:lang w:val="el-GR"/>
        </w:rPr>
      </w:pPr>
      <w:r w:rsidRPr="00E80872">
        <w:rPr>
          <w:rFonts w:ascii="Verdana" w:hAnsi="Verdana" w:cs="Verdana"/>
          <w:lang w:val="el-GR"/>
        </w:rPr>
        <w:br w:type="page"/>
      </w:r>
    </w:p>
    <w:p w14:paraId="549DCF46" w14:textId="77777777" w:rsidR="00DA4E1F" w:rsidRPr="00E80872" w:rsidRDefault="009A7A49" w:rsidP="002D1E93">
      <w:pPr>
        <w:pStyle w:val="Heading2"/>
        <w:shd w:val="clear" w:color="auto" w:fill="E0E0E0"/>
        <w:spacing w:before="0" w:after="240" w:line="240" w:lineRule="auto"/>
        <w:jc w:val="center"/>
        <w:rPr>
          <w:rFonts w:ascii="Verdana" w:hAnsi="Verdana" w:cs="Verdana"/>
          <w:bCs w:val="0"/>
          <w:caps/>
          <w:color w:val="800000"/>
          <w:sz w:val="36"/>
          <w:szCs w:val="36"/>
          <w:lang w:val="el-GR"/>
        </w:rPr>
      </w:pPr>
      <w:bookmarkStart w:id="11" w:name="_Toc47088443"/>
      <w:r w:rsidRPr="00E80872">
        <w:rPr>
          <w:rFonts w:ascii="Verdana" w:hAnsi="Verdana" w:cs="Verdana"/>
          <w:bCs w:val="0"/>
          <w:color w:val="800000"/>
          <w:sz w:val="36"/>
          <w:szCs w:val="36"/>
          <w:lang w:val="el-GR"/>
        </w:rPr>
        <w:lastRenderedPageBreak/>
        <w:t>Ακαδημαϊκές πληροφορίες</w:t>
      </w:r>
      <w:bookmarkEnd w:id="11"/>
      <w:r w:rsidRPr="00E80872">
        <w:rPr>
          <w:rFonts w:ascii="Verdana" w:hAnsi="Verdana" w:cs="Verdana"/>
          <w:bCs w:val="0"/>
          <w:color w:val="800000"/>
          <w:sz w:val="36"/>
          <w:szCs w:val="36"/>
          <w:lang w:val="el-GR"/>
        </w:rPr>
        <w:t xml:space="preserve"> </w:t>
      </w:r>
    </w:p>
    <w:p w14:paraId="452586E6" w14:textId="77777777" w:rsidR="00DA4E1F" w:rsidRPr="00E80872" w:rsidRDefault="00AC5D21" w:rsidP="00C87AD6">
      <w:pPr>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Εκπαιδευτικό </w:t>
      </w:r>
      <w:r w:rsidR="00C04D81" w:rsidRPr="00E80872">
        <w:rPr>
          <w:rFonts w:ascii="Verdana" w:hAnsi="Verdana" w:cs="Verdana"/>
          <w:b/>
          <w:color w:val="000080"/>
          <w:sz w:val="28"/>
          <w:szCs w:val="28"/>
          <w:lang w:val="el-GR"/>
        </w:rPr>
        <w:t>σ</w:t>
      </w:r>
      <w:r w:rsidR="00DA4E1F" w:rsidRPr="00E80872">
        <w:rPr>
          <w:rFonts w:ascii="Verdana" w:hAnsi="Verdana" w:cs="Verdana"/>
          <w:b/>
          <w:color w:val="000080"/>
          <w:sz w:val="28"/>
          <w:szCs w:val="28"/>
          <w:lang w:val="el-GR"/>
        </w:rPr>
        <w:t xml:space="preserve">ύστημα </w:t>
      </w:r>
    </w:p>
    <w:p w14:paraId="4BB4F08F" w14:textId="77777777" w:rsidR="00DA4E1F" w:rsidRPr="00E80872" w:rsidRDefault="00DA4E1F" w:rsidP="00C87AD6">
      <w:pPr>
        <w:spacing w:after="100" w:afterAutospacing="1"/>
        <w:jc w:val="both"/>
        <w:rPr>
          <w:rFonts w:ascii="Verdana" w:hAnsi="Verdana" w:cs="Verdana"/>
          <w:lang w:val="el-GR"/>
        </w:rPr>
      </w:pPr>
      <w:r w:rsidRPr="00E80872">
        <w:rPr>
          <w:rFonts w:ascii="Verdana" w:hAnsi="Verdana" w:cs="Verdana"/>
          <w:lang w:val="el-GR"/>
        </w:rPr>
        <w:t xml:space="preserve">Το εκπαιδευτικό σύστημα </w:t>
      </w:r>
      <w:r w:rsidR="00234918" w:rsidRPr="00E80872">
        <w:rPr>
          <w:rFonts w:ascii="Verdana" w:hAnsi="Verdana" w:cs="Verdana"/>
          <w:lang w:val="el-GR"/>
        </w:rPr>
        <w:t xml:space="preserve">είναι σχεδιασμένο κατά τρόπο ώστε </w:t>
      </w:r>
      <w:r w:rsidRPr="00E80872">
        <w:rPr>
          <w:rFonts w:ascii="Verdana" w:hAnsi="Verdana" w:cs="Verdana"/>
          <w:lang w:val="el-GR"/>
        </w:rPr>
        <w:t xml:space="preserve">να </w:t>
      </w:r>
      <w:r w:rsidR="00907AE8" w:rsidRPr="00E80872">
        <w:rPr>
          <w:rFonts w:ascii="Verdana" w:hAnsi="Verdana" w:cs="Verdana"/>
          <w:lang w:val="el-GR"/>
        </w:rPr>
        <w:t>δι</w:t>
      </w:r>
      <w:r w:rsidR="00AC5D21" w:rsidRPr="00E80872">
        <w:rPr>
          <w:rFonts w:ascii="Verdana" w:hAnsi="Verdana" w:cs="Verdana"/>
          <w:lang w:val="el-GR"/>
        </w:rPr>
        <w:t>ασφαλί</w:t>
      </w:r>
      <w:r w:rsidR="00234918" w:rsidRPr="00E80872">
        <w:rPr>
          <w:rFonts w:ascii="Verdana" w:hAnsi="Verdana" w:cs="Verdana"/>
          <w:lang w:val="el-GR"/>
        </w:rPr>
        <w:t>ζ</w:t>
      </w:r>
      <w:r w:rsidR="00AC5D21" w:rsidRPr="00E80872">
        <w:rPr>
          <w:rFonts w:ascii="Verdana" w:hAnsi="Verdana" w:cs="Verdana"/>
          <w:lang w:val="el-GR"/>
        </w:rPr>
        <w:t>ει</w:t>
      </w:r>
      <w:r w:rsidRPr="00E80872">
        <w:rPr>
          <w:rFonts w:ascii="Verdana" w:hAnsi="Verdana" w:cs="Verdana"/>
          <w:lang w:val="el-GR"/>
        </w:rPr>
        <w:t xml:space="preserve"> τον κύριο στόχο</w:t>
      </w:r>
      <w:r w:rsidR="00D121B2" w:rsidRPr="00E80872">
        <w:rPr>
          <w:rFonts w:ascii="Verdana" w:hAnsi="Verdana" w:cs="Verdana"/>
          <w:lang w:val="el-GR"/>
        </w:rPr>
        <w:t xml:space="preserve"> </w:t>
      </w:r>
      <w:r w:rsidR="00234918" w:rsidRPr="00E80872">
        <w:rPr>
          <w:rFonts w:ascii="Verdana" w:hAnsi="Verdana" w:cs="Verdana"/>
          <w:lang w:val="el-GR"/>
        </w:rPr>
        <w:t>του Ινστιτο</w:t>
      </w:r>
      <w:r w:rsidR="00611899" w:rsidRPr="00E80872">
        <w:rPr>
          <w:rFonts w:ascii="Verdana" w:hAnsi="Verdana" w:cs="Verdana"/>
          <w:lang w:val="el-GR"/>
        </w:rPr>
        <w:t xml:space="preserve">ύτου δηλαδή την </w:t>
      </w:r>
      <w:r w:rsidR="00611899" w:rsidRPr="00E80872">
        <w:rPr>
          <w:rFonts w:ascii="Verdana" w:hAnsi="Verdana"/>
          <w:lang w:val="el-GR"/>
        </w:rPr>
        <w:t>τροφοδότηση της ξενοδοχειακής και επισιτιστικής βιομηχανίας με άρτια καταρτισμένο και εξειδικευμένο προσωπικό</w:t>
      </w:r>
      <w:r w:rsidRPr="00E80872">
        <w:rPr>
          <w:rFonts w:ascii="Verdana" w:hAnsi="Verdana" w:cs="Verdana"/>
          <w:lang w:val="el-GR"/>
        </w:rPr>
        <w:t xml:space="preserve">. Το </w:t>
      </w:r>
      <w:r w:rsidR="00611899" w:rsidRPr="00E80872">
        <w:rPr>
          <w:rFonts w:ascii="Verdana" w:hAnsi="Verdana" w:cs="Verdana"/>
          <w:lang w:val="el-GR"/>
        </w:rPr>
        <w:t xml:space="preserve">εκπαιδευτικό </w:t>
      </w:r>
      <w:r w:rsidRPr="00E80872">
        <w:rPr>
          <w:rFonts w:ascii="Verdana" w:hAnsi="Verdana" w:cs="Verdana"/>
          <w:lang w:val="el-GR"/>
        </w:rPr>
        <w:t xml:space="preserve">σύστημα </w:t>
      </w:r>
      <w:r w:rsidR="00C23A5E" w:rsidRPr="00E80872">
        <w:rPr>
          <w:rFonts w:ascii="Verdana" w:hAnsi="Verdana" w:cs="Verdana"/>
          <w:lang w:val="el-GR"/>
        </w:rPr>
        <w:t>του</w:t>
      </w:r>
      <w:r w:rsidR="00413661" w:rsidRPr="00E80872">
        <w:rPr>
          <w:rFonts w:ascii="Verdana" w:hAnsi="Verdana" w:cs="Verdana"/>
          <w:lang w:val="el-GR"/>
        </w:rPr>
        <w:t xml:space="preserve"> ΑΞΙΚ</w:t>
      </w:r>
      <w:r w:rsidR="00C23A5E" w:rsidRPr="00E80872">
        <w:rPr>
          <w:rFonts w:ascii="Verdana" w:hAnsi="Verdana" w:cs="Verdana"/>
          <w:lang w:val="el-GR"/>
        </w:rPr>
        <w:t xml:space="preserve"> προσφέρει ολοκληρωμένη εκπαίδευση στους </w:t>
      </w:r>
      <w:r w:rsidR="00867E83" w:rsidRPr="00E80872">
        <w:rPr>
          <w:rFonts w:ascii="Verdana" w:hAnsi="Verdana" w:cs="Verdana"/>
          <w:lang w:val="el-GR"/>
        </w:rPr>
        <w:t>φοιτητές</w:t>
      </w:r>
      <w:r w:rsidRPr="00E80872">
        <w:rPr>
          <w:rFonts w:ascii="Verdana" w:hAnsi="Verdana" w:cs="Verdana"/>
          <w:lang w:val="el-GR"/>
        </w:rPr>
        <w:t xml:space="preserve">, </w:t>
      </w:r>
      <w:r w:rsidR="00D121B2" w:rsidRPr="00E80872">
        <w:rPr>
          <w:rFonts w:ascii="Verdana" w:hAnsi="Verdana" w:cs="Verdana"/>
          <w:lang w:val="el-GR"/>
        </w:rPr>
        <w:t xml:space="preserve">συνδυάζοντας </w:t>
      </w:r>
      <w:r w:rsidR="00C23A5E" w:rsidRPr="00E80872">
        <w:rPr>
          <w:rFonts w:ascii="Verdana" w:hAnsi="Verdana" w:cs="Verdana"/>
          <w:lang w:val="el-GR"/>
        </w:rPr>
        <w:t>τη</w:t>
      </w:r>
      <w:r w:rsidRPr="00E80872">
        <w:rPr>
          <w:rFonts w:ascii="Verdana" w:hAnsi="Verdana" w:cs="Verdana"/>
          <w:lang w:val="el-GR"/>
        </w:rPr>
        <w:t xml:space="preserve"> θεωρητική γνώση </w:t>
      </w:r>
      <w:r w:rsidR="00D121B2" w:rsidRPr="00E80872">
        <w:rPr>
          <w:rFonts w:ascii="Verdana" w:hAnsi="Verdana" w:cs="Verdana"/>
          <w:lang w:val="el-GR"/>
        </w:rPr>
        <w:t xml:space="preserve">με </w:t>
      </w:r>
      <w:r w:rsidR="001D6F2D" w:rsidRPr="00E80872">
        <w:rPr>
          <w:rFonts w:ascii="Verdana" w:hAnsi="Verdana" w:cs="Verdana"/>
          <w:lang w:val="el-GR"/>
        </w:rPr>
        <w:t>τις τεχνικές δεξιότητε</w:t>
      </w:r>
      <w:r w:rsidR="00C23A5E" w:rsidRPr="00E80872">
        <w:rPr>
          <w:rFonts w:ascii="Verdana" w:hAnsi="Verdana" w:cs="Verdana"/>
          <w:lang w:val="el-GR"/>
        </w:rPr>
        <w:t xml:space="preserve">ς </w:t>
      </w:r>
      <w:r w:rsidRPr="00E80872">
        <w:rPr>
          <w:rFonts w:ascii="Verdana" w:hAnsi="Verdana" w:cs="Verdana"/>
          <w:lang w:val="el-GR"/>
        </w:rPr>
        <w:t xml:space="preserve">που οδηγεί σε </w:t>
      </w:r>
      <w:r w:rsidR="00C23A5E" w:rsidRPr="00E80872">
        <w:rPr>
          <w:rFonts w:ascii="Verdana" w:hAnsi="Verdana" w:cs="Verdana"/>
          <w:lang w:val="el-GR"/>
        </w:rPr>
        <w:t xml:space="preserve">ένα </w:t>
      </w:r>
      <w:r w:rsidR="00D121B2" w:rsidRPr="00E80872">
        <w:rPr>
          <w:rFonts w:ascii="Verdana" w:hAnsi="Verdana" w:cs="Verdana"/>
          <w:lang w:val="el-GR"/>
        </w:rPr>
        <w:t xml:space="preserve">άρτια </w:t>
      </w:r>
      <w:r w:rsidRPr="00E80872">
        <w:rPr>
          <w:rFonts w:ascii="Verdana" w:hAnsi="Verdana" w:cs="Verdana"/>
          <w:lang w:val="el-GR"/>
        </w:rPr>
        <w:t xml:space="preserve">εκπαιδευμένο προσωπικό. </w:t>
      </w:r>
    </w:p>
    <w:p w14:paraId="777D70F7" w14:textId="77777777" w:rsidR="00DA4E1F" w:rsidRPr="00E80872" w:rsidRDefault="00DA4E1F" w:rsidP="00C87AD6">
      <w:pPr>
        <w:spacing w:after="100" w:afterAutospacing="1"/>
        <w:jc w:val="both"/>
        <w:rPr>
          <w:rFonts w:ascii="Verdana" w:hAnsi="Verdana" w:cs="Verdana"/>
          <w:lang w:val="el-GR"/>
        </w:rPr>
      </w:pPr>
      <w:r w:rsidRPr="00E80872">
        <w:rPr>
          <w:rFonts w:ascii="Verdana" w:hAnsi="Verdana" w:cs="Verdana"/>
          <w:lang w:val="el-GR"/>
        </w:rPr>
        <w:t>Η διαδικα</w:t>
      </w:r>
      <w:r w:rsidR="00C23A5E" w:rsidRPr="00E80872">
        <w:rPr>
          <w:rFonts w:ascii="Verdana" w:hAnsi="Verdana" w:cs="Verdana"/>
          <w:lang w:val="el-GR"/>
        </w:rPr>
        <w:t xml:space="preserve">σία διδασκαλίας περιλαμβάνει  διαλέξεις,  </w:t>
      </w:r>
      <w:r w:rsidR="00611899" w:rsidRPr="00E80872">
        <w:rPr>
          <w:rFonts w:ascii="Verdana" w:hAnsi="Verdana" w:cs="Verdana"/>
          <w:lang w:val="el-GR"/>
        </w:rPr>
        <w:t>επιδείξεις</w:t>
      </w:r>
      <w:r w:rsidR="00C23A5E" w:rsidRPr="00E80872">
        <w:rPr>
          <w:rFonts w:ascii="Verdana" w:hAnsi="Verdana" w:cs="Verdana"/>
          <w:lang w:val="el-GR"/>
        </w:rPr>
        <w:t>, πρακτική</w:t>
      </w:r>
      <w:r w:rsidRPr="00E80872">
        <w:rPr>
          <w:rFonts w:ascii="Verdana" w:hAnsi="Verdana" w:cs="Verdana"/>
          <w:lang w:val="el-GR"/>
        </w:rPr>
        <w:t xml:space="preserve"> κατάρτιση και </w:t>
      </w:r>
      <w:r w:rsidR="00C361AA" w:rsidRPr="00E80872">
        <w:rPr>
          <w:rFonts w:ascii="Verdana" w:hAnsi="Verdana" w:cs="Verdana"/>
          <w:lang w:val="el-GR"/>
        </w:rPr>
        <w:t>μελέτες</w:t>
      </w:r>
      <w:r w:rsidR="00C23A5E" w:rsidRPr="00E80872">
        <w:rPr>
          <w:rFonts w:ascii="Verdana" w:hAnsi="Verdana" w:cs="Verdana"/>
          <w:lang w:val="el-GR"/>
        </w:rPr>
        <w:t xml:space="preserve">. Η </w:t>
      </w:r>
      <w:r w:rsidRPr="00E80872">
        <w:rPr>
          <w:rFonts w:ascii="Verdana" w:hAnsi="Verdana" w:cs="Verdana"/>
          <w:lang w:val="el-GR"/>
        </w:rPr>
        <w:t xml:space="preserve">βιομηχανική κατάρτιση </w:t>
      </w:r>
      <w:r w:rsidR="00C23A5E" w:rsidRPr="00E80872">
        <w:rPr>
          <w:rFonts w:ascii="Verdana" w:hAnsi="Verdana" w:cs="Verdana"/>
          <w:lang w:val="el-GR"/>
        </w:rPr>
        <w:t>ολοκληρώνει</w:t>
      </w:r>
      <w:r w:rsidRPr="00E80872">
        <w:rPr>
          <w:rFonts w:ascii="Verdana" w:hAnsi="Verdana" w:cs="Verdana"/>
          <w:lang w:val="el-GR"/>
        </w:rPr>
        <w:t xml:space="preserve"> τη</w:t>
      </w:r>
      <w:r w:rsidR="00C23A5E" w:rsidRPr="00E80872">
        <w:rPr>
          <w:rFonts w:ascii="Verdana" w:hAnsi="Verdana" w:cs="Verdana"/>
          <w:lang w:val="el-GR"/>
        </w:rPr>
        <w:t>ν ακαδημαϊκή</w:t>
      </w:r>
      <w:r w:rsidRPr="00E80872">
        <w:rPr>
          <w:rFonts w:ascii="Verdana" w:hAnsi="Verdana" w:cs="Verdana"/>
          <w:lang w:val="el-GR"/>
        </w:rPr>
        <w:t xml:space="preserve"> κατάρτιση στο τέλος κάθε ακαδημαϊκού έτους. </w:t>
      </w:r>
    </w:p>
    <w:p w14:paraId="2263BDD3" w14:textId="77777777" w:rsidR="00DA4E1F" w:rsidRDefault="00C23A5E" w:rsidP="00C87AD6">
      <w:pPr>
        <w:spacing w:after="100" w:afterAutospacing="1"/>
        <w:jc w:val="both"/>
        <w:rPr>
          <w:rFonts w:ascii="Verdana" w:hAnsi="Verdana" w:cs="Verdana"/>
          <w:lang w:val="el-GR"/>
        </w:rPr>
      </w:pPr>
      <w:r w:rsidRPr="00E80872">
        <w:rPr>
          <w:rFonts w:ascii="Verdana" w:hAnsi="Verdana" w:cs="Verdana"/>
          <w:lang w:val="el-GR"/>
        </w:rPr>
        <w:t xml:space="preserve">Η γλώσσα </w:t>
      </w:r>
      <w:r w:rsidR="00DA4E1F" w:rsidRPr="00E80872">
        <w:rPr>
          <w:rFonts w:ascii="Verdana" w:hAnsi="Verdana" w:cs="Verdana"/>
          <w:lang w:val="el-GR"/>
        </w:rPr>
        <w:t xml:space="preserve">διδασκαλίας είναι </w:t>
      </w:r>
      <w:r w:rsidR="00C04D81" w:rsidRPr="00E80872">
        <w:rPr>
          <w:rFonts w:ascii="Verdana" w:hAnsi="Verdana" w:cs="Verdana"/>
          <w:lang w:val="el-GR"/>
        </w:rPr>
        <w:t>η Ελληνική ή η Αγγλική</w:t>
      </w:r>
      <w:r w:rsidR="00F67A6E" w:rsidRPr="00E80872">
        <w:rPr>
          <w:rFonts w:ascii="Verdana" w:hAnsi="Verdana" w:cs="Verdana"/>
          <w:lang w:val="el-GR"/>
        </w:rPr>
        <w:t>.</w:t>
      </w:r>
    </w:p>
    <w:p w14:paraId="6776187F" w14:textId="77777777" w:rsidR="00072A2F" w:rsidRPr="00E80872" w:rsidRDefault="00072A2F" w:rsidP="00C87AD6">
      <w:pPr>
        <w:spacing w:line="240" w:lineRule="auto"/>
        <w:jc w:val="both"/>
        <w:rPr>
          <w:rFonts w:ascii="Verdana" w:hAnsi="Verdana" w:cs="Verdana"/>
          <w:lang w:val="el-GR"/>
        </w:rPr>
      </w:pPr>
    </w:p>
    <w:p w14:paraId="3896BFF7" w14:textId="77777777" w:rsidR="00DA4E1F" w:rsidRPr="00E80872" w:rsidRDefault="00611899" w:rsidP="00C87AD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Π</w:t>
      </w:r>
      <w:r w:rsidR="00C04D81" w:rsidRPr="00E80872">
        <w:rPr>
          <w:rFonts w:ascii="Verdana" w:hAnsi="Verdana" w:cs="Verdana"/>
          <w:b/>
          <w:color w:val="000080"/>
          <w:sz w:val="28"/>
          <w:szCs w:val="28"/>
          <w:lang w:val="el-GR"/>
        </w:rPr>
        <w:t xml:space="preserve">ρογράμματα </w:t>
      </w:r>
      <w:r w:rsidR="004E6DDD" w:rsidRPr="00E80872">
        <w:rPr>
          <w:rFonts w:ascii="Verdana" w:hAnsi="Verdana" w:cs="Verdana"/>
          <w:b/>
          <w:color w:val="000080"/>
          <w:sz w:val="28"/>
          <w:szCs w:val="28"/>
          <w:lang w:val="el-GR"/>
        </w:rPr>
        <w:t>Σπουδών</w:t>
      </w:r>
      <w:r w:rsidR="0090260E" w:rsidRPr="00E80872">
        <w:rPr>
          <w:rFonts w:ascii="Verdana" w:hAnsi="Verdana" w:cs="Verdana"/>
          <w:b/>
          <w:color w:val="000080"/>
          <w:sz w:val="28"/>
          <w:szCs w:val="28"/>
          <w:lang w:val="el-GR"/>
        </w:rPr>
        <w:t xml:space="preserve"> </w:t>
      </w:r>
    </w:p>
    <w:p w14:paraId="0A4F3BED" w14:textId="77777777" w:rsidR="00DA4E1F" w:rsidRPr="00E80872" w:rsidRDefault="00C23A5E" w:rsidP="00C87AD6">
      <w:pPr>
        <w:spacing w:after="100" w:afterAutospacing="1"/>
        <w:jc w:val="both"/>
        <w:rPr>
          <w:rFonts w:ascii="Verdana" w:hAnsi="Verdana" w:cs="Verdana"/>
          <w:lang w:val="el-GR"/>
        </w:rPr>
      </w:pPr>
      <w:r w:rsidRPr="00E80872">
        <w:rPr>
          <w:rFonts w:ascii="Verdana" w:hAnsi="Verdana" w:cs="Verdana"/>
          <w:lang w:val="el-GR"/>
        </w:rPr>
        <w:t xml:space="preserve">Το </w:t>
      </w:r>
      <w:r w:rsidR="00613AE6" w:rsidRPr="00E80872">
        <w:rPr>
          <w:rFonts w:ascii="Verdana" w:hAnsi="Verdana" w:cs="Verdana"/>
          <w:lang w:val="el-GR"/>
        </w:rPr>
        <w:t>Ινστιτούτο</w:t>
      </w:r>
      <w:r w:rsidR="00C361AA" w:rsidRPr="00E80872">
        <w:rPr>
          <w:rFonts w:ascii="Verdana" w:hAnsi="Verdana" w:cs="Verdana"/>
          <w:lang w:val="el-GR"/>
        </w:rPr>
        <w:t xml:space="preserve"> </w:t>
      </w:r>
      <w:r w:rsidR="00D121B2" w:rsidRPr="00E80872">
        <w:rPr>
          <w:rFonts w:ascii="Verdana" w:hAnsi="Verdana" w:cs="Verdana"/>
          <w:lang w:val="el-GR"/>
        </w:rPr>
        <w:t>παρ</w:t>
      </w:r>
      <w:r w:rsidRPr="00E80872">
        <w:rPr>
          <w:rFonts w:ascii="Verdana" w:hAnsi="Verdana" w:cs="Verdana"/>
          <w:lang w:val="el-GR"/>
        </w:rPr>
        <w:t>έχει προγράμματα</w:t>
      </w:r>
      <w:r w:rsidR="00DA4E1F" w:rsidRPr="00E80872">
        <w:rPr>
          <w:rFonts w:ascii="Verdana" w:hAnsi="Verdana" w:cs="Verdana"/>
          <w:lang w:val="el-GR"/>
        </w:rPr>
        <w:t xml:space="preserve"> πλήρους </w:t>
      </w:r>
      <w:r w:rsidR="00D121B2" w:rsidRPr="00E80872">
        <w:rPr>
          <w:rFonts w:ascii="Verdana" w:hAnsi="Verdana" w:cs="Verdana"/>
          <w:lang w:val="el-GR"/>
        </w:rPr>
        <w:t xml:space="preserve">φοίτησης </w:t>
      </w:r>
      <w:r w:rsidR="00DA4E1F" w:rsidRPr="00E80872">
        <w:rPr>
          <w:rFonts w:ascii="Verdana" w:hAnsi="Verdana" w:cs="Verdana"/>
          <w:lang w:val="el-GR"/>
        </w:rPr>
        <w:t xml:space="preserve">ως εξής: </w:t>
      </w:r>
    </w:p>
    <w:p w14:paraId="1CBABABB" w14:textId="77777777" w:rsidR="00611899" w:rsidRPr="00E80872" w:rsidRDefault="00C23A5E" w:rsidP="00C87AD6">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Τριετές </w:t>
      </w:r>
      <w:r w:rsidR="00C04D81" w:rsidRPr="00E80872">
        <w:rPr>
          <w:rFonts w:ascii="Verdana" w:hAnsi="Verdana" w:cs="Verdana"/>
          <w:lang w:val="el-GR"/>
        </w:rPr>
        <w:t xml:space="preserve">Πρόγραμμα </w:t>
      </w:r>
      <w:r w:rsidR="00611899" w:rsidRPr="00E80872">
        <w:rPr>
          <w:rFonts w:ascii="Verdana" w:hAnsi="Verdana" w:cs="Verdana"/>
          <w:lang w:val="el-GR"/>
        </w:rPr>
        <w:t xml:space="preserve">στις </w:t>
      </w:r>
      <w:r w:rsidR="001D6F2D" w:rsidRPr="00E80872">
        <w:rPr>
          <w:rFonts w:ascii="Verdana" w:hAnsi="Verdana" w:cs="Verdana"/>
          <w:lang w:val="el-GR"/>
        </w:rPr>
        <w:t>Μαγειρικ</w:t>
      </w:r>
      <w:r w:rsidR="00611899" w:rsidRPr="00E80872">
        <w:rPr>
          <w:rFonts w:ascii="Verdana" w:hAnsi="Verdana" w:cs="Verdana"/>
          <w:lang w:val="el-GR"/>
        </w:rPr>
        <w:t>ές</w:t>
      </w:r>
      <w:r w:rsidR="001D6F2D" w:rsidRPr="00E80872">
        <w:rPr>
          <w:rFonts w:ascii="Verdana" w:hAnsi="Verdana" w:cs="Verdana"/>
          <w:lang w:val="el-GR"/>
        </w:rPr>
        <w:t xml:space="preserve"> </w:t>
      </w:r>
      <w:r w:rsidR="00C04D81" w:rsidRPr="00E80872">
        <w:rPr>
          <w:rFonts w:ascii="Verdana" w:hAnsi="Verdana" w:cs="Verdana"/>
          <w:lang w:val="el-GR"/>
        </w:rPr>
        <w:t>Τ</w:t>
      </w:r>
      <w:r w:rsidR="00611899" w:rsidRPr="00E80872">
        <w:rPr>
          <w:rFonts w:ascii="Verdana" w:hAnsi="Verdana" w:cs="Verdana"/>
          <w:lang w:val="el-GR"/>
        </w:rPr>
        <w:t>έχνες</w:t>
      </w:r>
      <w:r w:rsidR="00DA4E1F" w:rsidRPr="00E80872">
        <w:rPr>
          <w:rFonts w:ascii="Verdana" w:hAnsi="Verdana" w:cs="Verdana"/>
          <w:lang w:val="el-GR"/>
        </w:rPr>
        <w:t xml:space="preserve"> </w:t>
      </w:r>
      <w:r w:rsidR="00611899" w:rsidRPr="00E80872">
        <w:rPr>
          <w:rFonts w:ascii="Verdana" w:hAnsi="Verdana" w:cs="Verdana"/>
          <w:lang w:val="el-GR"/>
        </w:rPr>
        <w:t>(Ελληνική και Αγγλική Γλώσσα)</w:t>
      </w:r>
    </w:p>
    <w:p w14:paraId="429A6449" w14:textId="77777777" w:rsidR="00AC7C33" w:rsidRPr="00E80872" w:rsidRDefault="00611899" w:rsidP="00C87AD6">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Τρι</w:t>
      </w:r>
      <w:r w:rsidR="00C23A5E" w:rsidRPr="00E80872">
        <w:rPr>
          <w:rFonts w:ascii="Verdana" w:hAnsi="Verdana" w:cs="Verdana"/>
          <w:lang w:val="el-GR"/>
        </w:rPr>
        <w:t>ετές</w:t>
      </w:r>
      <w:r w:rsidR="001D6F2D" w:rsidRPr="00E80872">
        <w:rPr>
          <w:rFonts w:ascii="Verdana" w:hAnsi="Verdana" w:cs="Verdana"/>
          <w:lang w:val="el-GR"/>
        </w:rPr>
        <w:t xml:space="preserve"> </w:t>
      </w:r>
      <w:r w:rsidR="00C04D81" w:rsidRPr="00E80872">
        <w:rPr>
          <w:rFonts w:ascii="Verdana" w:hAnsi="Verdana" w:cs="Verdana"/>
          <w:lang w:val="el-GR"/>
        </w:rPr>
        <w:t>Π</w:t>
      </w:r>
      <w:r w:rsidR="001D6F2D" w:rsidRPr="00E80872">
        <w:rPr>
          <w:rFonts w:ascii="Verdana" w:hAnsi="Verdana" w:cs="Verdana"/>
          <w:lang w:val="el-GR"/>
        </w:rPr>
        <w:t>ρόγραμμα</w:t>
      </w:r>
      <w:r w:rsidR="00514555" w:rsidRPr="00E80872">
        <w:rPr>
          <w:rFonts w:ascii="Verdana" w:hAnsi="Verdana" w:cs="Verdana"/>
          <w:lang w:val="el-GR"/>
        </w:rPr>
        <w:t xml:space="preserve"> </w:t>
      </w:r>
      <w:r w:rsidRPr="00E80872">
        <w:rPr>
          <w:rFonts w:ascii="Verdana" w:hAnsi="Verdana" w:cs="Verdana"/>
          <w:lang w:val="el-GR"/>
        </w:rPr>
        <w:t>στη</w:t>
      </w:r>
      <w:r w:rsidR="00D62BA8" w:rsidRPr="00E80872">
        <w:rPr>
          <w:rFonts w:ascii="Verdana" w:hAnsi="Verdana" w:cs="Verdana"/>
          <w:lang w:val="el-GR"/>
        </w:rPr>
        <w:t>ν</w:t>
      </w:r>
      <w:r w:rsidRPr="00E80872">
        <w:rPr>
          <w:rFonts w:ascii="Verdana" w:hAnsi="Verdana" w:cs="Verdana"/>
          <w:lang w:val="el-GR"/>
        </w:rPr>
        <w:t xml:space="preserve"> </w:t>
      </w:r>
      <w:r w:rsidRPr="00442298">
        <w:rPr>
          <w:rFonts w:ascii="Verdana" w:hAnsi="Verdana" w:cs="Verdana"/>
          <w:lang w:val="el-GR"/>
        </w:rPr>
        <w:t>Ξενοδοχειακή και Τουριστική Διεύθυνση (Αγγλική Γλώσσα)</w:t>
      </w:r>
    </w:p>
    <w:p w14:paraId="380621E2" w14:textId="77777777" w:rsidR="002D1E93" w:rsidRPr="00E80872" w:rsidRDefault="002D1E93" w:rsidP="00C87AD6">
      <w:pPr>
        <w:spacing w:after="60" w:line="240" w:lineRule="auto"/>
        <w:jc w:val="both"/>
        <w:rPr>
          <w:rFonts w:ascii="Verdana" w:hAnsi="Verdana" w:cs="Verdana"/>
          <w:lang w:val="el-GR"/>
        </w:rPr>
      </w:pPr>
      <w:r w:rsidRPr="00E80872">
        <w:rPr>
          <w:rFonts w:ascii="Verdana" w:hAnsi="Verdana" w:cs="Calibri"/>
          <w:lang w:val="el-GR"/>
        </w:rPr>
        <w:t xml:space="preserve">Ο φοιτητής επίσης </w:t>
      </w:r>
      <w:r w:rsidR="00410EF8" w:rsidRPr="00E80872">
        <w:rPr>
          <w:rFonts w:ascii="Verdana" w:hAnsi="Verdana" w:cs="Calibri"/>
          <w:lang w:val="el-GR"/>
        </w:rPr>
        <w:t>μπορεί</w:t>
      </w:r>
      <w:r w:rsidRPr="00E80872">
        <w:rPr>
          <w:rFonts w:ascii="Verdana" w:hAnsi="Verdana" w:cs="Calibri"/>
          <w:lang w:val="el-GR"/>
        </w:rPr>
        <w:t xml:space="preserve"> να τερματίσει τις σπουδές του στο δεύτερο έτος λαμβάνοντας Πιστοποιητικό με 120 πιστωτικές μονάδε</w:t>
      </w:r>
      <w:r w:rsidR="00FB606A" w:rsidRPr="00E80872">
        <w:rPr>
          <w:rFonts w:ascii="Verdana" w:hAnsi="Verdana" w:cs="Calibri"/>
          <w:lang w:val="el-GR"/>
        </w:rPr>
        <w:t xml:space="preserve">ς (ECTS) για άμεση </w:t>
      </w:r>
      <w:proofErr w:type="spellStart"/>
      <w:r w:rsidR="00FB606A" w:rsidRPr="00E80872">
        <w:rPr>
          <w:rFonts w:ascii="Verdana" w:hAnsi="Verdana" w:cs="Calibri"/>
          <w:lang w:val="el-GR"/>
        </w:rPr>
        <w:t>εργοδότηση</w:t>
      </w:r>
      <w:proofErr w:type="spellEnd"/>
      <w:r w:rsidR="00FB606A" w:rsidRPr="00E80872">
        <w:rPr>
          <w:rFonts w:ascii="Verdana" w:hAnsi="Verdana" w:cs="Calibri"/>
          <w:lang w:val="el-GR"/>
        </w:rPr>
        <w:t xml:space="preserve"> σε </w:t>
      </w:r>
      <w:r w:rsidRPr="00E80872">
        <w:rPr>
          <w:rFonts w:ascii="Verdana" w:hAnsi="Verdana" w:cs="Calibri"/>
          <w:lang w:val="el-GR"/>
        </w:rPr>
        <w:t xml:space="preserve">ένα ευρύ φάσμα θέσεων στην ξενοδοχειακή, επισιτιστική και ευρύτερη τουριστική βιομηχανία. </w:t>
      </w:r>
    </w:p>
    <w:p w14:paraId="5E4E9B04" w14:textId="77777777" w:rsidR="00072A2F" w:rsidRDefault="00072A2F" w:rsidP="00C87AD6">
      <w:pPr>
        <w:spacing w:line="240" w:lineRule="auto"/>
        <w:jc w:val="both"/>
        <w:rPr>
          <w:rFonts w:ascii="Verdana" w:hAnsi="Verdana" w:cs="Verdana"/>
          <w:lang w:val="el-GR"/>
        </w:rPr>
      </w:pPr>
    </w:p>
    <w:p w14:paraId="089DBFF9" w14:textId="77777777" w:rsidR="00410EF8" w:rsidRPr="00E80872" w:rsidRDefault="00410EF8" w:rsidP="00C87AD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Συνεχής εκπαίδευση </w:t>
      </w:r>
    </w:p>
    <w:p w14:paraId="26DA6CEE" w14:textId="77777777" w:rsidR="00410EF8" w:rsidRPr="00E80872" w:rsidRDefault="00410EF8" w:rsidP="00C87AD6">
      <w:pPr>
        <w:spacing w:after="100" w:afterAutospacing="1"/>
        <w:jc w:val="both"/>
        <w:rPr>
          <w:rFonts w:ascii="Verdana" w:hAnsi="Verdana" w:cs="Verdana"/>
          <w:lang w:val="el-GR"/>
        </w:rPr>
      </w:pPr>
      <w:r w:rsidRPr="00E80872">
        <w:rPr>
          <w:rFonts w:ascii="Verdana" w:hAnsi="Verdana" w:cs="Verdana"/>
          <w:lang w:val="el-GR"/>
        </w:rPr>
        <w:t xml:space="preserve">Ειδικές σειρές μαθημάτων προσφέρονται κάτω από το Σχέδιο Συνεχούς Εκπαίδευσης υπό μορφή </w:t>
      </w:r>
      <w:proofErr w:type="spellStart"/>
      <w:r w:rsidRPr="00E80872">
        <w:rPr>
          <w:rFonts w:ascii="Verdana" w:hAnsi="Verdana" w:cs="Verdana"/>
          <w:lang w:val="el-GR"/>
        </w:rPr>
        <w:t>εξ’υπαρχής</w:t>
      </w:r>
      <w:proofErr w:type="spellEnd"/>
      <w:r w:rsidRPr="00E80872">
        <w:rPr>
          <w:rFonts w:ascii="Verdana" w:hAnsi="Verdana" w:cs="Verdana"/>
          <w:lang w:val="el-GR"/>
        </w:rPr>
        <w:t xml:space="preserve"> κατάρτισης  και  επανεκπαίδευσης, βασισμένες στις ανάγκες της τοπικής βιομηχανίας. </w:t>
      </w:r>
    </w:p>
    <w:p w14:paraId="2491A627" w14:textId="77777777" w:rsidR="00410EF8" w:rsidRPr="00E80872" w:rsidRDefault="00410EF8" w:rsidP="00C87AD6">
      <w:pPr>
        <w:spacing w:after="100" w:afterAutospacing="1"/>
        <w:jc w:val="both"/>
        <w:rPr>
          <w:rFonts w:ascii="Verdana" w:hAnsi="Verdana" w:cs="Verdana"/>
          <w:lang w:val="el-GR"/>
        </w:rPr>
      </w:pPr>
      <w:r w:rsidRPr="00E80872">
        <w:rPr>
          <w:rFonts w:ascii="Verdana" w:hAnsi="Verdana" w:cs="Verdana"/>
          <w:lang w:val="el-GR"/>
        </w:rPr>
        <w:t xml:space="preserve">Τέτοιες σειρές μαθημάτων οργανώνονται συνήθως στη βιομηχανία κατά τη διάρκεια των περιόδων χαμηλής εποχικότητας και η γλώσσα διδασκαλίας είναι τα ελληνικά. </w:t>
      </w:r>
    </w:p>
    <w:p w14:paraId="029FE8C9" w14:textId="77777777" w:rsidR="008B6C66" w:rsidRDefault="00410EF8" w:rsidP="00C87AD6">
      <w:pPr>
        <w:spacing w:after="100" w:afterAutospacing="1"/>
        <w:jc w:val="both"/>
        <w:rPr>
          <w:rFonts w:ascii="Verdana" w:hAnsi="Verdana" w:cs="Verdana"/>
          <w:lang w:val="el-GR"/>
        </w:rPr>
      </w:pPr>
      <w:r w:rsidRPr="00E80872">
        <w:rPr>
          <w:rFonts w:ascii="Verdana" w:hAnsi="Verdana" w:cs="Verdana"/>
          <w:lang w:val="el-GR"/>
        </w:rPr>
        <w:t xml:space="preserve">Ειδικά, σύντομης διάρκειας προγράμματα, οργανώνονται επίσης για τους </w:t>
      </w:r>
      <w:r w:rsidR="004B17A8" w:rsidRPr="00E80872">
        <w:rPr>
          <w:rFonts w:ascii="Verdana" w:hAnsi="Verdana" w:cs="Verdana"/>
          <w:lang w:val="el-GR"/>
        </w:rPr>
        <w:t>φοιτητές</w:t>
      </w:r>
      <w:r w:rsidRPr="00E80872">
        <w:rPr>
          <w:rFonts w:ascii="Verdana" w:hAnsi="Verdana" w:cs="Verdana"/>
          <w:lang w:val="el-GR"/>
        </w:rPr>
        <w:t xml:space="preserve"> από το εξωτερικό κάτω από το Σχέδιο Τεχνικής Βοήθειας της Κυπριακής Δημοκρατίας. Μπορούν επίσης να </w:t>
      </w:r>
      <w:r w:rsidRPr="00E80872">
        <w:rPr>
          <w:rFonts w:ascii="Verdana" w:hAnsi="Verdana" w:cs="Verdana"/>
          <w:color w:val="000000"/>
          <w:lang w:val="el-GR"/>
        </w:rPr>
        <w:t>διοργανωθούν εξειδικευμένα προγράμματα, με βάση τις</w:t>
      </w:r>
      <w:r w:rsidRPr="00E80872">
        <w:rPr>
          <w:rFonts w:ascii="Verdana" w:hAnsi="Verdana" w:cs="Verdana"/>
          <w:color w:val="FF0000"/>
          <w:lang w:val="el-GR"/>
        </w:rPr>
        <w:t xml:space="preserve"> </w:t>
      </w:r>
      <w:r w:rsidRPr="00E80872">
        <w:rPr>
          <w:rFonts w:ascii="Verdana" w:hAnsi="Verdana" w:cs="Verdana"/>
          <w:lang w:val="el-GR"/>
        </w:rPr>
        <w:t xml:space="preserve">ανάγκες διεθνών οργανώσεων και κυβερνήσεων κατόπιν αιτήματος.  </w:t>
      </w:r>
    </w:p>
    <w:p w14:paraId="4BB2067D" w14:textId="77777777" w:rsidR="00072A2F" w:rsidRPr="00935186" w:rsidRDefault="00072A2F" w:rsidP="00E2099A">
      <w:pPr>
        <w:spacing w:after="100" w:afterAutospacing="1"/>
        <w:jc w:val="both"/>
        <w:rPr>
          <w:rFonts w:ascii="Verdana" w:hAnsi="Verdana" w:cs="Verdana"/>
          <w:lang w:val="el-GR"/>
        </w:rPr>
      </w:pPr>
    </w:p>
    <w:p w14:paraId="07AFCE58" w14:textId="77777777" w:rsidR="001D4F47" w:rsidRPr="00935186" w:rsidRDefault="001D4F47" w:rsidP="00E2099A">
      <w:pPr>
        <w:spacing w:after="100" w:afterAutospacing="1"/>
        <w:jc w:val="both"/>
        <w:rPr>
          <w:rFonts w:ascii="Verdana" w:hAnsi="Verdana" w:cs="Verdana"/>
          <w:lang w:val="el-GR"/>
        </w:rPr>
      </w:pPr>
    </w:p>
    <w:p w14:paraId="7E8BC3C8" w14:textId="77777777" w:rsidR="001D4F47" w:rsidRPr="00935186" w:rsidRDefault="001D4F47" w:rsidP="00E2099A">
      <w:pPr>
        <w:spacing w:after="100" w:afterAutospacing="1"/>
        <w:jc w:val="both"/>
        <w:rPr>
          <w:rFonts w:ascii="Verdana" w:hAnsi="Verdana" w:cs="Verdana"/>
          <w:lang w:val="el-GR"/>
        </w:rPr>
      </w:pPr>
    </w:p>
    <w:p w14:paraId="52E2CA3D" w14:textId="77777777" w:rsidR="00DA4E1F" w:rsidRPr="00E80872" w:rsidRDefault="005D794D" w:rsidP="00B23A64">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lastRenderedPageBreak/>
        <w:t>Αναγνώριση</w:t>
      </w:r>
      <w:r w:rsidR="00DA4E1F" w:rsidRPr="00E80872">
        <w:rPr>
          <w:rFonts w:ascii="Verdana" w:hAnsi="Verdana" w:cs="Verdana"/>
          <w:b/>
          <w:color w:val="000080"/>
          <w:sz w:val="28"/>
          <w:szCs w:val="28"/>
          <w:lang w:val="el-GR"/>
        </w:rPr>
        <w:t xml:space="preserve"> </w:t>
      </w:r>
    </w:p>
    <w:p w14:paraId="6175664B" w14:textId="77777777" w:rsidR="00DA4E1F" w:rsidRPr="00E80872" w:rsidRDefault="00543E63" w:rsidP="00E2099A">
      <w:pPr>
        <w:spacing w:after="100" w:afterAutospacing="1"/>
        <w:jc w:val="both"/>
        <w:rPr>
          <w:rFonts w:ascii="Verdana" w:hAnsi="Verdana" w:cs="Verdana"/>
          <w:u w:val="single"/>
          <w:lang w:val="el-GR"/>
        </w:rPr>
      </w:pPr>
      <w:r w:rsidRPr="00E80872">
        <w:rPr>
          <w:rFonts w:ascii="Verdana" w:hAnsi="Verdana" w:cs="Verdana"/>
          <w:lang w:val="el-GR"/>
        </w:rPr>
        <w:t>Το ΑΞΙΚ</w:t>
      </w:r>
      <w:r w:rsidR="00DA4E1F" w:rsidRPr="00E80872">
        <w:rPr>
          <w:rFonts w:ascii="Verdana" w:hAnsi="Verdana" w:cs="Verdana"/>
          <w:lang w:val="el-GR"/>
        </w:rPr>
        <w:t xml:space="preserve"> είναι</w:t>
      </w:r>
      <w:r w:rsidRPr="00E80872">
        <w:rPr>
          <w:rFonts w:ascii="Verdana" w:hAnsi="Verdana" w:cs="Verdana"/>
          <w:lang w:val="el-GR"/>
        </w:rPr>
        <w:t xml:space="preserve"> </w:t>
      </w:r>
      <w:r w:rsidR="0090260E" w:rsidRPr="00E80872">
        <w:rPr>
          <w:rFonts w:ascii="Verdana" w:hAnsi="Verdana"/>
          <w:lang w:val="el-GR"/>
        </w:rPr>
        <w:t xml:space="preserve">δημόσιο εκπαιδευτικό ίδρυμα, το οποίο λειτουργεί υπό την εποπτεία του Υπουργείου </w:t>
      </w:r>
      <w:r w:rsidR="00F77B77">
        <w:rPr>
          <w:rFonts w:ascii="Verdana" w:hAnsi="Verdana"/>
          <w:lang w:val="el-GR"/>
        </w:rPr>
        <w:t>Παιδείας, Πολιτισμού, Αθλητισμού και Νεολαίας</w:t>
      </w:r>
      <w:r w:rsidR="0090260E" w:rsidRPr="00E80872">
        <w:rPr>
          <w:rFonts w:ascii="Verdana" w:hAnsi="Verdana"/>
          <w:lang w:val="el-GR"/>
        </w:rPr>
        <w:t>, του οποίου αποτελεί ξεχωριστό Τμήμα.</w:t>
      </w:r>
    </w:p>
    <w:p w14:paraId="6FE226CE" w14:textId="77777777" w:rsidR="00DA4E1F" w:rsidRDefault="00543E63" w:rsidP="00E2099A">
      <w:pPr>
        <w:spacing w:after="100" w:afterAutospacing="1"/>
        <w:jc w:val="both"/>
        <w:rPr>
          <w:rFonts w:ascii="Verdana" w:hAnsi="Verdana" w:cs="Verdana"/>
          <w:lang w:val="el-GR"/>
        </w:rPr>
      </w:pPr>
      <w:r w:rsidRPr="00E80872">
        <w:rPr>
          <w:rFonts w:ascii="Verdana" w:hAnsi="Verdana" w:cs="Verdana"/>
          <w:lang w:val="el-GR"/>
        </w:rPr>
        <w:t>Το</w:t>
      </w:r>
      <w:r w:rsidR="00A560A7" w:rsidRPr="00E80872">
        <w:rPr>
          <w:rFonts w:ascii="Verdana" w:hAnsi="Verdana" w:cs="Verdana"/>
          <w:lang w:val="el-GR"/>
        </w:rPr>
        <w:t xml:space="preserve"> Κυπριακό</w:t>
      </w:r>
      <w:r w:rsidRPr="00E80872">
        <w:rPr>
          <w:rFonts w:ascii="Verdana" w:hAnsi="Verdana" w:cs="Verdana"/>
          <w:lang w:val="el-GR"/>
        </w:rPr>
        <w:t xml:space="preserve">  Συμβούλιο  Αναγνώρισης </w:t>
      </w:r>
      <w:r w:rsidR="00A560A7" w:rsidRPr="00E80872">
        <w:rPr>
          <w:rFonts w:ascii="Verdana" w:hAnsi="Verdana" w:cs="Verdana"/>
          <w:lang w:val="el-GR"/>
        </w:rPr>
        <w:t>Τίτλων Σπουδών Τριτοβάθμιας Ε</w:t>
      </w:r>
      <w:r w:rsidR="00DA4E1F" w:rsidRPr="00E80872">
        <w:rPr>
          <w:rFonts w:ascii="Verdana" w:hAnsi="Verdana" w:cs="Verdana"/>
          <w:lang w:val="el-GR"/>
        </w:rPr>
        <w:t>κπαίδευσης (</w:t>
      </w:r>
      <w:r w:rsidR="00A560A7" w:rsidRPr="00E80872">
        <w:rPr>
          <w:rFonts w:ascii="Verdana" w:hAnsi="Verdana" w:cs="Verdana"/>
          <w:lang w:val="el-GR"/>
        </w:rPr>
        <w:t>KYΣ</w:t>
      </w:r>
      <w:r w:rsidR="00DA4E1F" w:rsidRPr="00E80872">
        <w:rPr>
          <w:rFonts w:ascii="Verdana" w:hAnsi="Verdana" w:cs="Verdana"/>
          <w:lang w:val="el-GR"/>
        </w:rPr>
        <w:t>AT</w:t>
      </w:r>
      <w:r w:rsidR="0090260E" w:rsidRPr="00E80872">
        <w:rPr>
          <w:rFonts w:ascii="Verdana" w:hAnsi="Verdana" w:cs="Verdana"/>
          <w:lang w:val="el-GR"/>
        </w:rPr>
        <w:t>Σ</w:t>
      </w:r>
      <w:r w:rsidR="00DA4E1F" w:rsidRPr="00E80872">
        <w:rPr>
          <w:rFonts w:ascii="Verdana" w:hAnsi="Verdana" w:cs="Verdana"/>
          <w:lang w:val="el-GR"/>
        </w:rPr>
        <w:t xml:space="preserve">), αναγνωρίζει το </w:t>
      </w:r>
      <w:r w:rsidR="00A560A7" w:rsidRPr="00E80872">
        <w:rPr>
          <w:rFonts w:ascii="Verdana" w:hAnsi="Verdana" w:cs="Verdana"/>
          <w:lang w:val="el-GR"/>
        </w:rPr>
        <w:t xml:space="preserve">ΑΞΙΚ </w:t>
      </w:r>
      <w:r w:rsidR="00DA4E1F" w:rsidRPr="00E80872">
        <w:rPr>
          <w:rFonts w:ascii="Verdana" w:hAnsi="Verdana" w:cs="Verdana"/>
          <w:lang w:val="el-GR"/>
        </w:rPr>
        <w:t>ως</w:t>
      </w:r>
      <w:r w:rsidR="00A560A7" w:rsidRPr="00E80872">
        <w:rPr>
          <w:rFonts w:ascii="Verdana" w:hAnsi="Verdana" w:cs="Verdana"/>
          <w:lang w:val="el-GR"/>
        </w:rPr>
        <w:t xml:space="preserve"> </w:t>
      </w:r>
      <w:r w:rsidR="0090260E" w:rsidRPr="00E80872">
        <w:rPr>
          <w:rFonts w:ascii="Verdana" w:hAnsi="Verdana" w:cs="Verdana"/>
          <w:lang w:val="el-GR"/>
        </w:rPr>
        <w:t>εκπαιδευτικό ίδρυμα τριτοβάθμιας εκπαίδευσης και αναγνωρίζει τους τίτλους σπουδών που προσφέρει. Επιπρόσθετα, σύμφωνα με</w:t>
      </w:r>
      <w:r w:rsidR="00A560A7" w:rsidRPr="00E80872">
        <w:rPr>
          <w:rFonts w:ascii="Verdana" w:hAnsi="Verdana" w:cs="Verdana"/>
          <w:lang w:val="el-GR"/>
        </w:rPr>
        <w:t xml:space="preserve"> το Νόμο</w:t>
      </w:r>
      <w:r w:rsidR="00DA4E1F" w:rsidRPr="00E80872">
        <w:rPr>
          <w:rFonts w:ascii="Verdana" w:hAnsi="Verdana" w:cs="Verdana"/>
          <w:lang w:val="el-GR"/>
        </w:rPr>
        <w:t xml:space="preserve"> Ν. </w:t>
      </w:r>
      <w:r w:rsidR="007C37A3" w:rsidRPr="00E80872">
        <w:rPr>
          <w:rFonts w:ascii="Verdana" w:hAnsi="Verdana" w:cs="Verdana"/>
          <w:lang w:val="el-GR"/>
        </w:rPr>
        <w:t>68</w:t>
      </w:r>
      <w:r w:rsidR="00DA4E1F" w:rsidRPr="00E80872">
        <w:rPr>
          <w:rFonts w:ascii="Verdana" w:hAnsi="Verdana" w:cs="Verdana"/>
          <w:lang w:val="el-GR"/>
        </w:rPr>
        <w:t xml:space="preserve"> (I) του 1996, το</w:t>
      </w:r>
      <w:r w:rsidR="00A560A7" w:rsidRPr="00E80872">
        <w:rPr>
          <w:rFonts w:ascii="Verdana" w:hAnsi="Verdana" w:cs="Verdana"/>
          <w:lang w:val="el-GR"/>
        </w:rPr>
        <w:t xml:space="preserve"> ΑΞΙΚ</w:t>
      </w:r>
      <w:r w:rsidR="00DA4E1F" w:rsidRPr="00E80872">
        <w:rPr>
          <w:rFonts w:ascii="Verdana" w:hAnsi="Verdana" w:cs="Verdana"/>
          <w:lang w:val="el-GR"/>
        </w:rPr>
        <w:t xml:space="preserve"> αποτελεί το σημείο αναφοράς για την αναγνώριση οποιουδήποτε τίτλου σπουδών στον τομέα των </w:t>
      </w:r>
      <w:r w:rsidR="00A560A7" w:rsidRPr="00E80872">
        <w:rPr>
          <w:rFonts w:ascii="Verdana" w:hAnsi="Verdana" w:cs="Verdana"/>
          <w:lang w:val="el-GR"/>
        </w:rPr>
        <w:t>Ξενοδοχειακών Σπουδών σε  επίπεδο διπλώματος</w:t>
      </w:r>
      <w:r w:rsidR="00072A2F">
        <w:rPr>
          <w:rFonts w:ascii="Verdana" w:hAnsi="Verdana" w:cs="Verdana"/>
          <w:lang w:val="el-GR"/>
        </w:rPr>
        <w:t>.</w:t>
      </w:r>
    </w:p>
    <w:p w14:paraId="51F7ABB0" w14:textId="77777777" w:rsidR="00072A2F" w:rsidRPr="00E80872" w:rsidRDefault="00072A2F" w:rsidP="00072A2F">
      <w:pPr>
        <w:spacing w:line="240" w:lineRule="auto"/>
        <w:rPr>
          <w:rFonts w:ascii="Verdana" w:hAnsi="Verdana" w:cs="Verdana"/>
          <w:lang w:val="el-GR"/>
        </w:rPr>
      </w:pPr>
    </w:p>
    <w:p w14:paraId="25826CB6" w14:textId="77777777" w:rsidR="00332AD7" w:rsidRPr="00E80872" w:rsidRDefault="00332AD7" w:rsidP="00332AD7">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Παρουσία στην τάξη </w:t>
      </w:r>
    </w:p>
    <w:p w14:paraId="17913991" w14:textId="77777777" w:rsidR="00332AD7" w:rsidRPr="00E80872" w:rsidRDefault="00332AD7" w:rsidP="00332AD7">
      <w:pPr>
        <w:spacing w:after="100" w:afterAutospacing="1"/>
        <w:jc w:val="both"/>
        <w:rPr>
          <w:rFonts w:ascii="Verdana" w:hAnsi="Verdana" w:cs="Verdana"/>
          <w:lang w:val="el-GR"/>
        </w:rPr>
      </w:pPr>
      <w:r w:rsidRPr="00E80872">
        <w:rPr>
          <w:rFonts w:ascii="Verdana" w:hAnsi="Verdana" w:cs="Verdana"/>
          <w:lang w:val="el-GR"/>
        </w:rPr>
        <w:t xml:space="preserve">Η παρουσία στην τάξη είναι ΥΠΟΧΡΕΩΤΙΚΗ! Απουσία από οποιαδήποτε διδακτική περίοδο αντιστοιχεί σε μια απουσία. Αναμένεται από τους </w:t>
      </w:r>
      <w:r w:rsidR="004B17A8" w:rsidRPr="00E80872">
        <w:rPr>
          <w:rFonts w:ascii="Verdana" w:hAnsi="Verdana" w:cs="Verdana"/>
          <w:lang w:val="el-GR"/>
        </w:rPr>
        <w:t>φοιτητές</w:t>
      </w:r>
      <w:r w:rsidRPr="00E80872">
        <w:rPr>
          <w:rFonts w:ascii="Verdana" w:hAnsi="Verdana" w:cs="Verdana"/>
          <w:lang w:val="el-GR"/>
        </w:rPr>
        <w:t xml:space="preserve"> να  παρακολουθούν όλα τα προγραμματισμένα μαθήματα  σειράς  Το πρόγραμμά δείχνει τις ημέρες, την ώρα και τον αριθμό της τάξης για κάθε σας μάθημα.  </w:t>
      </w:r>
    </w:p>
    <w:p w14:paraId="395A3309" w14:textId="77777777" w:rsidR="00332AD7" w:rsidRDefault="00332AD7" w:rsidP="00332AD7">
      <w:pPr>
        <w:spacing w:after="100" w:afterAutospacing="1"/>
        <w:jc w:val="both"/>
        <w:rPr>
          <w:rFonts w:ascii="Verdana" w:hAnsi="Verdana" w:cs="Verdana"/>
          <w:lang w:val="el-GR"/>
        </w:rPr>
      </w:pPr>
      <w:r w:rsidRPr="00E80872">
        <w:rPr>
          <w:rFonts w:ascii="Verdana" w:hAnsi="Verdana" w:cs="Verdana"/>
          <w:lang w:val="el-GR"/>
        </w:rPr>
        <w:t xml:space="preserve">Ο σπουδαστής που υπερβαίνει το 15% των απουσιών του συνολικού αριθμού των διδακτικών περιόδων σε κάθε θέμα, δεν δικαιούται  να παρακαθίσει στις τελικές εξετάσεις. Σε τέτοια  περίπτωση, ο </w:t>
      </w:r>
      <w:r w:rsidR="004B17A8" w:rsidRPr="00E80872">
        <w:rPr>
          <w:rFonts w:ascii="Verdana" w:hAnsi="Verdana" w:cs="Verdana"/>
          <w:lang w:val="el-GR"/>
        </w:rPr>
        <w:t>φοιτητής</w:t>
      </w:r>
      <w:r w:rsidRPr="00E80872">
        <w:rPr>
          <w:rFonts w:ascii="Verdana" w:hAnsi="Verdana" w:cs="Verdana"/>
          <w:lang w:val="el-GR"/>
        </w:rPr>
        <w:t xml:space="preserve"> δικαιούται να παρακαθίσει σε συνεξέταση για να πάρει το δίπλωμά του. (Παράρτημα Β: ελλιπής παρουσία, κανονισμοί λειτουργίας ΑΞΙΚ)  </w:t>
      </w:r>
    </w:p>
    <w:p w14:paraId="5464C56C" w14:textId="77777777" w:rsidR="00072A2F" w:rsidRDefault="00072A2F" w:rsidP="00072A2F">
      <w:pPr>
        <w:spacing w:line="240" w:lineRule="auto"/>
        <w:rPr>
          <w:rFonts w:ascii="Verdana" w:hAnsi="Verdana" w:cs="Verdana"/>
          <w:lang w:val="el-GR"/>
        </w:rPr>
      </w:pPr>
    </w:p>
    <w:p w14:paraId="38F6A251" w14:textId="77777777" w:rsidR="00332AD7" w:rsidRPr="00E80872" w:rsidRDefault="00332AD7" w:rsidP="00332AD7">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Περίγραμμα μαθημάτων </w:t>
      </w:r>
    </w:p>
    <w:p w14:paraId="68BDCE59" w14:textId="77777777" w:rsidR="00332AD7" w:rsidRPr="00E80872" w:rsidRDefault="00332AD7" w:rsidP="00332AD7">
      <w:pPr>
        <w:spacing w:after="100" w:afterAutospacing="1"/>
        <w:jc w:val="both"/>
        <w:rPr>
          <w:rFonts w:ascii="Verdana" w:hAnsi="Verdana" w:cs="Verdana"/>
          <w:lang w:val="el-GR"/>
        </w:rPr>
      </w:pPr>
      <w:r w:rsidRPr="00E80872">
        <w:rPr>
          <w:rFonts w:ascii="Verdana" w:hAnsi="Verdana" w:cs="Verdana"/>
          <w:lang w:val="el-GR"/>
        </w:rPr>
        <w:t xml:space="preserve">Κατά τη διάρκεια της πρώτης συνάντησης στην τάξη ο κάθε καθηγητής   θα σας δώσει  μια σύντομη περίληψη του  μαθήματος που θα διδάξει. Το περίγραμμα  του μαθήματος  δίνει έμφαση στην ύλη που θα καλυφθεί . Οι λεπτομέρειες των βιβλίων που θα απαιτηθούν για το μάθημα  καθώς και το σύστημα βαθμολογίας του μαθήματος αναλύονται επίσης στο περίγραμμα του μαθήματος. </w:t>
      </w:r>
    </w:p>
    <w:p w14:paraId="54A20CC4" w14:textId="77777777" w:rsidR="00691DE4" w:rsidRDefault="00691DE4" w:rsidP="00072A2F">
      <w:pPr>
        <w:spacing w:line="240" w:lineRule="auto"/>
        <w:rPr>
          <w:rFonts w:ascii="Verdana" w:hAnsi="Verdana" w:cs="Verdana"/>
          <w:lang w:val="el-GR"/>
        </w:rPr>
      </w:pPr>
    </w:p>
    <w:p w14:paraId="67D08C46" w14:textId="77777777" w:rsidR="002A4AFC" w:rsidRPr="00E80872" w:rsidRDefault="00DA4E1F" w:rsidP="002A4AFC">
      <w:pPr>
        <w:spacing w:after="120"/>
        <w:jc w:val="both"/>
        <w:rPr>
          <w:rFonts w:ascii="Verdana" w:hAnsi="Verdana" w:cs="Verdana"/>
          <w:b/>
          <w:color w:val="000080"/>
          <w:sz w:val="28"/>
          <w:szCs w:val="28"/>
          <w:lang w:val="el-GR"/>
        </w:rPr>
      </w:pPr>
      <w:r w:rsidRPr="00E80872">
        <w:rPr>
          <w:rFonts w:ascii="Verdana" w:hAnsi="Verdana" w:cs="Verdana"/>
          <w:b/>
          <w:color w:val="000080"/>
          <w:sz w:val="28"/>
          <w:szCs w:val="28"/>
          <w:lang w:val="el-GR"/>
        </w:rPr>
        <w:t>Συνάντηση</w:t>
      </w:r>
      <w:r w:rsidR="00C32522" w:rsidRPr="00E80872">
        <w:rPr>
          <w:rFonts w:ascii="Verdana" w:hAnsi="Verdana" w:cs="Verdana"/>
          <w:b/>
          <w:color w:val="000080"/>
          <w:sz w:val="28"/>
          <w:szCs w:val="28"/>
          <w:lang w:val="el-GR"/>
        </w:rPr>
        <w:t xml:space="preserve"> με τους </w:t>
      </w:r>
      <w:r w:rsidR="005D794D" w:rsidRPr="00E80872">
        <w:rPr>
          <w:rFonts w:ascii="Verdana" w:hAnsi="Verdana" w:cs="Verdana"/>
          <w:b/>
          <w:color w:val="000080"/>
          <w:sz w:val="28"/>
          <w:szCs w:val="28"/>
          <w:lang w:val="el-GR"/>
        </w:rPr>
        <w:t>Καθηγητές/Εκπαιδευτές</w:t>
      </w:r>
      <w:r w:rsidRPr="00E80872">
        <w:rPr>
          <w:rFonts w:ascii="Verdana" w:hAnsi="Verdana" w:cs="Verdana"/>
          <w:b/>
          <w:color w:val="000080"/>
          <w:sz w:val="28"/>
          <w:szCs w:val="28"/>
          <w:lang w:val="el-GR"/>
        </w:rPr>
        <w:t xml:space="preserve"> </w:t>
      </w:r>
    </w:p>
    <w:p w14:paraId="46A247CD" w14:textId="77777777" w:rsidR="006C3983" w:rsidRPr="006F3607" w:rsidRDefault="00DA4E1F" w:rsidP="00023640">
      <w:pPr>
        <w:jc w:val="both"/>
        <w:rPr>
          <w:rFonts w:ascii="Verdana" w:hAnsi="Verdana" w:cs="Verdana"/>
          <w:lang w:val="el-GR"/>
        </w:rPr>
      </w:pPr>
      <w:r w:rsidRPr="00E80872">
        <w:rPr>
          <w:rFonts w:ascii="Verdana" w:hAnsi="Verdana" w:cs="Verdana"/>
          <w:lang w:val="el-GR"/>
        </w:rPr>
        <w:t>Για οποιαδήπο</w:t>
      </w:r>
      <w:r w:rsidR="004679BE" w:rsidRPr="00E80872">
        <w:rPr>
          <w:rFonts w:ascii="Verdana" w:hAnsi="Verdana" w:cs="Verdana"/>
          <w:lang w:val="el-GR"/>
        </w:rPr>
        <w:t xml:space="preserve">τε καθοδήγηση σχετικά με </w:t>
      </w:r>
      <w:r w:rsidR="003221DC" w:rsidRPr="00E80872">
        <w:rPr>
          <w:rFonts w:ascii="Verdana" w:hAnsi="Verdana" w:cs="Verdana"/>
          <w:lang w:val="el-GR"/>
        </w:rPr>
        <w:t>την ύ</w:t>
      </w:r>
      <w:r w:rsidR="004679BE" w:rsidRPr="00E80872">
        <w:rPr>
          <w:rFonts w:ascii="Verdana" w:hAnsi="Verdana" w:cs="Verdana"/>
          <w:lang w:val="el-GR"/>
        </w:rPr>
        <w:t>λη</w:t>
      </w:r>
      <w:r w:rsidRPr="00E80872">
        <w:rPr>
          <w:rFonts w:ascii="Verdana" w:hAnsi="Verdana" w:cs="Verdana"/>
          <w:lang w:val="el-GR"/>
        </w:rPr>
        <w:t xml:space="preserve"> </w:t>
      </w:r>
      <w:r w:rsidR="004679BE" w:rsidRPr="00E80872">
        <w:rPr>
          <w:rFonts w:ascii="Verdana" w:hAnsi="Verdana" w:cs="Verdana"/>
          <w:lang w:val="el-GR"/>
        </w:rPr>
        <w:t>του μαθήματος</w:t>
      </w:r>
      <w:r w:rsidRPr="00E80872">
        <w:rPr>
          <w:rFonts w:ascii="Verdana" w:hAnsi="Verdana" w:cs="Verdana"/>
          <w:lang w:val="el-GR"/>
        </w:rPr>
        <w:t>, τις εξετάσει</w:t>
      </w:r>
      <w:r w:rsidR="0088007F" w:rsidRPr="00E80872">
        <w:rPr>
          <w:rFonts w:ascii="Verdana" w:hAnsi="Verdana" w:cs="Verdana"/>
          <w:lang w:val="el-GR"/>
        </w:rPr>
        <w:t>ς, τους κανονισμούς βαθμολόγησης,</w:t>
      </w:r>
      <w:r w:rsidR="00C361AA" w:rsidRPr="00E80872">
        <w:rPr>
          <w:rFonts w:ascii="Verdana" w:hAnsi="Verdana" w:cs="Verdana"/>
          <w:lang w:val="el-GR"/>
        </w:rPr>
        <w:t xml:space="preserve"> </w:t>
      </w:r>
      <w:r w:rsidR="0088007F" w:rsidRPr="00E80872">
        <w:rPr>
          <w:rFonts w:ascii="Verdana" w:hAnsi="Verdana" w:cs="Verdana"/>
          <w:lang w:val="el-GR"/>
        </w:rPr>
        <w:t>κλπ.</w:t>
      </w:r>
      <w:r w:rsidR="002A4AFC" w:rsidRPr="00E80872">
        <w:rPr>
          <w:rFonts w:ascii="Verdana" w:hAnsi="Verdana" w:cs="Verdana"/>
          <w:lang w:val="el-GR"/>
        </w:rPr>
        <w:t>,</w:t>
      </w:r>
      <w:r w:rsidR="0088007F" w:rsidRPr="00E80872">
        <w:rPr>
          <w:rFonts w:ascii="Verdana" w:hAnsi="Verdana" w:cs="Verdana"/>
          <w:lang w:val="el-GR"/>
        </w:rPr>
        <w:t xml:space="preserve"> οι </w:t>
      </w:r>
      <w:r w:rsidR="00867E83" w:rsidRPr="00E80872">
        <w:rPr>
          <w:rFonts w:ascii="Verdana" w:hAnsi="Verdana" w:cs="Verdana"/>
          <w:lang w:val="el-GR"/>
        </w:rPr>
        <w:t>φοιτητές</w:t>
      </w:r>
      <w:r w:rsidR="00EF5742" w:rsidRPr="00E80872">
        <w:rPr>
          <w:rFonts w:ascii="Verdana" w:hAnsi="Verdana" w:cs="Verdana"/>
          <w:lang w:val="el-GR"/>
        </w:rPr>
        <w:t xml:space="preserve"> ενθαρρύνονται</w:t>
      </w:r>
      <w:r w:rsidRPr="00E80872">
        <w:rPr>
          <w:rFonts w:ascii="Verdana" w:hAnsi="Verdana" w:cs="Verdana"/>
          <w:lang w:val="el-GR"/>
        </w:rPr>
        <w:t xml:space="preserve"> να </w:t>
      </w:r>
      <w:r w:rsidR="00EF5742" w:rsidRPr="00E80872">
        <w:rPr>
          <w:rFonts w:ascii="Verdana" w:hAnsi="Verdana" w:cs="Verdana"/>
          <w:lang w:val="el-GR"/>
        </w:rPr>
        <w:t>επισκέπτονται</w:t>
      </w:r>
      <w:r w:rsidR="0088007F" w:rsidRPr="00E80872">
        <w:rPr>
          <w:rFonts w:ascii="Verdana" w:hAnsi="Verdana" w:cs="Verdana"/>
          <w:lang w:val="el-GR"/>
        </w:rPr>
        <w:t xml:space="preserve"> τους συγκεκριμένους  καθηγητές</w:t>
      </w:r>
      <w:r w:rsidR="005D794D" w:rsidRPr="00E80872">
        <w:rPr>
          <w:rFonts w:ascii="Verdana" w:hAnsi="Verdana" w:cs="Verdana"/>
          <w:lang w:val="el-GR"/>
        </w:rPr>
        <w:t>/εκπαιδευτές</w:t>
      </w:r>
      <w:r w:rsidR="0088007F" w:rsidRPr="00E80872">
        <w:rPr>
          <w:rFonts w:ascii="Verdana" w:hAnsi="Verdana" w:cs="Verdana"/>
          <w:lang w:val="el-GR"/>
        </w:rPr>
        <w:t xml:space="preserve"> τους κατά τις καθορισμένες ώρες  γραφείου</w:t>
      </w:r>
      <w:r w:rsidRPr="00E80872">
        <w:rPr>
          <w:rFonts w:ascii="Verdana" w:hAnsi="Verdana" w:cs="Verdana"/>
          <w:lang w:val="el-GR"/>
        </w:rPr>
        <w:t>. Οι ώ</w:t>
      </w:r>
      <w:r w:rsidR="00785E04" w:rsidRPr="00E80872">
        <w:rPr>
          <w:rFonts w:ascii="Verdana" w:hAnsi="Verdana" w:cs="Verdana"/>
          <w:lang w:val="el-GR"/>
        </w:rPr>
        <w:t>ρες</w:t>
      </w:r>
      <w:r w:rsidR="008F3BE7" w:rsidRPr="00E80872">
        <w:rPr>
          <w:rFonts w:ascii="Verdana" w:hAnsi="Verdana" w:cs="Verdana"/>
          <w:lang w:val="el-GR"/>
        </w:rPr>
        <w:t xml:space="preserve"> </w:t>
      </w:r>
      <w:r w:rsidR="00785E04" w:rsidRPr="00E80872">
        <w:rPr>
          <w:rFonts w:ascii="Verdana" w:hAnsi="Verdana" w:cs="Verdana"/>
          <w:lang w:val="el-GR"/>
        </w:rPr>
        <w:t>γραφείου</w:t>
      </w:r>
      <w:r w:rsidRPr="00E80872">
        <w:rPr>
          <w:rFonts w:ascii="Verdana" w:hAnsi="Verdana" w:cs="Verdana"/>
          <w:lang w:val="el-GR"/>
        </w:rPr>
        <w:t xml:space="preserve"> </w:t>
      </w:r>
      <w:r w:rsidR="00785E04" w:rsidRPr="00E80872">
        <w:rPr>
          <w:rFonts w:ascii="Verdana" w:hAnsi="Verdana" w:cs="Verdana"/>
          <w:lang w:val="el-GR"/>
        </w:rPr>
        <w:t>ανα</w:t>
      </w:r>
      <w:r w:rsidRPr="00E80872">
        <w:rPr>
          <w:rFonts w:ascii="Verdana" w:hAnsi="Verdana" w:cs="Verdana"/>
          <w:lang w:val="el-GR"/>
        </w:rPr>
        <w:t xml:space="preserve">γράφονται </w:t>
      </w:r>
      <w:r w:rsidR="00C04D81" w:rsidRPr="00E80872">
        <w:rPr>
          <w:rFonts w:ascii="Verdana" w:hAnsi="Verdana" w:cs="Verdana"/>
          <w:lang w:val="el-GR"/>
        </w:rPr>
        <w:t xml:space="preserve">στο </w:t>
      </w:r>
      <w:r w:rsidR="00514555" w:rsidRPr="00E80872">
        <w:rPr>
          <w:rFonts w:ascii="Verdana" w:hAnsi="Verdana" w:cs="Verdana"/>
          <w:lang w:val="el-GR"/>
        </w:rPr>
        <w:t xml:space="preserve">περίγραμμα </w:t>
      </w:r>
      <w:r w:rsidR="00785E04" w:rsidRPr="00E80872">
        <w:rPr>
          <w:rFonts w:ascii="Verdana" w:hAnsi="Verdana" w:cs="Verdana"/>
          <w:lang w:val="el-GR"/>
        </w:rPr>
        <w:t>του μαθήματος.</w:t>
      </w:r>
    </w:p>
    <w:p w14:paraId="5AA94C4D" w14:textId="77777777" w:rsidR="00023640" w:rsidRPr="006F3607" w:rsidRDefault="00023640" w:rsidP="00023640">
      <w:pPr>
        <w:jc w:val="both"/>
        <w:rPr>
          <w:rFonts w:ascii="Verdana" w:hAnsi="Verdana" w:cs="Verdana"/>
          <w:lang w:val="el-GR"/>
        </w:rPr>
      </w:pPr>
    </w:p>
    <w:p w14:paraId="2BE11518" w14:textId="77777777" w:rsidR="0095608A" w:rsidRDefault="0095608A">
      <w:pPr>
        <w:spacing w:after="0" w:line="240" w:lineRule="auto"/>
        <w:rPr>
          <w:rFonts w:ascii="Verdana" w:hAnsi="Verdana" w:cs="Verdana"/>
          <w:b/>
          <w:color w:val="000080"/>
          <w:sz w:val="28"/>
          <w:szCs w:val="28"/>
          <w:lang w:val="el-GR"/>
        </w:rPr>
      </w:pPr>
      <w:r>
        <w:rPr>
          <w:rFonts w:ascii="Verdana" w:hAnsi="Verdana" w:cs="Verdana"/>
          <w:b/>
          <w:color w:val="000080"/>
          <w:sz w:val="28"/>
          <w:szCs w:val="28"/>
          <w:lang w:val="el-GR"/>
        </w:rPr>
        <w:br w:type="page"/>
      </w:r>
    </w:p>
    <w:p w14:paraId="74F2FB81" w14:textId="77777777" w:rsidR="00DA4E1F" w:rsidRPr="00E80872" w:rsidRDefault="00DA4E1F" w:rsidP="00B23A64">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lastRenderedPageBreak/>
        <w:t>Ακαδημαϊκό ημερολόγιο</w:t>
      </w:r>
    </w:p>
    <w:p w14:paraId="28A77023" w14:textId="77777777" w:rsidR="00A25C79" w:rsidRPr="00E80872" w:rsidRDefault="002A4AFC" w:rsidP="002A4AFC">
      <w:pPr>
        <w:spacing w:after="100" w:afterAutospacing="1"/>
        <w:jc w:val="both"/>
        <w:rPr>
          <w:rFonts w:ascii="Verdana" w:hAnsi="Verdana" w:cs="Verdana"/>
          <w:lang w:val="el-GR"/>
        </w:rPr>
      </w:pPr>
      <w:r w:rsidRPr="00E80872">
        <w:rPr>
          <w:rFonts w:ascii="Verdana" w:hAnsi="Verdana" w:cs="Verdana"/>
          <w:lang w:val="el-GR"/>
        </w:rPr>
        <w:t>Το ακαδημαϊκό έτος αρχίζει την 1</w:t>
      </w:r>
      <w:r w:rsidRPr="00E80872">
        <w:rPr>
          <w:rFonts w:ascii="Verdana" w:hAnsi="Verdana" w:cs="Verdana"/>
          <w:vertAlign w:val="superscript"/>
          <w:lang w:val="el-GR"/>
        </w:rPr>
        <w:t>η</w:t>
      </w:r>
      <w:r w:rsidRPr="00E80872">
        <w:rPr>
          <w:rFonts w:ascii="Verdana" w:hAnsi="Verdana" w:cs="Verdana"/>
          <w:lang w:val="el-GR"/>
        </w:rPr>
        <w:t xml:space="preserve"> Σεπτεμβρίου κάθε έτους και τελειώνει την 31</w:t>
      </w:r>
      <w:r w:rsidRPr="00E80872">
        <w:rPr>
          <w:rFonts w:ascii="Verdana" w:hAnsi="Verdana" w:cs="Verdana"/>
          <w:vertAlign w:val="superscript"/>
          <w:lang w:val="el-GR"/>
        </w:rPr>
        <w:t>η</w:t>
      </w:r>
      <w:r w:rsidRPr="00E80872">
        <w:rPr>
          <w:rFonts w:ascii="Verdana" w:hAnsi="Verdana" w:cs="Verdana"/>
          <w:lang w:val="el-GR"/>
        </w:rPr>
        <w:t xml:space="preserve"> Αυγούστου του επόμενου έτους.  </w:t>
      </w:r>
      <w:r w:rsidR="007D6E37" w:rsidRPr="00E80872">
        <w:rPr>
          <w:rFonts w:ascii="Verdana" w:hAnsi="Verdana" w:cs="Verdana"/>
          <w:lang w:val="el-GR"/>
        </w:rPr>
        <w:tab/>
        <w:t xml:space="preserve"> </w:t>
      </w:r>
      <w:r w:rsidR="00A25C79" w:rsidRPr="00E80872">
        <w:rPr>
          <w:rFonts w:ascii="Verdana" w:hAnsi="Verdana"/>
          <w:lang w:val="el-GR"/>
        </w:rPr>
        <w:t>Κάθε ακαδημαϊκό έτος χωρίζεται σε δύο εξάμηνα: το φθινοπωρινό και το εαρινό εξάμηνο, διάρκειας δεκατριών και δεκατεσσάρων εβδομάδων αντίστοιχα (εξαιρουμένων των διακοπών των Χριστουγέννων και του Πάσχα). Και τα δύο εξάμηνα τελειώνουν με την εβδομάδα εξετάσεων.</w:t>
      </w:r>
      <w:r w:rsidR="00A25C79" w:rsidRPr="00E80872">
        <w:rPr>
          <w:rFonts w:ascii="Verdana" w:hAnsi="Verdana"/>
        </w:rPr>
        <w:t> </w:t>
      </w:r>
    </w:p>
    <w:p w14:paraId="3A85B453" w14:textId="77777777" w:rsidR="002A4AFC" w:rsidRDefault="002A4AFC" w:rsidP="002A4AFC">
      <w:pPr>
        <w:spacing w:after="100" w:afterAutospacing="1"/>
        <w:jc w:val="both"/>
        <w:rPr>
          <w:rFonts w:ascii="Verdana" w:hAnsi="Verdana" w:cs="Verdana"/>
          <w:lang w:val="el-GR"/>
        </w:rPr>
      </w:pPr>
      <w:r w:rsidRPr="00E80872">
        <w:rPr>
          <w:rFonts w:ascii="Verdana" w:hAnsi="Verdana" w:cs="Verdana"/>
          <w:lang w:val="el-GR"/>
        </w:rPr>
        <w:t xml:space="preserve">Περισσότερες πληροφορίες σχετικά με τις ημερομηνίες εξετάσεων και διακοπών, καθώς και άλλες σημαντικές ημερομηνίες μπορείτε να </w:t>
      </w:r>
      <w:r w:rsidRPr="002906AB">
        <w:rPr>
          <w:rFonts w:ascii="Verdana" w:hAnsi="Verdana" w:cs="Verdana"/>
          <w:lang w:val="el-GR"/>
        </w:rPr>
        <w:t>βρείτε στο ακαδημαϊκό ημερολόγιο.</w:t>
      </w:r>
      <w:r w:rsidRPr="00E80872">
        <w:rPr>
          <w:rFonts w:ascii="Verdana" w:hAnsi="Verdana" w:cs="Verdana"/>
          <w:lang w:val="el-GR"/>
        </w:rPr>
        <w:t xml:space="preserve">  </w:t>
      </w:r>
    </w:p>
    <w:p w14:paraId="3663A42D" w14:textId="77777777" w:rsidR="00FE1785" w:rsidRPr="004E5C13" w:rsidRDefault="00FE1785" w:rsidP="00072A2F">
      <w:pPr>
        <w:spacing w:line="240" w:lineRule="auto"/>
        <w:rPr>
          <w:rFonts w:ascii="Verdana" w:hAnsi="Verdana" w:cs="Verdana"/>
          <w:lang w:val="el-GR"/>
        </w:rPr>
      </w:pPr>
    </w:p>
    <w:p w14:paraId="279E2BE4" w14:textId="77777777" w:rsidR="00FE1785" w:rsidRPr="00723D7E" w:rsidRDefault="00FE1785" w:rsidP="00FE1785">
      <w:pPr>
        <w:rPr>
          <w:rFonts w:ascii="Verdana" w:hAnsi="Verdana" w:cs="Arial"/>
          <w:b/>
          <w:color w:val="000080"/>
          <w:sz w:val="28"/>
          <w:szCs w:val="28"/>
          <w:lang w:val="el-GR"/>
        </w:rPr>
      </w:pPr>
      <w:r w:rsidRPr="00723D7E">
        <w:rPr>
          <w:rFonts w:ascii="Verdana" w:hAnsi="Verdana" w:cs="Arial"/>
          <w:b/>
          <w:color w:val="000080"/>
          <w:sz w:val="28"/>
          <w:szCs w:val="28"/>
          <w:lang w:val="el-GR"/>
        </w:rPr>
        <w:t xml:space="preserve">Ηλεκτρονικές Πλατφόρμες </w:t>
      </w:r>
      <w:r w:rsidR="0095608A" w:rsidRPr="00723D7E">
        <w:rPr>
          <w:rFonts w:ascii="Verdana" w:hAnsi="Verdana" w:cs="Arial"/>
          <w:b/>
          <w:color w:val="000080"/>
          <w:sz w:val="28"/>
          <w:szCs w:val="28"/>
        </w:rPr>
        <w:t>Moodle</w:t>
      </w:r>
      <w:r w:rsidR="0095608A" w:rsidRPr="00723D7E">
        <w:rPr>
          <w:rFonts w:ascii="Verdana" w:hAnsi="Verdana" w:cs="Arial"/>
          <w:b/>
          <w:color w:val="000080"/>
          <w:sz w:val="28"/>
          <w:szCs w:val="28"/>
          <w:lang w:val="el-GR"/>
        </w:rPr>
        <w:t xml:space="preserve"> και </w:t>
      </w:r>
      <w:r w:rsidR="0095608A" w:rsidRPr="00723D7E">
        <w:rPr>
          <w:rFonts w:ascii="Verdana" w:hAnsi="Verdana" w:cs="Arial"/>
          <w:b/>
          <w:color w:val="000080"/>
          <w:sz w:val="28"/>
          <w:szCs w:val="28"/>
        </w:rPr>
        <w:t>HHIC</w:t>
      </w:r>
      <w:r w:rsidR="0095608A" w:rsidRPr="00723D7E">
        <w:rPr>
          <w:rFonts w:ascii="Verdana" w:hAnsi="Verdana" w:cs="Arial"/>
          <w:b/>
          <w:color w:val="000080"/>
          <w:sz w:val="28"/>
          <w:szCs w:val="28"/>
          <w:lang w:val="el-GR"/>
        </w:rPr>
        <w:t>-</w:t>
      </w:r>
      <w:r w:rsidR="0095608A" w:rsidRPr="00723D7E">
        <w:rPr>
          <w:rFonts w:ascii="Verdana" w:hAnsi="Verdana" w:cs="Arial"/>
          <w:b/>
          <w:color w:val="000080"/>
          <w:sz w:val="28"/>
          <w:szCs w:val="28"/>
        </w:rPr>
        <w:t>Students</w:t>
      </w:r>
    </w:p>
    <w:p w14:paraId="7A067FA0" w14:textId="77777777" w:rsidR="00FE1785" w:rsidRPr="00723D7E" w:rsidRDefault="00FE1785" w:rsidP="0095608A">
      <w:pPr>
        <w:spacing w:line="240" w:lineRule="auto"/>
        <w:jc w:val="both"/>
        <w:rPr>
          <w:rFonts w:ascii="Verdana" w:hAnsi="Verdana" w:cs="Arial"/>
          <w:lang w:val="el-GR"/>
        </w:rPr>
      </w:pPr>
      <w:r w:rsidRPr="00723D7E">
        <w:rPr>
          <w:rFonts w:ascii="Verdana" w:hAnsi="Verdana" w:cs="Arial"/>
          <w:lang w:val="el-GR"/>
        </w:rPr>
        <w:t xml:space="preserve">Είναι υποχρέωση κάθε φοιτητή </w:t>
      </w:r>
      <w:r w:rsidR="0095608A" w:rsidRPr="00723D7E">
        <w:rPr>
          <w:rFonts w:ascii="Verdana" w:hAnsi="Verdana" w:cs="Arial"/>
          <w:lang w:val="el-GR"/>
        </w:rPr>
        <w:t xml:space="preserve">του ΑΞΙΚ </w:t>
      </w:r>
      <w:r w:rsidRPr="00723D7E">
        <w:rPr>
          <w:rFonts w:ascii="Verdana" w:hAnsi="Verdana" w:cs="Arial"/>
          <w:lang w:val="el-GR"/>
        </w:rPr>
        <w:t xml:space="preserve">να εξοικειωθεί με τη χρήση των </w:t>
      </w:r>
      <w:proofErr w:type="spellStart"/>
      <w:r w:rsidRPr="00723D7E">
        <w:rPr>
          <w:rFonts w:ascii="Verdana" w:hAnsi="Verdana" w:cs="Arial"/>
          <w:lang w:val="el-GR"/>
        </w:rPr>
        <w:t>πλατφόρμων</w:t>
      </w:r>
      <w:proofErr w:type="spellEnd"/>
      <w:r w:rsidR="0095608A" w:rsidRPr="00723D7E">
        <w:rPr>
          <w:rFonts w:ascii="Verdana" w:hAnsi="Verdana" w:cs="Arial"/>
          <w:lang w:val="el-GR"/>
        </w:rPr>
        <w:t xml:space="preserve"> </w:t>
      </w:r>
      <w:r w:rsidR="0095608A" w:rsidRPr="00723D7E">
        <w:rPr>
          <w:rFonts w:ascii="Verdana" w:hAnsi="Verdana" w:cs="Arial"/>
          <w:lang w:val="fr-FR"/>
        </w:rPr>
        <w:t>Moodle</w:t>
      </w:r>
      <w:r w:rsidR="0095608A" w:rsidRPr="00723D7E">
        <w:rPr>
          <w:rFonts w:ascii="Verdana" w:hAnsi="Verdana" w:cs="Arial"/>
          <w:lang w:val="el-GR"/>
        </w:rPr>
        <w:t xml:space="preserve"> και </w:t>
      </w:r>
      <w:r w:rsidR="0095608A" w:rsidRPr="00723D7E">
        <w:rPr>
          <w:rFonts w:ascii="Verdana" w:hAnsi="Verdana" w:cs="Arial"/>
          <w:lang w:val="en-GB"/>
        </w:rPr>
        <w:t>HHIC</w:t>
      </w:r>
      <w:r w:rsidR="0095608A" w:rsidRPr="00723D7E">
        <w:rPr>
          <w:rFonts w:ascii="Verdana" w:hAnsi="Verdana" w:cs="Arial"/>
          <w:lang w:val="el-GR"/>
        </w:rPr>
        <w:t>-</w:t>
      </w:r>
      <w:r w:rsidR="0095608A" w:rsidRPr="00723D7E">
        <w:rPr>
          <w:rFonts w:ascii="Verdana" w:hAnsi="Verdana" w:cs="Arial"/>
          <w:lang w:val="en-GB"/>
        </w:rPr>
        <w:t>Students</w:t>
      </w:r>
      <w:r w:rsidRPr="00723D7E">
        <w:rPr>
          <w:rFonts w:ascii="Verdana" w:hAnsi="Verdana" w:cs="Arial"/>
          <w:lang w:val="el-GR"/>
        </w:rPr>
        <w:t>. Οδηγίες για τη χρήση και τα στοιχεία σύνδεσής τους (</w:t>
      </w:r>
      <w:r w:rsidRPr="00723D7E">
        <w:rPr>
          <w:rFonts w:ascii="Verdana" w:hAnsi="Verdana" w:cs="Arial"/>
          <w:lang w:val="en-GB"/>
        </w:rPr>
        <w:t>login</w:t>
      </w:r>
      <w:r w:rsidRPr="00723D7E">
        <w:rPr>
          <w:rFonts w:ascii="Verdana" w:hAnsi="Verdana" w:cs="Arial"/>
          <w:lang w:val="el-GR"/>
        </w:rPr>
        <w:t xml:space="preserve">) δίνονται στους φοιτητές κατά τη διάρκεια του Προπαιδευτικού Κύκλου από τον καθηγητή </w:t>
      </w:r>
      <w:r w:rsidR="0095608A" w:rsidRPr="00723D7E">
        <w:rPr>
          <w:rFonts w:ascii="Verdana" w:hAnsi="Verdana" w:cs="Arial"/>
          <w:lang w:val="el-GR"/>
        </w:rPr>
        <w:t>πληροφορικής, ο οποίος</w:t>
      </w:r>
      <w:r w:rsidRPr="00723D7E">
        <w:rPr>
          <w:rFonts w:ascii="Verdana" w:hAnsi="Verdana" w:cs="Arial"/>
          <w:lang w:val="el-GR"/>
        </w:rPr>
        <w:t xml:space="preserve"> είναι ο διαχειριστής των </w:t>
      </w:r>
      <w:proofErr w:type="spellStart"/>
      <w:r w:rsidRPr="00723D7E">
        <w:rPr>
          <w:rFonts w:ascii="Verdana" w:hAnsi="Verdana" w:cs="Arial"/>
          <w:lang w:val="el-GR"/>
        </w:rPr>
        <w:t>πλατφόρμων</w:t>
      </w:r>
      <w:proofErr w:type="spellEnd"/>
      <w:r w:rsidRPr="00723D7E">
        <w:rPr>
          <w:rFonts w:ascii="Verdana" w:hAnsi="Verdana" w:cs="Arial"/>
          <w:lang w:val="el-GR"/>
        </w:rPr>
        <w:t xml:space="preserve">. Ο </w:t>
      </w:r>
      <w:r w:rsidR="00DB32F2" w:rsidRPr="00723D7E">
        <w:rPr>
          <w:rFonts w:ascii="Verdana" w:hAnsi="Verdana" w:cs="Arial"/>
          <w:lang w:val="el-GR"/>
        </w:rPr>
        <w:t xml:space="preserve">κ. </w:t>
      </w:r>
      <w:proofErr w:type="spellStart"/>
      <w:r w:rsidR="00DB32F2" w:rsidRPr="00723D7E">
        <w:rPr>
          <w:rFonts w:ascii="Verdana" w:hAnsi="Verdana" w:cs="Arial"/>
          <w:lang w:val="el-GR"/>
        </w:rPr>
        <w:t>Πανίκος</w:t>
      </w:r>
      <w:proofErr w:type="spellEnd"/>
      <w:r w:rsidR="00DB32F2" w:rsidRPr="00723D7E">
        <w:rPr>
          <w:rFonts w:ascii="Verdana" w:hAnsi="Verdana" w:cs="Arial"/>
          <w:lang w:val="el-GR"/>
        </w:rPr>
        <w:t xml:space="preserve"> Μερκούρης, Κ</w:t>
      </w:r>
      <w:r w:rsidRPr="00723D7E">
        <w:rPr>
          <w:rFonts w:ascii="Verdana" w:hAnsi="Verdana" w:cs="Arial"/>
          <w:lang w:val="el-GR"/>
        </w:rPr>
        <w:t xml:space="preserve">αθηγητής </w:t>
      </w:r>
      <w:r w:rsidR="00DB32F2" w:rsidRPr="00723D7E">
        <w:rPr>
          <w:rFonts w:ascii="Verdana" w:hAnsi="Verdana" w:cs="Arial"/>
          <w:lang w:val="el-GR"/>
        </w:rPr>
        <w:t>Π</w:t>
      </w:r>
      <w:r w:rsidR="0095608A" w:rsidRPr="00723D7E">
        <w:rPr>
          <w:rFonts w:ascii="Verdana" w:hAnsi="Verdana" w:cs="Arial"/>
          <w:lang w:val="el-GR"/>
        </w:rPr>
        <w:t>ληροφορικής</w:t>
      </w:r>
      <w:r w:rsidRPr="00723D7E">
        <w:rPr>
          <w:rFonts w:ascii="Verdana" w:hAnsi="Verdana" w:cs="Arial"/>
          <w:lang w:val="el-GR"/>
        </w:rPr>
        <w:t xml:space="preserve"> </w:t>
      </w:r>
      <w:r w:rsidR="00723D7E" w:rsidRPr="00723D7E">
        <w:rPr>
          <w:rFonts w:ascii="Verdana" w:hAnsi="Verdana" w:cs="Arial"/>
          <w:lang w:val="el-GR"/>
        </w:rPr>
        <w:t>(</w:t>
      </w:r>
      <w:proofErr w:type="spellStart"/>
      <w:r w:rsidR="00723D7E" w:rsidRPr="00723D7E">
        <w:rPr>
          <w:rFonts w:ascii="Verdana" w:hAnsi="Verdana" w:cs="Arial"/>
          <w:lang w:val="el-GR"/>
        </w:rPr>
        <w:t>τηλ</w:t>
      </w:r>
      <w:proofErr w:type="spellEnd"/>
      <w:r w:rsidR="00723D7E" w:rsidRPr="00723D7E">
        <w:rPr>
          <w:rFonts w:ascii="Verdana" w:hAnsi="Verdana" w:cs="Arial"/>
          <w:lang w:val="el-GR"/>
        </w:rPr>
        <w:t>. 22404</w:t>
      </w:r>
      <w:r w:rsidR="00DB32F2" w:rsidRPr="00723D7E">
        <w:rPr>
          <w:rFonts w:ascii="Verdana" w:hAnsi="Verdana" w:cs="Arial"/>
          <w:lang w:val="el-GR"/>
        </w:rPr>
        <w:t xml:space="preserve">854, </w:t>
      </w:r>
      <w:hyperlink r:id="rId28" w:history="1">
        <w:r w:rsidR="00DB32F2" w:rsidRPr="00723D7E">
          <w:rPr>
            <w:rStyle w:val="Hyperlink"/>
            <w:rFonts w:ascii="Verdana" w:hAnsi="Verdana" w:cs="Arial"/>
            <w:lang w:val="en-GB"/>
          </w:rPr>
          <w:t>pmerkouris</w:t>
        </w:r>
        <w:r w:rsidR="00DB32F2" w:rsidRPr="00723D7E">
          <w:rPr>
            <w:rStyle w:val="Hyperlink"/>
            <w:rFonts w:ascii="Verdana" w:hAnsi="Verdana" w:cs="Arial"/>
            <w:lang w:val="el-GR"/>
          </w:rPr>
          <w:t>@</w:t>
        </w:r>
        <w:r w:rsidR="00DB32F2" w:rsidRPr="00723D7E">
          <w:rPr>
            <w:rStyle w:val="Hyperlink"/>
            <w:rFonts w:ascii="Verdana" w:hAnsi="Verdana" w:cs="Arial"/>
            <w:lang w:val="en-GB"/>
          </w:rPr>
          <w:t>hhic</w:t>
        </w:r>
        <w:r w:rsidR="00DB32F2" w:rsidRPr="00723D7E">
          <w:rPr>
            <w:rStyle w:val="Hyperlink"/>
            <w:rFonts w:ascii="Verdana" w:hAnsi="Verdana" w:cs="Arial"/>
            <w:lang w:val="el-GR"/>
          </w:rPr>
          <w:t>.</w:t>
        </w:r>
        <w:r w:rsidR="00DB32F2" w:rsidRPr="00723D7E">
          <w:rPr>
            <w:rStyle w:val="Hyperlink"/>
            <w:rFonts w:ascii="Verdana" w:hAnsi="Verdana" w:cs="Arial"/>
            <w:lang w:val="en-GB"/>
          </w:rPr>
          <w:t>moec</w:t>
        </w:r>
        <w:r w:rsidR="00DB32F2" w:rsidRPr="00723D7E">
          <w:rPr>
            <w:rStyle w:val="Hyperlink"/>
            <w:rFonts w:ascii="Verdana" w:hAnsi="Verdana" w:cs="Arial"/>
            <w:lang w:val="el-GR"/>
          </w:rPr>
          <w:t>.</w:t>
        </w:r>
        <w:r w:rsidR="00DB32F2" w:rsidRPr="00723D7E">
          <w:rPr>
            <w:rStyle w:val="Hyperlink"/>
            <w:rFonts w:ascii="Verdana" w:hAnsi="Verdana" w:cs="Arial"/>
            <w:lang w:val="en-GB"/>
          </w:rPr>
          <w:t>gov</w:t>
        </w:r>
        <w:r w:rsidR="00DB32F2" w:rsidRPr="00723D7E">
          <w:rPr>
            <w:rStyle w:val="Hyperlink"/>
            <w:rFonts w:ascii="Verdana" w:hAnsi="Verdana" w:cs="Arial"/>
            <w:lang w:val="el-GR"/>
          </w:rPr>
          <w:t>.</w:t>
        </w:r>
        <w:r w:rsidR="00DB32F2" w:rsidRPr="00723D7E">
          <w:rPr>
            <w:rStyle w:val="Hyperlink"/>
            <w:rFonts w:ascii="Verdana" w:hAnsi="Verdana" w:cs="Arial"/>
            <w:lang w:val="en-GB"/>
          </w:rPr>
          <w:t>cy</w:t>
        </w:r>
      </w:hyperlink>
      <w:r w:rsidR="00DB32F2" w:rsidRPr="00723D7E">
        <w:rPr>
          <w:rFonts w:ascii="Verdana" w:hAnsi="Verdana" w:cs="Arial"/>
          <w:lang w:val="el-GR"/>
        </w:rPr>
        <w:t xml:space="preserve">) </w:t>
      </w:r>
      <w:r w:rsidRPr="00723D7E">
        <w:rPr>
          <w:rFonts w:ascii="Verdana" w:hAnsi="Verdana" w:cs="Arial"/>
          <w:lang w:val="el-GR"/>
        </w:rPr>
        <w:t xml:space="preserve">είναι πάντα διαθέσιμος για να προσφέρει υποστήριξη </w:t>
      </w:r>
      <w:r w:rsidR="00CB58F6" w:rsidRPr="00723D7E">
        <w:rPr>
          <w:rFonts w:ascii="Verdana" w:hAnsi="Verdana" w:cs="Arial"/>
          <w:lang w:val="el-GR"/>
        </w:rPr>
        <w:t xml:space="preserve">σχετικά </w:t>
      </w:r>
      <w:r w:rsidRPr="00723D7E">
        <w:rPr>
          <w:rFonts w:ascii="Verdana" w:hAnsi="Verdana" w:cs="Arial"/>
          <w:lang w:val="el-GR"/>
        </w:rPr>
        <w:t xml:space="preserve">με τη χρήση των </w:t>
      </w:r>
      <w:proofErr w:type="spellStart"/>
      <w:r w:rsidRPr="00723D7E">
        <w:rPr>
          <w:rFonts w:ascii="Verdana" w:hAnsi="Verdana" w:cs="Arial"/>
          <w:lang w:val="el-GR"/>
        </w:rPr>
        <w:t>πλατφ</w:t>
      </w:r>
      <w:r w:rsidR="00CB58F6" w:rsidRPr="00723D7E">
        <w:rPr>
          <w:rFonts w:ascii="Verdana" w:hAnsi="Verdana" w:cs="Arial"/>
          <w:lang w:val="el-GR"/>
        </w:rPr>
        <w:t>όρμων</w:t>
      </w:r>
      <w:proofErr w:type="spellEnd"/>
      <w:r w:rsidRPr="00723D7E">
        <w:rPr>
          <w:rFonts w:ascii="Verdana" w:hAnsi="Verdana" w:cs="Arial"/>
          <w:lang w:val="el-GR"/>
        </w:rPr>
        <w:t xml:space="preserve"> και τις δυσκολίες σύνδεσης που αντι</w:t>
      </w:r>
      <w:r w:rsidR="00DB32F2" w:rsidRPr="00723D7E">
        <w:rPr>
          <w:rFonts w:ascii="Verdana" w:hAnsi="Verdana" w:cs="Arial"/>
          <w:lang w:val="el-GR"/>
        </w:rPr>
        <w:t>μετωπίζουν οι φοιτητές</w:t>
      </w:r>
      <w:r w:rsidR="0095608A" w:rsidRPr="00723D7E">
        <w:rPr>
          <w:rFonts w:ascii="Verdana" w:hAnsi="Verdana" w:cs="Arial"/>
          <w:lang w:val="el-GR"/>
        </w:rPr>
        <w:t xml:space="preserve">. </w:t>
      </w:r>
    </w:p>
    <w:p w14:paraId="665B06FF" w14:textId="77777777" w:rsidR="00072A2F" w:rsidRPr="00072A2F" w:rsidRDefault="00072A2F" w:rsidP="00072A2F">
      <w:pPr>
        <w:spacing w:line="240" w:lineRule="auto"/>
        <w:rPr>
          <w:rFonts w:ascii="Verdana" w:hAnsi="Verdana" w:cs="Verdana"/>
          <w:lang w:val="el-GR"/>
        </w:rPr>
      </w:pPr>
    </w:p>
    <w:p w14:paraId="4D2857CD" w14:textId="77777777" w:rsidR="00FE1785" w:rsidRPr="00723D7E" w:rsidRDefault="00FE1785" w:rsidP="0095608A">
      <w:pPr>
        <w:pStyle w:val="ListParagraph"/>
        <w:rPr>
          <w:rFonts w:ascii="Verdana" w:hAnsi="Verdana" w:cs="Arial"/>
          <w:b/>
          <w:color w:val="000080"/>
          <w:sz w:val="28"/>
          <w:szCs w:val="28"/>
          <w:lang w:val="el-GR"/>
        </w:rPr>
      </w:pPr>
      <w:proofErr w:type="spellStart"/>
      <w:r w:rsidRPr="00723D7E">
        <w:rPr>
          <w:rFonts w:ascii="Verdana" w:hAnsi="Verdana" w:cs="Arial"/>
          <w:b/>
          <w:color w:val="000080"/>
          <w:sz w:val="28"/>
          <w:szCs w:val="28"/>
          <w:lang w:val="el-GR"/>
        </w:rPr>
        <w:t>Moodle</w:t>
      </w:r>
      <w:proofErr w:type="spellEnd"/>
    </w:p>
    <w:p w14:paraId="1FBD3448" w14:textId="77777777" w:rsidR="00FE1785" w:rsidRPr="00723D7E" w:rsidRDefault="00FE1785" w:rsidP="00FE1785">
      <w:pPr>
        <w:spacing w:line="240" w:lineRule="auto"/>
        <w:jc w:val="both"/>
        <w:rPr>
          <w:rFonts w:ascii="Verdana" w:hAnsi="Verdana" w:cs="Arial"/>
          <w:lang w:val="el-GR"/>
        </w:rPr>
      </w:pPr>
      <w:r w:rsidRPr="00723D7E">
        <w:rPr>
          <w:rFonts w:ascii="Verdana" w:hAnsi="Verdana" w:cs="Arial"/>
          <w:lang w:val="el-GR"/>
        </w:rPr>
        <w:t xml:space="preserve">Το ΑΞΙΚ χρησιμοποιεί το σύστημα </w:t>
      </w:r>
      <w:r w:rsidRPr="00723D7E">
        <w:rPr>
          <w:rFonts w:ascii="Verdana" w:hAnsi="Verdana" w:cs="Arial"/>
          <w:lang w:val="en-GB"/>
        </w:rPr>
        <w:t>Moodle</w:t>
      </w:r>
      <w:r w:rsidRPr="00723D7E">
        <w:rPr>
          <w:rFonts w:ascii="Verdana" w:hAnsi="Verdana" w:cs="Arial"/>
          <w:lang w:val="el-GR"/>
        </w:rPr>
        <w:t>, το οποίο είναι μια πλατφόρμα μάθησης που έχει σχεδιαστεί για τη δημιουργία ενός διαδικτυακού εξατομικευμένου μαθησιακού περιβάλλοντος μετα</w:t>
      </w:r>
      <w:r w:rsidR="00CB58F6" w:rsidRPr="00723D7E">
        <w:rPr>
          <w:rFonts w:ascii="Verdana" w:hAnsi="Verdana" w:cs="Arial"/>
          <w:lang w:val="el-GR"/>
        </w:rPr>
        <w:t>ξύ εκπαιδευτικών και μαθητών. Στο ΑΞΙΚ χρησιμοποιείται</w:t>
      </w:r>
      <w:r w:rsidRPr="00723D7E">
        <w:rPr>
          <w:rFonts w:ascii="Verdana" w:hAnsi="Verdana" w:cs="Arial"/>
          <w:lang w:val="el-GR"/>
        </w:rPr>
        <w:t xml:space="preserve"> το </w:t>
      </w:r>
      <w:r w:rsidRPr="00723D7E">
        <w:rPr>
          <w:rFonts w:ascii="Verdana" w:hAnsi="Verdana" w:cs="Arial"/>
          <w:lang w:val="en-GB"/>
        </w:rPr>
        <w:t>Moodle</w:t>
      </w:r>
      <w:r w:rsidRPr="00723D7E">
        <w:rPr>
          <w:rFonts w:ascii="Verdana" w:hAnsi="Verdana" w:cs="Arial"/>
          <w:lang w:val="el-GR"/>
        </w:rPr>
        <w:t xml:space="preserve"> για </w:t>
      </w:r>
      <w:r w:rsidR="00CB58F6" w:rsidRPr="00723D7E">
        <w:rPr>
          <w:rFonts w:ascii="Verdana" w:hAnsi="Verdana" w:cs="Arial"/>
          <w:lang w:val="el-GR"/>
        </w:rPr>
        <w:t xml:space="preserve">ανάρτηση </w:t>
      </w:r>
      <w:r w:rsidRPr="00723D7E">
        <w:rPr>
          <w:rFonts w:ascii="Verdana" w:hAnsi="Verdana" w:cs="Arial"/>
          <w:lang w:val="el-GR"/>
        </w:rPr>
        <w:t xml:space="preserve">μαθησιακού υλικού και </w:t>
      </w:r>
      <w:r w:rsidR="00CB58F6" w:rsidRPr="00723D7E">
        <w:rPr>
          <w:rFonts w:ascii="Verdana" w:hAnsi="Verdana" w:cs="Arial"/>
          <w:lang w:val="el-GR"/>
        </w:rPr>
        <w:t xml:space="preserve">για ανακοινώσεις προς τους φοιτητές. </w:t>
      </w:r>
      <w:r w:rsidRPr="00723D7E">
        <w:rPr>
          <w:rFonts w:ascii="Verdana" w:hAnsi="Verdana" w:cs="Arial"/>
          <w:lang w:val="el-GR"/>
        </w:rPr>
        <w:t xml:space="preserve">Το </w:t>
      </w:r>
      <w:r w:rsidRPr="00723D7E">
        <w:rPr>
          <w:rFonts w:ascii="Verdana" w:hAnsi="Verdana" w:cs="Arial"/>
          <w:lang w:val="en-GB"/>
        </w:rPr>
        <w:t>Moodle</w:t>
      </w:r>
      <w:r w:rsidRPr="00723D7E">
        <w:rPr>
          <w:rFonts w:ascii="Verdana" w:hAnsi="Verdana" w:cs="Arial"/>
          <w:lang w:val="el-GR"/>
        </w:rPr>
        <w:t xml:space="preserve"> έχει πολλά χαρακτηριστικά που θεωρούνται τυπικά μιας πλατφόρμας ηλεκτρονικής μάθησης, όπως υποβολή εργασιών, φόρουμ συζητήσεων και βαθμολόγηση (</w:t>
      </w:r>
      <w:r w:rsidR="00CB58F6" w:rsidRPr="00723D7E">
        <w:rPr>
          <w:rFonts w:ascii="Verdana" w:hAnsi="Verdana" w:cs="Arial"/>
          <w:lang w:val="el-GR"/>
        </w:rPr>
        <w:t>διαγωνισμάτων, εργασιών και ενδιάμεσων εξετάσεων</w:t>
      </w:r>
      <w:r w:rsidRPr="00723D7E">
        <w:rPr>
          <w:rFonts w:ascii="Verdana" w:hAnsi="Verdana" w:cs="Arial"/>
          <w:lang w:val="el-GR"/>
        </w:rPr>
        <w:t>).</w:t>
      </w:r>
    </w:p>
    <w:p w14:paraId="388B7BB5" w14:textId="77777777" w:rsidR="00FE1785" w:rsidRPr="00723D7E" w:rsidRDefault="00CB58F6" w:rsidP="00FE1785">
      <w:pPr>
        <w:spacing w:line="240" w:lineRule="auto"/>
        <w:jc w:val="both"/>
        <w:rPr>
          <w:rFonts w:ascii="Verdana" w:hAnsi="Verdana" w:cs="Arial"/>
          <w:lang w:val="el-GR"/>
        </w:rPr>
      </w:pPr>
      <w:r w:rsidRPr="00723D7E">
        <w:rPr>
          <w:rFonts w:ascii="Verdana" w:hAnsi="Verdana" w:cs="Arial"/>
          <w:lang w:val="el-GR"/>
        </w:rPr>
        <w:t xml:space="preserve">Όλο το ακαδημαϊκό προσωπικό του ΑΞΙΚ αναρτά τα περιγράμματα μαθημάτων και </w:t>
      </w:r>
      <w:r w:rsidR="00FE1785" w:rsidRPr="00723D7E">
        <w:rPr>
          <w:rFonts w:ascii="Verdana" w:hAnsi="Verdana" w:cs="Arial"/>
          <w:lang w:val="el-GR"/>
        </w:rPr>
        <w:t xml:space="preserve">εκπαιδευτικό υλικό στην πλατφόρμα </w:t>
      </w:r>
      <w:r w:rsidR="00FE1785" w:rsidRPr="00723D7E">
        <w:rPr>
          <w:rFonts w:ascii="Verdana" w:hAnsi="Verdana" w:cs="Arial"/>
          <w:lang w:val="en-GB"/>
        </w:rPr>
        <w:t>Moodle</w:t>
      </w:r>
      <w:r w:rsidR="00FE1785" w:rsidRPr="00723D7E">
        <w:rPr>
          <w:rFonts w:ascii="Verdana" w:hAnsi="Verdana" w:cs="Arial"/>
          <w:lang w:val="el-GR"/>
        </w:rPr>
        <w:t>.</w:t>
      </w:r>
    </w:p>
    <w:p w14:paraId="5A15A884" w14:textId="77777777" w:rsidR="00FE1785" w:rsidRPr="00723D7E" w:rsidRDefault="00FE1785" w:rsidP="00FE1785">
      <w:pPr>
        <w:spacing w:line="240" w:lineRule="auto"/>
        <w:jc w:val="both"/>
        <w:rPr>
          <w:rFonts w:ascii="Verdana" w:hAnsi="Verdana" w:cs="Arial"/>
          <w:lang w:val="el-GR"/>
        </w:rPr>
      </w:pPr>
      <w:r w:rsidRPr="00723D7E">
        <w:rPr>
          <w:rFonts w:ascii="Verdana" w:hAnsi="Verdana" w:cs="Arial"/>
          <w:lang w:val="el-GR"/>
        </w:rPr>
        <w:t xml:space="preserve">Επιπλέον, το </w:t>
      </w:r>
      <w:r w:rsidRPr="00723D7E">
        <w:rPr>
          <w:rFonts w:ascii="Verdana" w:hAnsi="Verdana" w:cs="Arial"/>
          <w:lang w:val="en-GB"/>
        </w:rPr>
        <w:t>Moodle</w:t>
      </w:r>
      <w:r w:rsidRPr="00723D7E">
        <w:rPr>
          <w:rFonts w:ascii="Verdana" w:hAnsi="Verdana" w:cs="Arial"/>
          <w:lang w:val="el-GR"/>
        </w:rPr>
        <w:t xml:space="preserve"> χρησιμοποιείται για τη </w:t>
      </w:r>
      <w:r w:rsidR="00CB58F6" w:rsidRPr="00723D7E">
        <w:rPr>
          <w:rFonts w:ascii="Verdana" w:hAnsi="Verdana" w:cs="Arial"/>
          <w:lang w:val="el-GR"/>
        </w:rPr>
        <w:t xml:space="preserve">ανακοίνωση </w:t>
      </w:r>
      <w:r w:rsidRPr="00723D7E">
        <w:rPr>
          <w:rFonts w:ascii="Verdana" w:hAnsi="Verdana" w:cs="Arial"/>
          <w:lang w:val="el-GR"/>
        </w:rPr>
        <w:t xml:space="preserve">σημαντικών πληροφοριών στους </w:t>
      </w:r>
      <w:r w:rsidR="00CB58F6" w:rsidRPr="00723D7E">
        <w:rPr>
          <w:rFonts w:ascii="Verdana" w:hAnsi="Verdana" w:cs="Arial"/>
          <w:lang w:val="el-GR"/>
        </w:rPr>
        <w:t>φοιτητές</w:t>
      </w:r>
      <w:r w:rsidRPr="00723D7E">
        <w:rPr>
          <w:rFonts w:ascii="Verdana" w:hAnsi="Verdana" w:cs="Arial"/>
          <w:lang w:val="el-GR"/>
        </w:rPr>
        <w:t xml:space="preserve">, για παράδειγμα, διάφορες δραστηριότητες, σημαντικές ημερομηνίες και προθεσμίες, το Ακαδημαϊκό Ημερολόγιο, τα </w:t>
      </w:r>
      <w:r w:rsidR="00CB58F6" w:rsidRPr="00723D7E">
        <w:rPr>
          <w:rFonts w:ascii="Verdana" w:hAnsi="Verdana" w:cs="Arial"/>
          <w:lang w:val="el-GR"/>
        </w:rPr>
        <w:t xml:space="preserve">Ωρολόγια Προγράμματα, </w:t>
      </w:r>
      <w:r w:rsidR="00404E9F" w:rsidRPr="00723D7E">
        <w:rPr>
          <w:rFonts w:ascii="Verdana" w:hAnsi="Verdana" w:cs="Arial"/>
          <w:lang w:val="el-GR"/>
        </w:rPr>
        <w:t>κ.α</w:t>
      </w:r>
      <w:r w:rsidRPr="00723D7E">
        <w:rPr>
          <w:rFonts w:ascii="Verdana" w:hAnsi="Verdana" w:cs="Arial"/>
          <w:lang w:val="el-GR"/>
        </w:rPr>
        <w:t>.</w:t>
      </w:r>
    </w:p>
    <w:p w14:paraId="0BEEC106" w14:textId="77777777" w:rsidR="00404E9F" w:rsidRPr="00723D7E" w:rsidRDefault="00404E9F" w:rsidP="00404E9F">
      <w:pPr>
        <w:spacing w:line="240" w:lineRule="auto"/>
        <w:jc w:val="both"/>
        <w:rPr>
          <w:rFonts w:ascii="Verdana" w:hAnsi="Verdana" w:cs="Arial"/>
          <w:lang w:val="el-GR"/>
        </w:rPr>
      </w:pPr>
      <w:r w:rsidRPr="00723D7E">
        <w:rPr>
          <w:rFonts w:ascii="Verdana" w:hAnsi="Verdana" w:cs="Arial"/>
          <w:lang w:val="el-GR"/>
        </w:rPr>
        <w:t xml:space="preserve">Η ιστοσελίδα της πλατφόρμας </w:t>
      </w:r>
      <w:r w:rsidRPr="00723D7E">
        <w:rPr>
          <w:rFonts w:ascii="Verdana" w:hAnsi="Verdana" w:cs="Arial"/>
          <w:lang w:val="fr-FR"/>
        </w:rPr>
        <w:t>Moodle</w:t>
      </w:r>
      <w:r w:rsidRPr="00723D7E">
        <w:rPr>
          <w:rFonts w:ascii="Verdana" w:hAnsi="Verdana" w:cs="Arial"/>
          <w:lang w:val="el-GR"/>
        </w:rPr>
        <w:t xml:space="preserve"> είναι: </w:t>
      </w:r>
      <w:hyperlink r:id="rId29" w:history="1">
        <w:r w:rsidRPr="00723D7E">
          <w:rPr>
            <w:rStyle w:val="Hyperlink"/>
            <w:rFonts w:ascii="Verdana" w:hAnsi="Verdana" w:cs="Arial"/>
            <w:lang w:val="en-GB"/>
          </w:rPr>
          <w:t>https</w:t>
        </w:r>
        <w:r w:rsidRPr="00723D7E">
          <w:rPr>
            <w:rStyle w:val="Hyperlink"/>
            <w:rFonts w:ascii="Verdana" w:hAnsi="Verdana" w:cs="Arial"/>
            <w:lang w:val="el-GR"/>
          </w:rPr>
          <w:t>://</w:t>
        </w:r>
        <w:r w:rsidRPr="00723D7E">
          <w:rPr>
            <w:rStyle w:val="Hyperlink"/>
            <w:rFonts w:ascii="Verdana" w:hAnsi="Verdana" w:cs="Arial"/>
            <w:lang w:val="en-GB"/>
          </w:rPr>
          <w:t>www</w:t>
        </w:r>
        <w:r w:rsidRPr="00723D7E">
          <w:rPr>
            <w:rStyle w:val="Hyperlink"/>
            <w:rFonts w:ascii="Verdana" w:hAnsi="Verdana" w:cs="Arial"/>
            <w:lang w:val="el-GR"/>
          </w:rPr>
          <w:t>.</w:t>
        </w:r>
        <w:proofErr w:type="spellStart"/>
        <w:r w:rsidRPr="00723D7E">
          <w:rPr>
            <w:rStyle w:val="Hyperlink"/>
            <w:rFonts w:ascii="Verdana" w:hAnsi="Verdana" w:cs="Arial"/>
            <w:lang w:val="en-GB"/>
          </w:rPr>
          <w:t>hhic</w:t>
        </w:r>
        <w:proofErr w:type="spellEnd"/>
        <w:r w:rsidRPr="00723D7E">
          <w:rPr>
            <w:rStyle w:val="Hyperlink"/>
            <w:rFonts w:ascii="Verdana" w:hAnsi="Verdana" w:cs="Arial"/>
            <w:lang w:val="el-GR"/>
          </w:rPr>
          <w:t>-</w:t>
        </w:r>
        <w:proofErr w:type="spellStart"/>
        <w:r w:rsidRPr="00723D7E">
          <w:rPr>
            <w:rStyle w:val="Hyperlink"/>
            <w:rFonts w:ascii="Verdana" w:hAnsi="Verdana" w:cs="Arial"/>
            <w:lang w:val="en-GB"/>
          </w:rPr>
          <w:t>moodle</w:t>
        </w:r>
        <w:proofErr w:type="spellEnd"/>
        <w:r w:rsidRPr="00723D7E">
          <w:rPr>
            <w:rStyle w:val="Hyperlink"/>
            <w:rFonts w:ascii="Verdana" w:hAnsi="Verdana" w:cs="Arial"/>
            <w:lang w:val="el-GR"/>
          </w:rPr>
          <w:t>.</w:t>
        </w:r>
        <w:r w:rsidRPr="00723D7E">
          <w:rPr>
            <w:rStyle w:val="Hyperlink"/>
            <w:rFonts w:ascii="Verdana" w:hAnsi="Verdana" w:cs="Arial"/>
            <w:lang w:val="en-GB"/>
          </w:rPr>
          <w:t>com</w:t>
        </w:r>
        <w:r w:rsidRPr="00723D7E">
          <w:rPr>
            <w:rStyle w:val="Hyperlink"/>
            <w:rFonts w:ascii="Verdana" w:hAnsi="Verdana" w:cs="Arial"/>
            <w:lang w:val="el-GR"/>
          </w:rPr>
          <w:t>/</w:t>
        </w:r>
      </w:hyperlink>
      <w:r w:rsidRPr="00723D7E">
        <w:rPr>
          <w:rFonts w:ascii="Verdana" w:hAnsi="Verdana" w:cs="Arial"/>
          <w:lang w:val="el-GR"/>
        </w:rPr>
        <w:t xml:space="preserve"> </w:t>
      </w:r>
    </w:p>
    <w:p w14:paraId="616FBA53" w14:textId="77777777" w:rsidR="00404E9F" w:rsidRPr="00404E9F" w:rsidRDefault="00404E9F" w:rsidP="00FE1785">
      <w:pPr>
        <w:spacing w:line="240" w:lineRule="auto"/>
        <w:jc w:val="both"/>
        <w:rPr>
          <w:rFonts w:ascii="Verdana" w:hAnsi="Verdana" w:cs="Arial"/>
          <w:highlight w:val="yellow"/>
          <w:lang w:val="el-GR"/>
        </w:rPr>
      </w:pPr>
    </w:p>
    <w:p w14:paraId="164BF65E" w14:textId="77777777" w:rsidR="00072A2F" w:rsidRPr="00935186" w:rsidRDefault="00072A2F" w:rsidP="00072A2F">
      <w:pPr>
        <w:spacing w:line="240" w:lineRule="auto"/>
        <w:rPr>
          <w:rFonts w:ascii="Verdana" w:hAnsi="Verdana" w:cs="Verdana"/>
          <w:lang w:val="el-GR"/>
        </w:rPr>
      </w:pPr>
    </w:p>
    <w:p w14:paraId="7B37436B" w14:textId="77777777" w:rsidR="001D4F47" w:rsidRPr="00935186" w:rsidRDefault="001D4F47" w:rsidP="00072A2F">
      <w:pPr>
        <w:spacing w:line="240" w:lineRule="auto"/>
        <w:rPr>
          <w:rFonts w:ascii="Verdana" w:hAnsi="Verdana" w:cs="Verdana"/>
          <w:lang w:val="el-GR"/>
        </w:rPr>
      </w:pPr>
    </w:p>
    <w:p w14:paraId="122266D2" w14:textId="77777777" w:rsidR="00404E9F" w:rsidRDefault="00404E9F">
      <w:pPr>
        <w:spacing w:after="0" w:line="240" w:lineRule="auto"/>
        <w:rPr>
          <w:rFonts w:ascii="Verdana" w:hAnsi="Verdana" w:cs="Arial"/>
          <w:b/>
          <w:color w:val="000080"/>
          <w:sz w:val="28"/>
          <w:szCs w:val="28"/>
          <w:highlight w:val="yellow"/>
          <w:lang w:val="el-GR"/>
        </w:rPr>
      </w:pPr>
      <w:r>
        <w:rPr>
          <w:rFonts w:ascii="Verdana" w:hAnsi="Verdana" w:cs="Arial"/>
          <w:b/>
          <w:color w:val="000080"/>
          <w:sz w:val="28"/>
          <w:szCs w:val="28"/>
          <w:highlight w:val="yellow"/>
          <w:lang w:val="el-GR"/>
        </w:rPr>
        <w:br w:type="page"/>
      </w:r>
    </w:p>
    <w:p w14:paraId="4CCF3F02" w14:textId="77777777" w:rsidR="00FE1785" w:rsidRPr="00723D7E" w:rsidRDefault="00FE1785" w:rsidP="00404E9F">
      <w:pPr>
        <w:pStyle w:val="ListParagraph"/>
        <w:rPr>
          <w:rFonts w:ascii="Verdana" w:hAnsi="Verdana" w:cs="Arial"/>
          <w:b/>
          <w:color w:val="000080"/>
          <w:sz w:val="28"/>
          <w:szCs w:val="28"/>
          <w:lang w:val="el-GR"/>
        </w:rPr>
      </w:pPr>
      <w:r w:rsidRPr="00723D7E">
        <w:rPr>
          <w:rFonts w:ascii="Verdana" w:hAnsi="Verdana" w:cs="Arial"/>
          <w:b/>
          <w:color w:val="000080"/>
          <w:sz w:val="28"/>
          <w:szCs w:val="28"/>
          <w:lang w:val="el-GR"/>
        </w:rPr>
        <w:lastRenderedPageBreak/>
        <w:t>HHIC-</w:t>
      </w:r>
      <w:proofErr w:type="spellStart"/>
      <w:r w:rsidR="00CB58F6" w:rsidRPr="00723D7E">
        <w:rPr>
          <w:rFonts w:ascii="Verdana" w:hAnsi="Verdana" w:cs="Arial"/>
          <w:b/>
          <w:color w:val="000080"/>
          <w:sz w:val="28"/>
          <w:szCs w:val="28"/>
          <w:lang w:val="el-GR"/>
        </w:rPr>
        <w:t>Students</w:t>
      </w:r>
      <w:proofErr w:type="spellEnd"/>
    </w:p>
    <w:p w14:paraId="45B11CD2" w14:textId="77777777" w:rsidR="00072A2F" w:rsidRPr="00723D7E" w:rsidRDefault="00404E9F" w:rsidP="00404E9F">
      <w:pPr>
        <w:spacing w:line="240" w:lineRule="auto"/>
        <w:jc w:val="both"/>
        <w:rPr>
          <w:rFonts w:ascii="Verdana" w:hAnsi="Verdana" w:cs="Arial"/>
          <w:lang w:val="el-GR"/>
        </w:rPr>
      </w:pPr>
      <w:r w:rsidRPr="00723D7E">
        <w:rPr>
          <w:rFonts w:ascii="Verdana" w:hAnsi="Verdana" w:cs="Arial"/>
          <w:lang w:val="el-GR"/>
        </w:rPr>
        <w:t>Η</w:t>
      </w:r>
      <w:r w:rsidR="00FE1785" w:rsidRPr="00723D7E">
        <w:rPr>
          <w:rFonts w:ascii="Verdana" w:hAnsi="Verdana" w:cs="Arial"/>
          <w:lang w:val="el-GR"/>
        </w:rPr>
        <w:t xml:space="preserve"> πλατφόρμα </w:t>
      </w:r>
      <w:r w:rsidRPr="00723D7E">
        <w:rPr>
          <w:rFonts w:ascii="Verdana" w:hAnsi="Verdana" w:cs="Arial"/>
          <w:lang w:val="en-GB"/>
        </w:rPr>
        <w:t>HHIC</w:t>
      </w:r>
      <w:r w:rsidRPr="00723D7E">
        <w:rPr>
          <w:rFonts w:ascii="Verdana" w:hAnsi="Verdana" w:cs="Arial"/>
          <w:lang w:val="el-GR"/>
        </w:rPr>
        <w:t>-</w:t>
      </w:r>
      <w:r w:rsidRPr="00723D7E">
        <w:rPr>
          <w:rFonts w:ascii="Verdana" w:hAnsi="Verdana" w:cs="Arial"/>
          <w:lang w:val="en-GB"/>
        </w:rPr>
        <w:t>Students</w:t>
      </w:r>
      <w:r w:rsidRPr="00723D7E">
        <w:rPr>
          <w:rFonts w:ascii="Verdana" w:hAnsi="Verdana" w:cs="Arial"/>
          <w:lang w:val="el-GR"/>
        </w:rPr>
        <w:t xml:space="preserve"> </w:t>
      </w:r>
      <w:r w:rsidR="00FE1785" w:rsidRPr="00723D7E">
        <w:rPr>
          <w:rFonts w:ascii="Verdana" w:hAnsi="Verdana" w:cs="Arial"/>
          <w:lang w:val="el-GR"/>
        </w:rPr>
        <w:t xml:space="preserve">επιτρέπει στους </w:t>
      </w:r>
      <w:r w:rsidR="00CB58F6" w:rsidRPr="00723D7E">
        <w:rPr>
          <w:rFonts w:ascii="Verdana" w:hAnsi="Verdana" w:cs="Arial"/>
          <w:lang w:val="el-GR"/>
        </w:rPr>
        <w:t>φοιτητές</w:t>
      </w:r>
      <w:r w:rsidR="00FE1785" w:rsidRPr="00723D7E">
        <w:rPr>
          <w:rFonts w:ascii="Verdana" w:hAnsi="Verdana" w:cs="Arial"/>
          <w:lang w:val="el-GR"/>
        </w:rPr>
        <w:t xml:space="preserve"> να έχουν πρόσβαση στους τελικούς βαθμούς τους, </w:t>
      </w:r>
      <w:r w:rsidR="00CB58F6" w:rsidRPr="00723D7E">
        <w:rPr>
          <w:rFonts w:ascii="Verdana" w:hAnsi="Verdana" w:cs="Arial"/>
          <w:lang w:val="el-GR"/>
        </w:rPr>
        <w:t>σ</w:t>
      </w:r>
      <w:r w:rsidR="00FE1785" w:rsidRPr="00723D7E">
        <w:rPr>
          <w:rFonts w:ascii="Verdana" w:hAnsi="Verdana" w:cs="Arial"/>
          <w:lang w:val="el-GR"/>
        </w:rPr>
        <w:t xml:space="preserve">τις οικονομικές τους υποχρεώσεις, </w:t>
      </w:r>
      <w:r w:rsidR="00CB58F6" w:rsidRPr="00723D7E">
        <w:rPr>
          <w:rFonts w:ascii="Verdana" w:hAnsi="Verdana" w:cs="Arial"/>
          <w:lang w:val="el-GR"/>
        </w:rPr>
        <w:t>τα μαθήματα του εξαμήνου</w:t>
      </w:r>
      <w:r w:rsidR="00FE1785" w:rsidRPr="00723D7E">
        <w:rPr>
          <w:rFonts w:ascii="Verdana" w:hAnsi="Verdana" w:cs="Arial"/>
          <w:lang w:val="el-GR"/>
        </w:rPr>
        <w:t xml:space="preserve"> και τις απουσίες τους. Επιπλέον, τους επιτρέπει να αξιολογήσουν τα μαθήματα και τη διδασκαλία στο Ινστιτούτο.</w:t>
      </w:r>
    </w:p>
    <w:p w14:paraId="36AB901D" w14:textId="77777777" w:rsidR="00FE1785" w:rsidRPr="00723D7E" w:rsidRDefault="00404E9F" w:rsidP="00723D7E">
      <w:pPr>
        <w:spacing w:line="240" w:lineRule="auto"/>
        <w:jc w:val="both"/>
        <w:rPr>
          <w:rFonts w:ascii="Verdana" w:hAnsi="Verdana" w:cs="Arial"/>
          <w:lang w:val="el-GR"/>
        </w:rPr>
      </w:pPr>
      <w:r w:rsidRPr="00723D7E">
        <w:rPr>
          <w:rFonts w:ascii="Verdana" w:hAnsi="Verdana" w:cs="Arial"/>
          <w:lang w:val="el-GR"/>
        </w:rPr>
        <w:t xml:space="preserve">Η ιστοσελίδα της πλατφόρμας </w:t>
      </w:r>
      <w:r w:rsidRPr="00723D7E">
        <w:rPr>
          <w:rFonts w:ascii="Verdana" w:hAnsi="Verdana" w:cs="Arial"/>
          <w:lang w:val="fr-FR"/>
        </w:rPr>
        <w:t>HHIC</w:t>
      </w:r>
      <w:r w:rsidRPr="00723D7E">
        <w:rPr>
          <w:rFonts w:ascii="Verdana" w:hAnsi="Verdana" w:cs="Arial"/>
          <w:lang w:val="el-GR"/>
        </w:rPr>
        <w:t>-</w:t>
      </w:r>
      <w:proofErr w:type="spellStart"/>
      <w:r w:rsidRPr="00723D7E">
        <w:rPr>
          <w:rFonts w:ascii="Verdana" w:hAnsi="Verdana" w:cs="Arial"/>
          <w:lang w:val="fr-FR"/>
        </w:rPr>
        <w:t>Students</w:t>
      </w:r>
      <w:proofErr w:type="spellEnd"/>
      <w:r w:rsidRPr="00723D7E">
        <w:rPr>
          <w:rFonts w:ascii="Verdana" w:hAnsi="Verdana" w:cs="Arial"/>
          <w:lang w:val="el-GR"/>
        </w:rPr>
        <w:t xml:space="preserve"> είναι: </w:t>
      </w:r>
      <w:hyperlink r:id="rId30" w:history="1">
        <w:r w:rsidR="0095608A" w:rsidRPr="00723D7E">
          <w:rPr>
            <w:rStyle w:val="Hyperlink"/>
            <w:rFonts w:ascii="Verdana" w:hAnsi="Verdana" w:cs="Arial"/>
            <w:lang w:val="en-GB"/>
          </w:rPr>
          <w:t>https</w:t>
        </w:r>
        <w:r w:rsidR="0095608A" w:rsidRPr="00723D7E">
          <w:rPr>
            <w:rStyle w:val="Hyperlink"/>
            <w:rFonts w:ascii="Verdana" w:hAnsi="Verdana" w:cs="Arial"/>
            <w:lang w:val="el-GR"/>
          </w:rPr>
          <w:t>://</w:t>
        </w:r>
        <w:r w:rsidR="0095608A" w:rsidRPr="00723D7E">
          <w:rPr>
            <w:rStyle w:val="Hyperlink"/>
            <w:rFonts w:ascii="Verdana" w:hAnsi="Verdana" w:cs="Arial"/>
            <w:lang w:val="en-GB"/>
          </w:rPr>
          <w:t>www</w:t>
        </w:r>
        <w:r w:rsidR="0095608A" w:rsidRPr="00723D7E">
          <w:rPr>
            <w:rStyle w:val="Hyperlink"/>
            <w:rFonts w:ascii="Verdana" w:hAnsi="Verdana" w:cs="Arial"/>
            <w:lang w:val="el-GR"/>
          </w:rPr>
          <w:t>.</w:t>
        </w:r>
        <w:proofErr w:type="spellStart"/>
        <w:r w:rsidR="0095608A" w:rsidRPr="00723D7E">
          <w:rPr>
            <w:rStyle w:val="Hyperlink"/>
            <w:rFonts w:ascii="Verdana" w:hAnsi="Verdana" w:cs="Arial"/>
            <w:lang w:val="en-GB"/>
          </w:rPr>
          <w:t>hhic</w:t>
        </w:r>
        <w:proofErr w:type="spellEnd"/>
        <w:r w:rsidR="0095608A" w:rsidRPr="00723D7E">
          <w:rPr>
            <w:rStyle w:val="Hyperlink"/>
            <w:rFonts w:ascii="Verdana" w:hAnsi="Verdana" w:cs="Arial"/>
            <w:lang w:val="el-GR"/>
          </w:rPr>
          <w:t>-</w:t>
        </w:r>
        <w:r w:rsidR="0095608A" w:rsidRPr="00723D7E">
          <w:rPr>
            <w:rStyle w:val="Hyperlink"/>
            <w:rFonts w:ascii="Verdana" w:hAnsi="Verdana" w:cs="Arial"/>
            <w:lang w:val="en-GB"/>
          </w:rPr>
          <w:t>students</w:t>
        </w:r>
        <w:r w:rsidR="0095608A" w:rsidRPr="00723D7E">
          <w:rPr>
            <w:rStyle w:val="Hyperlink"/>
            <w:rFonts w:ascii="Verdana" w:hAnsi="Verdana" w:cs="Arial"/>
            <w:lang w:val="el-GR"/>
          </w:rPr>
          <w:t>.</w:t>
        </w:r>
        <w:r w:rsidR="0095608A" w:rsidRPr="00723D7E">
          <w:rPr>
            <w:rStyle w:val="Hyperlink"/>
            <w:rFonts w:ascii="Verdana" w:hAnsi="Verdana" w:cs="Arial"/>
            <w:lang w:val="en-GB"/>
          </w:rPr>
          <w:t>com</w:t>
        </w:r>
      </w:hyperlink>
      <w:r w:rsidR="0095608A" w:rsidRPr="00723D7E">
        <w:rPr>
          <w:rFonts w:ascii="Verdana" w:hAnsi="Verdana" w:cs="Arial"/>
          <w:lang w:val="el-GR"/>
        </w:rPr>
        <w:t xml:space="preserve"> </w:t>
      </w:r>
    </w:p>
    <w:p w14:paraId="6EC46A9F" w14:textId="77777777" w:rsidR="00DA4E1F" w:rsidRPr="00E80872" w:rsidRDefault="00086C87" w:rsidP="00B23A64">
      <w:pPr>
        <w:spacing w:after="120" w:line="240" w:lineRule="auto"/>
        <w:jc w:val="both"/>
        <w:rPr>
          <w:rFonts w:ascii="Verdana" w:hAnsi="Verdana" w:cs="Verdana"/>
          <w:b/>
          <w:color w:val="000080"/>
          <w:sz w:val="28"/>
          <w:szCs w:val="28"/>
          <w:lang w:val="el-GR"/>
        </w:rPr>
      </w:pPr>
      <w:r>
        <w:rPr>
          <w:rFonts w:ascii="Verdana" w:hAnsi="Verdana" w:cs="Verdana"/>
          <w:b/>
          <w:color w:val="000080"/>
          <w:sz w:val="28"/>
          <w:szCs w:val="28"/>
          <w:lang w:val="el-GR"/>
        </w:rPr>
        <w:t>Συνέχιση</w:t>
      </w:r>
      <w:r w:rsidR="00A5655B" w:rsidRPr="00E80872">
        <w:rPr>
          <w:rFonts w:ascii="Verdana" w:hAnsi="Verdana" w:cs="Verdana"/>
          <w:b/>
          <w:color w:val="000080"/>
          <w:sz w:val="28"/>
          <w:szCs w:val="28"/>
          <w:lang w:val="el-GR"/>
        </w:rPr>
        <w:t xml:space="preserve"> σπουδών</w:t>
      </w:r>
      <w:r w:rsidR="00DA4E1F" w:rsidRPr="00E80872">
        <w:rPr>
          <w:rFonts w:ascii="Verdana" w:hAnsi="Verdana" w:cs="Verdana"/>
          <w:b/>
          <w:color w:val="000080"/>
          <w:sz w:val="28"/>
          <w:szCs w:val="28"/>
          <w:lang w:val="el-GR"/>
        </w:rPr>
        <w:t xml:space="preserve"> στο εξωτερικό </w:t>
      </w:r>
    </w:p>
    <w:p w14:paraId="003B378C" w14:textId="77777777" w:rsidR="00DA4E1F" w:rsidRPr="00E80872" w:rsidRDefault="00972740" w:rsidP="00720F72">
      <w:pPr>
        <w:spacing w:after="100" w:afterAutospacing="1"/>
        <w:jc w:val="both"/>
        <w:rPr>
          <w:rFonts w:ascii="Verdana" w:hAnsi="Verdana" w:cs="Verdana"/>
          <w:lang w:val="el-GR"/>
        </w:rPr>
      </w:pPr>
      <w:r w:rsidRPr="00E80872">
        <w:rPr>
          <w:rFonts w:ascii="Verdana" w:hAnsi="Verdana" w:cs="Calibri"/>
          <w:lang w:val="el-GR"/>
        </w:rPr>
        <w:t>Τα προγράμματα σπουδών που παρέχει το ΑΞΙΚ είναι τριετούς διάρκειας και προσφέρονται σε επίπεδο ανώτερου διπλώματος το οποίο  δίδει τη δυνατότητα στο φοιτητή να μεταφέρει πιστωτικές μονάδες σε περίπ</w:t>
      </w:r>
      <w:r w:rsidR="00720F72" w:rsidRPr="00E80872">
        <w:rPr>
          <w:rFonts w:ascii="Verdana" w:hAnsi="Verdana" w:cs="Calibri"/>
          <w:lang w:val="el-GR"/>
        </w:rPr>
        <w:t>τωση που επιθυμεί  συνέχιση των</w:t>
      </w:r>
      <w:r w:rsidRPr="00E80872">
        <w:rPr>
          <w:rFonts w:ascii="Verdana" w:hAnsi="Verdana" w:cs="Calibri"/>
          <w:lang w:val="el-GR"/>
        </w:rPr>
        <w:t xml:space="preserve"> σπουδών του στην Κύπρο ή στο εξωτερικό. </w:t>
      </w:r>
      <w:r w:rsidRPr="00E80872">
        <w:rPr>
          <w:rFonts w:ascii="Verdana" w:hAnsi="Verdana" w:cs="Verdana"/>
          <w:lang w:val="el-GR"/>
        </w:rPr>
        <w:t xml:space="preserve">Μερικά από τα πανεπιστήμια στα οποία έχουν συνεχίσει φοιτητές του ΑΞΙΚ τις σπουδές τους </w:t>
      </w:r>
      <w:r w:rsidR="00720F72" w:rsidRPr="00E80872">
        <w:rPr>
          <w:rFonts w:ascii="Verdana" w:hAnsi="Verdana" w:cs="Verdana"/>
          <w:lang w:val="el-GR"/>
        </w:rPr>
        <w:t xml:space="preserve">σε επίπεδο πτυχίου είναι </w:t>
      </w:r>
      <w:r w:rsidR="00DA4E1F" w:rsidRPr="00E80872">
        <w:rPr>
          <w:rFonts w:ascii="Verdana" w:hAnsi="Verdana" w:cs="Verdana"/>
          <w:lang w:val="el-GR"/>
        </w:rPr>
        <w:t xml:space="preserve">: </w:t>
      </w:r>
    </w:p>
    <w:p w14:paraId="7ACEAAFB" w14:textId="77777777" w:rsidR="00332AD7" w:rsidRPr="00442298" w:rsidRDefault="00332AD7" w:rsidP="00442298">
      <w:pPr>
        <w:numPr>
          <w:ilvl w:val="0"/>
          <w:numId w:val="2"/>
        </w:numPr>
        <w:spacing w:line="240" w:lineRule="auto"/>
        <w:ind w:left="227" w:hanging="227"/>
        <w:jc w:val="both"/>
        <w:rPr>
          <w:rFonts w:ascii="Verdana" w:hAnsi="Verdana" w:cs="Verdana"/>
          <w:lang w:val="el-GR"/>
        </w:rPr>
      </w:pPr>
      <w:proofErr w:type="spellStart"/>
      <w:r w:rsidRPr="00E80872">
        <w:rPr>
          <w:rFonts w:ascii="Verdana" w:hAnsi="Verdana" w:cs="Verdana"/>
          <w:lang w:val="el-GR"/>
        </w:rPr>
        <w:t>University</w:t>
      </w:r>
      <w:proofErr w:type="spellEnd"/>
      <w:r w:rsidRPr="00E80872">
        <w:rPr>
          <w:rFonts w:ascii="Verdana" w:hAnsi="Verdana" w:cs="Verdana"/>
          <w:lang w:val="el-GR"/>
        </w:rPr>
        <w:t xml:space="preserve"> of </w:t>
      </w:r>
      <w:proofErr w:type="spellStart"/>
      <w:r w:rsidRPr="00E80872">
        <w:rPr>
          <w:rFonts w:ascii="Verdana" w:hAnsi="Verdana" w:cs="Verdana"/>
          <w:lang w:val="el-GR"/>
        </w:rPr>
        <w:t>Surrey</w:t>
      </w:r>
      <w:proofErr w:type="spellEnd"/>
      <w:r w:rsidRPr="00442298">
        <w:rPr>
          <w:rFonts w:ascii="Verdana" w:hAnsi="Verdana" w:cs="Verdana"/>
          <w:lang w:val="el-GR"/>
        </w:rPr>
        <w:t xml:space="preserve"> (UK)</w:t>
      </w:r>
    </w:p>
    <w:p w14:paraId="65825711" w14:textId="77777777" w:rsidR="00972740" w:rsidRPr="00442298" w:rsidRDefault="004E4074" w:rsidP="00442298">
      <w:pPr>
        <w:numPr>
          <w:ilvl w:val="0"/>
          <w:numId w:val="2"/>
        </w:numPr>
        <w:spacing w:line="240" w:lineRule="auto"/>
        <w:ind w:left="227" w:hanging="227"/>
        <w:jc w:val="both"/>
        <w:rPr>
          <w:rFonts w:ascii="Verdana" w:hAnsi="Verdana" w:cs="Verdana"/>
          <w:lang w:val="el-GR"/>
        </w:rPr>
      </w:pPr>
      <w:proofErr w:type="spellStart"/>
      <w:r w:rsidRPr="00442298">
        <w:rPr>
          <w:rFonts w:ascii="Verdana" w:hAnsi="Verdana" w:cs="Verdana"/>
          <w:lang w:val="el-GR"/>
        </w:rPr>
        <w:t>Bournemouth</w:t>
      </w:r>
      <w:proofErr w:type="spellEnd"/>
      <w:r w:rsidRPr="00442298">
        <w:rPr>
          <w:rFonts w:ascii="Verdana" w:hAnsi="Verdana" w:cs="Verdana"/>
          <w:lang w:val="el-GR"/>
        </w:rPr>
        <w:t xml:space="preserve"> </w:t>
      </w:r>
      <w:proofErr w:type="spellStart"/>
      <w:r w:rsidRPr="00442298">
        <w:rPr>
          <w:rFonts w:ascii="Verdana" w:hAnsi="Verdana" w:cs="Verdana"/>
          <w:lang w:val="el-GR"/>
        </w:rPr>
        <w:t>University</w:t>
      </w:r>
      <w:proofErr w:type="spellEnd"/>
      <w:r w:rsidR="00972740" w:rsidRPr="00442298">
        <w:rPr>
          <w:rFonts w:ascii="Verdana" w:hAnsi="Verdana" w:cs="Verdana"/>
          <w:lang w:val="el-GR"/>
        </w:rPr>
        <w:t xml:space="preserve"> </w:t>
      </w:r>
      <w:r w:rsidR="00972740" w:rsidRPr="00E80872">
        <w:rPr>
          <w:rFonts w:ascii="Verdana" w:hAnsi="Verdana" w:cs="Verdana"/>
          <w:lang w:val="el-GR"/>
        </w:rPr>
        <w:t>(</w:t>
      </w:r>
      <w:r w:rsidR="00972740" w:rsidRPr="00442298">
        <w:rPr>
          <w:rFonts w:ascii="Verdana" w:hAnsi="Verdana" w:cs="Verdana"/>
          <w:lang w:val="el-GR"/>
        </w:rPr>
        <w:t>UK)</w:t>
      </w:r>
    </w:p>
    <w:p w14:paraId="54532761" w14:textId="77777777" w:rsidR="00972740" w:rsidRPr="00442298" w:rsidRDefault="00086C87" w:rsidP="00442298">
      <w:pPr>
        <w:numPr>
          <w:ilvl w:val="0"/>
          <w:numId w:val="2"/>
        </w:numPr>
        <w:spacing w:line="240" w:lineRule="auto"/>
        <w:ind w:left="227" w:hanging="227"/>
        <w:jc w:val="both"/>
        <w:rPr>
          <w:rFonts w:ascii="Verdana" w:hAnsi="Verdana" w:cs="Verdana"/>
          <w:lang w:val="el-GR"/>
        </w:rPr>
      </w:pPr>
      <w:proofErr w:type="spellStart"/>
      <w:r>
        <w:rPr>
          <w:rFonts w:ascii="Verdana" w:hAnsi="Verdana" w:cs="Verdana"/>
          <w:lang w:val="el-GR"/>
        </w:rPr>
        <w:t>Wolverhampton</w:t>
      </w:r>
      <w:proofErr w:type="spellEnd"/>
      <w:r>
        <w:rPr>
          <w:rFonts w:ascii="Verdana" w:hAnsi="Verdana" w:cs="Verdana"/>
          <w:lang w:val="el-GR"/>
        </w:rPr>
        <w:t xml:space="preserve"> </w:t>
      </w:r>
      <w:proofErr w:type="spellStart"/>
      <w:r w:rsidR="00B34C78" w:rsidRPr="00442298">
        <w:rPr>
          <w:rFonts w:ascii="Verdana" w:hAnsi="Verdana" w:cs="Verdana"/>
          <w:lang w:val="el-GR"/>
        </w:rPr>
        <w:t>University</w:t>
      </w:r>
      <w:proofErr w:type="spellEnd"/>
      <w:r w:rsidR="00B34C78" w:rsidRPr="00442298">
        <w:rPr>
          <w:rFonts w:ascii="Verdana" w:hAnsi="Verdana" w:cs="Verdana"/>
          <w:lang w:val="el-GR"/>
        </w:rPr>
        <w:t xml:space="preserve"> </w:t>
      </w:r>
      <w:r w:rsidR="00972740" w:rsidRPr="00E80872">
        <w:rPr>
          <w:rFonts w:ascii="Verdana" w:hAnsi="Verdana" w:cs="Verdana"/>
          <w:lang w:val="el-GR"/>
        </w:rPr>
        <w:t>(</w:t>
      </w:r>
      <w:r w:rsidR="00972740" w:rsidRPr="00442298">
        <w:rPr>
          <w:rFonts w:ascii="Verdana" w:hAnsi="Verdana" w:cs="Verdana"/>
          <w:lang w:val="el-GR"/>
        </w:rPr>
        <w:t>UK)</w:t>
      </w:r>
    </w:p>
    <w:p w14:paraId="151A85EA" w14:textId="77777777" w:rsidR="00972740" w:rsidRPr="00442298" w:rsidRDefault="00DA4E1F" w:rsidP="00442298">
      <w:pPr>
        <w:numPr>
          <w:ilvl w:val="0"/>
          <w:numId w:val="2"/>
        </w:numPr>
        <w:spacing w:line="240" w:lineRule="auto"/>
        <w:ind w:left="227" w:hanging="227"/>
        <w:jc w:val="both"/>
        <w:rPr>
          <w:rFonts w:ascii="Verdana" w:hAnsi="Verdana" w:cs="Verdana"/>
          <w:lang w:val="el-GR"/>
        </w:rPr>
      </w:pPr>
      <w:proofErr w:type="spellStart"/>
      <w:r w:rsidRPr="00442298">
        <w:rPr>
          <w:rFonts w:ascii="Verdana" w:hAnsi="Verdana" w:cs="Verdana"/>
          <w:lang w:val="el-GR"/>
        </w:rPr>
        <w:t>Middlesex</w:t>
      </w:r>
      <w:proofErr w:type="spellEnd"/>
      <w:r w:rsidR="00B34C78" w:rsidRPr="00442298">
        <w:rPr>
          <w:rFonts w:ascii="Verdana" w:hAnsi="Verdana" w:cs="Verdana"/>
          <w:lang w:val="el-GR"/>
        </w:rPr>
        <w:t xml:space="preserve"> </w:t>
      </w:r>
      <w:proofErr w:type="spellStart"/>
      <w:r w:rsidR="00B34C78" w:rsidRPr="00442298">
        <w:rPr>
          <w:rFonts w:ascii="Verdana" w:hAnsi="Verdana" w:cs="Verdana"/>
          <w:lang w:val="el-GR"/>
        </w:rPr>
        <w:t>University</w:t>
      </w:r>
      <w:proofErr w:type="spellEnd"/>
      <w:r w:rsidR="00B34C78" w:rsidRPr="00442298">
        <w:rPr>
          <w:rFonts w:ascii="Verdana" w:hAnsi="Verdana" w:cs="Verdana"/>
          <w:lang w:val="el-GR"/>
        </w:rPr>
        <w:t xml:space="preserve">, </w:t>
      </w:r>
      <w:proofErr w:type="spellStart"/>
      <w:r w:rsidR="00B34C78" w:rsidRPr="00442298">
        <w:rPr>
          <w:rFonts w:ascii="Verdana" w:hAnsi="Verdana" w:cs="Verdana"/>
          <w:lang w:val="el-GR"/>
        </w:rPr>
        <w:t>London</w:t>
      </w:r>
      <w:proofErr w:type="spellEnd"/>
      <w:r w:rsidR="00972740" w:rsidRPr="00442298">
        <w:rPr>
          <w:rFonts w:ascii="Verdana" w:hAnsi="Verdana" w:cs="Verdana"/>
          <w:lang w:val="el-GR"/>
        </w:rPr>
        <w:t xml:space="preserve"> </w:t>
      </w:r>
      <w:r w:rsidR="00972740" w:rsidRPr="00E80872">
        <w:rPr>
          <w:rFonts w:ascii="Verdana" w:hAnsi="Verdana" w:cs="Verdana"/>
          <w:lang w:val="el-GR"/>
        </w:rPr>
        <w:t>(</w:t>
      </w:r>
      <w:r w:rsidR="00972740" w:rsidRPr="00442298">
        <w:rPr>
          <w:rFonts w:ascii="Verdana" w:hAnsi="Verdana" w:cs="Verdana"/>
          <w:lang w:val="el-GR"/>
        </w:rPr>
        <w:t>UK)</w:t>
      </w:r>
    </w:p>
    <w:p w14:paraId="35901509" w14:textId="77777777" w:rsidR="00972740" w:rsidRPr="00442298" w:rsidRDefault="00B34C78" w:rsidP="00442298">
      <w:pPr>
        <w:numPr>
          <w:ilvl w:val="0"/>
          <w:numId w:val="2"/>
        </w:numPr>
        <w:spacing w:line="240" w:lineRule="auto"/>
        <w:ind w:left="227" w:hanging="227"/>
        <w:jc w:val="both"/>
        <w:rPr>
          <w:rFonts w:ascii="Verdana" w:hAnsi="Verdana" w:cs="Verdana"/>
          <w:lang w:val="el-GR"/>
        </w:rPr>
      </w:pPr>
      <w:proofErr w:type="spellStart"/>
      <w:r w:rsidRPr="00442298">
        <w:rPr>
          <w:rFonts w:ascii="Verdana" w:hAnsi="Verdana" w:cs="Verdana"/>
          <w:lang w:val="el-GR"/>
        </w:rPr>
        <w:t>Manchester</w:t>
      </w:r>
      <w:proofErr w:type="spellEnd"/>
      <w:r w:rsidRPr="00442298">
        <w:rPr>
          <w:rFonts w:ascii="Verdana" w:hAnsi="Verdana" w:cs="Verdana"/>
          <w:lang w:val="el-GR"/>
        </w:rPr>
        <w:t xml:space="preserve"> </w:t>
      </w:r>
      <w:proofErr w:type="spellStart"/>
      <w:r w:rsidRPr="00442298">
        <w:rPr>
          <w:rFonts w:ascii="Verdana" w:hAnsi="Verdana" w:cs="Verdana"/>
          <w:lang w:val="el-GR"/>
        </w:rPr>
        <w:t>Metropolitan</w:t>
      </w:r>
      <w:proofErr w:type="spellEnd"/>
      <w:r w:rsidRPr="00442298">
        <w:rPr>
          <w:rFonts w:ascii="Verdana" w:hAnsi="Verdana" w:cs="Verdana"/>
          <w:lang w:val="el-GR"/>
        </w:rPr>
        <w:t xml:space="preserve"> </w:t>
      </w:r>
      <w:proofErr w:type="spellStart"/>
      <w:r w:rsidRPr="00442298">
        <w:rPr>
          <w:rFonts w:ascii="Verdana" w:hAnsi="Verdana" w:cs="Verdana"/>
          <w:lang w:val="el-GR"/>
        </w:rPr>
        <w:t>University</w:t>
      </w:r>
      <w:proofErr w:type="spellEnd"/>
      <w:r w:rsidRPr="00442298">
        <w:rPr>
          <w:rFonts w:ascii="Verdana" w:hAnsi="Verdana" w:cs="Verdana"/>
          <w:lang w:val="el-GR"/>
        </w:rPr>
        <w:t xml:space="preserve"> </w:t>
      </w:r>
      <w:r w:rsidR="00972740" w:rsidRPr="00E80872">
        <w:rPr>
          <w:rFonts w:ascii="Verdana" w:hAnsi="Verdana" w:cs="Verdana"/>
          <w:lang w:val="el-GR"/>
        </w:rPr>
        <w:t>(</w:t>
      </w:r>
      <w:r w:rsidR="00972740" w:rsidRPr="00442298">
        <w:rPr>
          <w:rFonts w:ascii="Verdana" w:hAnsi="Verdana" w:cs="Verdana"/>
          <w:lang w:val="el-GR"/>
        </w:rPr>
        <w:t>UK)</w:t>
      </w:r>
    </w:p>
    <w:p w14:paraId="7383C87E" w14:textId="77777777" w:rsidR="00972740" w:rsidRPr="00442298" w:rsidRDefault="00CB58F6" w:rsidP="00442298">
      <w:pPr>
        <w:numPr>
          <w:ilvl w:val="0"/>
          <w:numId w:val="2"/>
        </w:numPr>
        <w:spacing w:line="240" w:lineRule="auto"/>
        <w:ind w:left="227" w:hanging="227"/>
        <w:jc w:val="both"/>
        <w:rPr>
          <w:rFonts w:ascii="Verdana" w:hAnsi="Verdana" w:cs="Verdana"/>
          <w:lang w:val="el-GR"/>
        </w:rPr>
      </w:pPr>
      <w:proofErr w:type="spellStart"/>
      <w:r w:rsidRPr="00442298">
        <w:rPr>
          <w:rFonts w:ascii="Verdana" w:hAnsi="Verdana" w:cs="Verdana"/>
          <w:lang w:val="el-GR"/>
        </w:rPr>
        <w:t>University</w:t>
      </w:r>
      <w:proofErr w:type="spellEnd"/>
      <w:r w:rsidRPr="00442298">
        <w:rPr>
          <w:rFonts w:ascii="Verdana" w:hAnsi="Verdana" w:cs="Verdana"/>
          <w:lang w:val="el-GR"/>
        </w:rPr>
        <w:t xml:space="preserve"> </w:t>
      </w:r>
      <w:proofErr w:type="spellStart"/>
      <w:r w:rsidRPr="00442298">
        <w:rPr>
          <w:rFonts w:ascii="Verdana" w:hAnsi="Verdana" w:cs="Verdana"/>
          <w:lang w:val="el-GR"/>
        </w:rPr>
        <w:t>College</w:t>
      </w:r>
      <w:proofErr w:type="spellEnd"/>
      <w:r w:rsidRPr="00442298">
        <w:rPr>
          <w:rFonts w:ascii="Verdana" w:hAnsi="Verdana" w:cs="Verdana"/>
          <w:lang w:val="el-GR"/>
        </w:rPr>
        <w:t xml:space="preserve"> </w:t>
      </w:r>
      <w:proofErr w:type="spellStart"/>
      <w:r w:rsidR="00E00713" w:rsidRPr="00442298">
        <w:rPr>
          <w:rFonts w:ascii="Verdana" w:hAnsi="Verdana" w:cs="Verdana"/>
          <w:lang w:val="el-GR"/>
        </w:rPr>
        <w:t>Birmingham</w:t>
      </w:r>
      <w:proofErr w:type="spellEnd"/>
      <w:r w:rsidR="00E00713" w:rsidRPr="00442298">
        <w:rPr>
          <w:rFonts w:ascii="Verdana" w:hAnsi="Verdana" w:cs="Verdana"/>
          <w:lang w:val="el-GR"/>
        </w:rPr>
        <w:t xml:space="preserve"> </w:t>
      </w:r>
      <w:r w:rsidR="00972740" w:rsidRPr="00442298">
        <w:rPr>
          <w:rFonts w:ascii="Verdana" w:hAnsi="Verdana" w:cs="Verdana"/>
          <w:lang w:val="el-GR"/>
        </w:rPr>
        <w:t>(UK)</w:t>
      </w:r>
    </w:p>
    <w:p w14:paraId="21AF7BE4" w14:textId="77777777" w:rsidR="00972740" w:rsidRPr="00442298" w:rsidRDefault="00B34C78" w:rsidP="00442298">
      <w:pPr>
        <w:numPr>
          <w:ilvl w:val="0"/>
          <w:numId w:val="2"/>
        </w:numPr>
        <w:spacing w:line="240" w:lineRule="auto"/>
        <w:ind w:left="227" w:hanging="227"/>
        <w:jc w:val="both"/>
        <w:rPr>
          <w:rFonts w:ascii="Verdana" w:hAnsi="Verdana" w:cs="Verdana"/>
          <w:lang w:val="el-GR"/>
        </w:rPr>
      </w:pPr>
      <w:proofErr w:type="spellStart"/>
      <w:r w:rsidRPr="00442298">
        <w:rPr>
          <w:rFonts w:ascii="Verdana" w:hAnsi="Verdana" w:cs="Verdana"/>
          <w:lang w:val="el-GR"/>
        </w:rPr>
        <w:t>Sheffield</w:t>
      </w:r>
      <w:proofErr w:type="spellEnd"/>
      <w:r w:rsidRPr="00442298">
        <w:rPr>
          <w:rFonts w:ascii="Verdana" w:hAnsi="Verdana" w:cs="Verdana"/>
          <w:lang w:val="el-GR"/>
        </w:rPr>
        <w:t xml:space="preserve"> </w:t>
      </w:r>
      <w:proofErr w:type="spellStart"/>
      <w:r w:rsidR="00DA4E1F" w:rsidRPr="00442298">
        <w:rPr>
          <w:rFonts w:ascii="Verdana" w:hAnsi="Verdana" w:cs="Verdana"/>
          <w:lang w:val="el-GR"/>
        </w:rPr>
        <w:t>Hallam</w:t>
      </w:r>
      <w:proofErr w:type="spellEnd"/>
      <w:r w:rsidR="00DA4E1F" w:rsidRPr="00442298">
        <w:rPr>
          <w:rFonts w:ascii="Verdana" w:hAnsi="Verdana" w:cs="Verdana"/>
          <w:lang w:val="el-GR"/>
        </w:rPr>
        <w:t xml:space="preserve"> </w:t>
      </w:r>
      <w:r w:rsidR="00972740" w:rsidRPr="00E80872">
        <w:rPr>
          <w:rFonts w:ascii="Verdana" w:hAnsi="Verdana" w:cs="Verdana"/>
          <w:lang w:val="el-GR"/>
        </w:rPr>
        <w:t>(</w:t>
      </w:r>
      <w:r w:rsidR="00972740" w:rsidRPr="00442298">
        <w:rPr>
          <w:rFonts w:ascii="Verdana" w:hAnsi="Verdana" w:cs="Verdana"/>
          <w:lang w:val="el-GR"/>
        </w:rPr>
        <w:t>UK)</w:t>
      </w:r>
    </w:p>
    <w:p w14:paraId="6430A5E1" w14:textId="77777777" w:rsidR="00332AD7" w:rsidRPr="00442298" w:rsidRDefault="00332AD7" w:rsidP="00442298">
      <w:pPr>
        <w:numPr>
          <w:ilvl w:val="0"/>
          <w:numId w:val="2"/>
        </w:numPr>
        <w:spacing w:line="240" w:lineRule="auto"/>
        <w:ind w:left="227" w:hanging="227"/>
        <w:jc w:val="both"/>
        <w:rPr>
          <w:rFonts w:ascii="Verdana" w:hAnsi="Verdana" w:cs="Verdana"/>
          <w:lang w:val="el-GR"/>
        </w:rPr>
      </w:pPr>
      <w:proofErr w:type="spellStart"/>
      <w:r w:rsidRPr="00442298">
        <w:rPr>
          <w:rFonts w:ascii="Verdana" w:hAnsi="Verdana" w:cs="Verdana"/>
          <w:lang w:val="el-GR"/>
        </w:rPr>
        <w:t>University</w:t>
      </w:r>
      <w:proofErr w:type="spellEnd"/>
      <w:r w:rsidRPr="00442298">
        <w:rPr>
          <w:rFonts w:ascii="Verdana" w:hAnsi="Verdana" w:cs="Verdana"/>
          <w:lang w:val="el-GR"/>
        </w:rPr>
        <w:t xml:space="preserve"> of </w:t>
      </w:r>
      <w:proofErr w:type="spellStart"/>
      <w:r w:rsidRPr="00442298">
        <w:rPr>
          <w:rFonts w:ascii="Verdana" w:hAnsi="Verdana" w:cs="Verdana"/>
          <w:lang w:val="el-GR"/>
        </w:rPr>
        <w:t>Derby</w:t>
      </w:r>
      <w:proofErr w:type="spellEnd"/>
      <w:r w:rsidRPr="00442298">
        <w:rPr>
          <w:rFonts w:ascii="Verdana" w:hAnsi="Verdana" w:cs="Verdana"/>
          <w:lang w:val="el-GR"/>
        </w:rPr>
        <w:t xml:space="preserve"> (UK)</w:t>
      </w:r>
    </w:p>
    <w:p w14:paraId="39589097" w14:textId="77777777" w:rsidR="00A75937" w:rsidRPr="00442298" w:rsidRDefault="00A75937" w:rsidP="00442298">
      <w:pPr>
        <w:numPr>
          <w:ilvl w:val="0"/>
          <w:numId w:val="2"/>
        </w:numPr>
        <w:spacing w:line="240" w:lineRule="auto"/>
        <w:ind w:left="227" w:hanging="227"/>
        <w:jc w:val="both"/>
        <w:rPr>
          <w:rFonts w:ascii="Verdana" w:hAnsi="Verdana" w:cs="Verdana"/>
          <w:lang w:val="el-GR"/>
        </w:rPr>
      </w:pPr>
      <w:proofErr w:type="spellStart"/>
      <w:r w:rsidRPr="00442298">
        <w:rPr>
          <w:rFonts w:ascii="Verdana" w:hAnsi="Verdana" w:cs="Verdana"/>
          <w:lang w:val="el-GR"/>
        </w:rPr>
        <w:t>University</w:t>
      </w:r>
      <w:proofErr w:type="spellEnd"/>
      <w:r w:rsidRPr="00442298">
        <w:rPr>
          <w:rFonts w:ascii="Verdana" w:hAnsi="Verdana" w:cs="Verdana"/>
          <w:lang w:val="el-GR"/>
        </w:rPr>
        <w:t xml:space="preserve"> of </w:t>
      </w:r>
      <w:proofErr w:type="spellStart"/>
      <w:r w:rsidRPr="00442298">
        <w:rPr>
          <w:rFonts w:ascii="Verdana" w:hAnsi="Verdana" w:cs="Verdana"/>
          <w:lang w:val="el-GR"/>
        </w:rPr>
        <w:t>Brighton</w:t>
      </w:r>
      <w:proofErr w:type="spellEnd"/>
    </w:p>
    <w:p w14:paraId="15AFC142" w14:textId="77777777" w:rsidR="00332AD7" w:rsidRPr="00442298" w:rsidRDefault="00A75937" w:rsidP="00442298">
      <w:pPr>
        <w:numPr>
          <w:ilvl w:val="0"/>
          <w:numId w:val="2"/>
        </w:numPr>
        <w:spacing w:line="240" w:lineRule="auto"/>
        <w:ind w:left="227" w:hanging="227"/>
        <w:jc w:val="both"/>
        <w:rPr>
          <w:rFonts w:ascii="Verdana" w:hAnsi="Verdana" w:cs="Verdana"/>
          <w:lang w:val="el-GR"/>
        </w:rPr>
      </w:pPr>
      <w:r w:rsidRPr="00442298">
        <w:rPr>
          <w:rFonts w:ascii="Verdana" w:hAnsi="Verdana" w:cs="Verdana"/>
          <w:lang w:val="el-GR"/>
        </w:rPr>
        <w:t xml:space="preserve">Swiss </w:t>
      </w:r>
      <w:proofErr w:type="spellStart"/>
      <w:r w:rsidRPr="00442298">
        <w:rPr>
          <w:rFonts w:ascii="Verdana" w:hAnsi="Verdana" w:cs="Verdana"/>
          <w:lang w:val="el-GR"/>
        </w:rPr>
        <w:t>Education</w:t>
      </w:r>
      <w:proofErr w:type="spellEnd"/>
      <w:r w:rsidR="00332AD7" w:rsidRPr="00442298">
        <w:rPr>
          <w:rFonts w:ascii="Verdana" w:hAnsi="Verdana" w:cs="Verdana"/>
          <w:lang w:val="el-GR"/>
        </w:rPr>
        <w:t xml:space="preserve"> </w:t>
      </w:r>
      <w:proofErr w:type="spellStart"/>
      <w:r w:rsidR="00332AD7" w:rsidRPr="00442298">
        <w:rPr>
          <w:rFonts w:ascii="Verdana" w:hAnsi="Verdana" w:cs="Verdana"/>
          <w:lang w:val="el-GR"/>
        </w:rPr>
        <w:t>Group</w:t>
      </w:r>
      <w:proofErr w:type="spellEnd"/>
      <w:r w:rsidR="00332AD7" w:rsidRPr="00442298">
        <w:rPr>
          <w:rFonts w:ascii="Verdana" w:hAnsi="Verdana" w:cs="Verdana"/>
          <w:lang w:val="el-GR"/>
        </w:rPr>
        <w:t xml:space="preserve"> (</w:t>
      </w:r>
      <w:proofErr w:type="spellStart"/>
      <w:r w:rsidR="00332AD7" w:rsidRPr="00442298">
        <w:rPr>
          <w:rFonts w:ascii="Verdana" w:hAnsi="Verdana" w:cs="Verdana"/>
          <w:lang w:val="el-GR"/>
        </w:rPr>
        <w:t>Switzerland</w:t>
      </w:r>
      <w:proofErr w:type="spellEnd"/>
      <w:r w:rsidR="00332AD7" w:rsidRPr="00442298">
        <w:rPr>
          <w:rFonts w:ascii="Verdana" w:hAnsi="Verdana" w:cs="Verdana"/>
          <w:lang w:val="el-GR"/>
        </w:rPr>
        <w:t>)</w:t>
      </w:r>
    </w:p>
    <w:p w14:paraId="1295B0A2" w14:textId="77777777" w:rsidR="00DA4E1F" w:rsidRPr="001D4F47" w:rsidRDefault="00DA4E1F" w:rsidP="00442298">
      <w:pPr>
        <w:numPr>
          <w:ilvl w:val="0"/>
          <w:numId w:val="2"/>
        </w:numPr>
        <w:spacing w:line="240" w:lineRule="auto"/>
        <w:ind w:left="227" w:hanging="227"/>
        <w:jc w:val="both"/>
        <w:rPr>
          <w:rFonts w:ascii="Verdana" w:hAnsi="Verdana" w:cs="Verdana"/>
          <w:lang w:val="el-GR"/>
        </w:rPr>
      </w:pPr>
      <w:r w:rsidRPr="00442298">
        <w:rPr>
          <w:rFonts w:ascii="Verdana" w:hAnsi="Verdana" w:cs="Verdana"/>
          <w:lang w:val="el-GR"/>
        </w:rPr>
        <w:t>Johnson</w:t>
      </w:r>
      <w:r w:rsidR="00B34C78" w:rsidRPr="00442298">
        <w:rPr>
          <w:rFonts w:ascii="Verdana" w:hAnsi="Verdana" w:cs="Verdana"/>
          <w:lang w:val="el-GR"/>
        </w:rPr>
        <w:t xml:space="preserve"> and </w:t>
      </w:r>
      <w:proofErr w:type="spellStart"/>
      <w:r w:rsidR="00B34C78" w:rsidRPr="00442298">
        <w:rPr>
          <w:rFonts w:ascii="Verdana" w:hAnsi="Verdana" w:cs="Verdana"/>
          <w:lang w:val="el-GR"/>
        </w:rPr>
        <w:t>Wales</w:t>
      </w:r>
      <w:proofErr w:type="spellEnd"/>
      <w:r w:rsidR="00972740" w:rsidRPr="00442298">
        <w:rPr>
          <w:rFonts w:ascii="Verdana" w:hAnsi="Verdana" w:cs="Verdana"/>
          <w:lang w:val="el-GR"/>
        </w:rPr>
        <w:t xml:space="preserve"> </w:t>
      </w:r>
      <w:r w:rsidR="00B34C78" w:rsidRPr="00442298">
        <w:rPr>
          <w:rFonts w:ascii="Verdana" w:hAnsi="Verdana" w:cs="Verdana"/>
          <w:lang w:val="el-GR"/>
        </w:rPr>
        <w:t>(USA</w:t>
      </w:r>
      <w:r w:rsidRPr="00442298">
        <w:rPr>
          <w:rFonts w:ascii="Verdana" w:hAnsi="Verdana" w:cs="Verdana"/>
          <w:lang w:val="el-GR"/>
        </w:rPr>
        <w:t xml:space="preserve">) </w:t>
      </w:r>
    </w:p>
    <w:p w14:paraId="13A5FE69" w14:textId="77777777" w:rsidR="00086C87" w:rsidRDefault="00086C87" w:rsidP="001D4F47">
      <w:pPr>
        <w:spacing w:line="240" w:lineRule="auto"/>
        <w:jc w:val="both"/>
        <w:rPr>
          <w:rFonts w:ascii="Verdana" w:hAnsi="Verdana" w:cs="Verdana"/>
          <w:lang w:val="el-GR"/>
        </w:rPr>
      </w:pPr>
    </w:p>
    <w:p w14:paraId="621DC787" w14:textId="77777777" w:rsidR="00086C87" w:rsidRPr="00086C87" w:rsidRDefault="00086C87" w:rsidP="00723D7E">
      <w:pPr>
        <w:spacing w:after="100" w:afterAutospacing="1"/>
        <w:jc w:val="both"/>
        <w:rPr>
          <w:rFonts w:ascii="Verdana" w:hAnsi="Verdana" w:cs="Verdana"/>
          <w:lang w:val="el-GR"/>
        </w:rPr>
      </w:pPr>
      <w:r>
        <w:rPr>
          <w:rFonts w:ascii="Verdana" w:hAnsi="Verdana" w:cs="Verdana"/>
          <w:lang w:val="el-GR"/>
        </w:rPr>
        <w:t>Για πληροφορίες μπορείτε να απευθύνεστε στην κα Ιωάννα Σάββα, Προϊστάμενη Ξεν</w:t>
      </w:r>
      <w:r w:rsidR="00723D7E">
        <w:rPr>
          <w:rFonts w:ascii="Verdana" w:hAnsi="Verdana" w:cs="Verdana"/>
          <w:lang w:val="el-GR"/>
        </w:rPr>
        <w:t>οδοχειακών Σπουδών (</w:t>
      </w:r>
      <w:proofErr w:type="spellStart"/>
      <w:r w:rsidR="00723D7E">
        <w:rPr>
          <w:rFonts w:ascii="Verdana" w:hAnsi="Verdana" w:cs="Verdana"/>
          <w:lang w:val="el-GR"/>
        </w:rPr>
        <w:t>τηλ</w:t>
      </w:r>
      <w:proofErr w:type="spellEnd"/>
      <w:r w:rsidR="00723D7E">
        <w:rPr>
          <w:rFonts w:ascii="Verdana" w:hAnsi="Verdana" w:cs="Verdana"/>
          <w:lang w:val="el-GR"/>
        </w:rPr>
        <w:t>. 22404</w:t>
      </w:r>
      <w:r>
        <w:rPr>
          <w:rFonts w:ascii="Verdana" w:hAnsi="Verdana" w:cs="Verdana"/>
          <w:lang w:val="el-GR"/>
        </w:rPr>
        <w:t xml:space="preserve">812, </w:t>
      </w:r>
      <w:hyperlink r:id="rId31" w:history="1">
        <w:r w:rsidRPr="00E369B5">
          <w:rPr>
            <w:rStyle w:val="Hyperlink"/>
            <w:rFonts w:ascii="Verdana" w:hAnsi="Verdana" w:cs="Verdana"/>
            <w:lang w:val="en-GB"/>
          </w:rPr>
          <w:t>jsavva</w:t>
        </w:r>
        <w:r w:rsidRPr="00E369B5">
          <w:rPr>
            <w:rStyle w:val="Hyperlink"/>
            <w:rFonts w:ascii="Verdana" w:hAnsi="Verdana" w:cs="Verdana"/>
            <w:lang w:val="el-GR"/>
          </w:rPr>
          <w:t>@</w:t>
        </w:r>
        <w:r w:rsidRPr="00E369B5">
          <w:rPr>
            <w:rStyle w:val="Hyperlink"/>
            <w:rFonts w:ascii="Verdana" w:hAnsi="Verdana" w:cs="Verdana"/>
            <w:lang w:val="en-GB"/>
          </w:rPr>
          <w:t>hhic</w:t>
        </w:r>
        <w:r w:rsidRPr="00E369B5">
          <w:rPr>
            <w:rStyle w:val="Hyperlink"/>
            <w:rFonts w:ascii="Verdana" w:hAnsi="Verdana" w:cs="Verdana"/>
            <w:lang w:val="el-GR"/>
          </w:rPr>
          <w:t>.</w:t>
        </w:r>
        <w:r w:rsidRPr="00E369B5">
          <w:rPr>
            <w:rStyle w:val="Hyperlink"/>
            <w:rFonts w:ascii="Verdana" w:hAnsi="Verdana" w:cs="Verdana"/>
            <w:lang w:val="en-GB"/>
          </w:rPr>
          <w:t>moec</w:t>
        </w:r>
        <w:r w:rsidRPr="00E369B5">
          <w:rPr>
            <w:rStyle w:val="Hyperlink"/>
            <w:rFonts w:ascii="Verdana" w:hAnsi="Verdana" w:cs="Verdana"/>
            <w:lang w:val="el-GR"/>
          </w:rPr>
          <w:t>.</w:t>
        </w:r>
        <w:r w:rsidRPr="00E369B5">
          <w:rPr>
            <w:rStyle w:val="Hyperlink"/>
            <w:rFonts w:ascii="Verdana" w:hAnsi="Verdana" w:cs="Verdana"/>
            <w:lang w:val="en-GB"/>
          </w:rPr>
          <w:t>gov</w:t>
        </w:r>
        <w:r w:rsidRPr="00E369B5">
          <w:rPr>
            <w:rStyle w:val="Hyperlink"/>
            <w:rFonts w:ascii="Verdana" w:hAnsi="Verdana" w:cs="Verdana"/>
            <w:lang w:val="el-GR"/>
          </w:rPr>
          <w:t>.</w:t>
        </w:r>
        <w:r w:rsidRPr="00E369B5">
          <w:rPr>
            <w:rStyle w:val="Hyperlink"/>
            <w:rFonts w:ascii="Verdana" w:hAnsi="Verdana" w:cs="Verdana"/>
            <w:lang w:val="en-GB"/>
          </w:rPr>
          <w:t>cy</w:t>
        </w:r>
      </w:hyperlink>
      <w:r w:rsidRPr="00086C87">
        <w:rPr>
          <w:rFonts w:ascii="Verdana" w:hAnsi="Verdana" w:cs="Verdana"/>
          <w:lang w:val="el-GR"/>
        </w:rPr>
        <w:t xml:space="preserve">). </w:t>
      </w:r>
    </w:p>
    <w:p w14:paraId="2B7C6787" w14:textId="77777777" w:rsidR="00DA4E1F" w:rsidRPr="00E80872" w:rsidRDefault="008A6148" w:rsidP="00B23A64">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Θερινή </w:t>
      </w:r>
      <w:r w:rsidR="004E4074" w:rsidRPr="00E80872">
        <w:rPr>
          <w:rFonts w:ascii="Verdana" w:hAnsi="Verdana" w:cs="Verdana"/>
          <w:b/>
          <w:color w:val="000080"/>
          <w:sz w:val="28"/>
          <w:szCs w:val="28"/>
          <w:lang w:val="el-GR"/>
        </w:rPr>
        <w:t>π</w:t>
      </w:r>
      <w:r w:rsidRPr="00E80872">
        <w:rPr>
          <w:rFonts w:ascii="Verdana" w:hAnsi="Verdana" w:cs="Verdana"/>
          <w:b/>
          <w:color w:val="000080"/>
          <w:sz w:val="28"/>
          <w:szCs w:val="28"/>
          <w:lang w:val="el-GR"/>
        </w:rPr>
        <w:t xml:space="preserve">ρακτική </w:t>
      </w:r>
      <w:r w:rsidR="004E4074" w:rsidRPr="00E80872">
        <w:rPr>
          <w:rFonts w:ascii="Verdana" w:hAnsi="Verdana" w:cs="Verdana"/>
          <w:b/>
          <w:color w:val="000080"/>
          <w:sz w:val="28"/>
          <w:szCs w:val="28"/>
          <w:lang w:val="el-GR"/>
        </w:rPr>
        <w:t>ε</w:t>
      </w:r>
      <w:r w:rsidRPr="00E80872">
        <w:rPr>
          <w:rFonts w:ascii="Verdana" w:hAnsi="Verdana" w:cs="Verdana"/>
          <w:b/>
          <w:color w:val="000080"/>
          <w:sz w:val="28"/>
          <w:szCs w:val="28"/>
          <w:lang w:val="el-GR"/>
        </w:rPr>
        <w:t xml:space="preserve">ξάσκηση στη </w:t>
      </w:r>
      <w:r w:rsidR="004E4074" w:rsidRPr="00E80872">
        <w:rPr>
          <w:rFonts w:ascii="Verdana" w:hAnsi="Verdana" w:cs="Verdana"/>
          <w:b/>
          <w:color w:val="000080"/>
          <w:sz w:val="28"/>
          <w:szCs w:val="28"/>
          <w:lang w:val="el-GR"/>
        </w:rPr>
        <w:t>β</w:t>
      </w:r>
      <w:r w:rsidRPr="00E80872">
        <w:rPr>
          <w:rFonts w:ascii="Verdana" w:hAnsi="Verdana" w:cs="Verdana"/>
          <w:b/>
          <w:color w:val="000080"/>
          <w:sz w:val="28"/>
          <w:szCs w:val="28"/>
          <w:lang w:val="el-GR"/>
        </w:rPr>
        <w:t>ιομηχανία</w:t>
      </w:r>
      <w:r w:rsidR="00DA4E1F" w:rsidRPr="00E80872">
        <w:rPr>
          <w:rFonts w:ascii="Verdana" w:hAnsi="Verdana" w:cs="Verdana"/>
          <w:b/>
          <w:color w:val="000080"/>
          <w:sz w:val="28"/>
          <w:szCs w:val="28"/>
          <w:lang w:val="el-GR"/>
        </w:rPr>
        <w:t xml:space="preserve"> </w:t>
      </w:r>
    </w:p>
    <w:p w14:paraId="5E9C6595" w14:textId="77777777" w:rsidR="00475151" w:rsidRDefault="00720F72" w:rsidP="00475151">
      <w:pPr>
        <w:spacing w:after="100" w:afterAutospacing="1"/>
        <w:jc w:val="both"/>
        <w:rPr>
          <w:rFonts w:ascii="Verdana" w:hAnsi="Verdana" w:cs="Verdana"/>
          <w:lang w:val="el-GR"/>
        </w:rPr>
      </w:pPr>
      <w:r w:rsidRPr="00E80872">
        <w:rPr>
          <w:rFonts w:ascii="Verdana" w:hAnsi="Verdana" w:cs="Verdana"/>
          <w:lang w:val="el-GR"/>
        </w:rPr>
        <w:t xml:space="preserve">Η θερινή πρακτική </w:t>
      </w:r>
      <w:r w:rsidR="00B72188" w:rsidRPr="00E80872">
        <w:rPr>
          <w:rFonts w:ascii="Verdana" w:hAnsi="Verdana" w:cs="Verdana"/>
          <w:lang w:val="el-GR"/>
        </w:rPr>
        <w:t xml:space="preserve">κατάρτιση </w:t>
      </w:r>
      <w:r w:rsidRPr="00E80872">
        <w:rPr>
          <w:rFonts w:ascii="Verdana" w:hAnsi="Verdana" w:cs="Verdana"/>
          <w:lang w:val="el-GR"/>
        </w:rPr>
        <w:t xml:space="preserve">στη βιομηχανία είναι υποχρεωτική και για τα δύο προγράμματα σπουδών πλήρους φοίτησης και αποτελεί </w:t>
      </w:r>
      <w:r w:rsidRPr="00E80872">
        <w:rPr>
          <w:rFonts w:ascii="Verdana" w:hAnsi="Verdana" w:cs="Verdana"/>
          <w:u w:val="single"/>
          <w:lang w:val="el-GR"/>
        </w:rPr>
        <w:t>απαραίτητη προϋπόθεση για την ολοκλήρωση των σπουδών και την απόκτηση διπλώματος</w:t>
      </w:r>
      <w:r w:rsidRPr="00E80872">
        <w:rPr>
          <w:rFonts w:ascii="Verdana" w:hAnsi="Verdana" w:cs="Verdana"/>
          <w:lang w:val="el-GR"/>
        </w:rPr>
        <w:t xml:space="preserve">. </w:t>
      </w:r>
    </w:p>
    <w:p w14:paraId="30F1E02B" w14:textId="77777777" w:rsidR="00625997" w:rsidRPr="00E80872" w:rsidRDefault="00625997" w:rsidP="00625997">
      <w:pPr>
        <w:spacing w:after="100" w:afterAutospacing="1"/>
        <w:jc w:val="both"/>
        <w:rPr>
          <w:rFonts w:ascii="Verdana" w:hAnsi="Verdana" w:cs="Verdana"/>
          <w:lang w:val="el-GR"/>
        </w:rPr>
      </w:pPr>
      <w:r w:rsidRPr="00E80872">
        <w:rPr>
          <w:rFonts w:ascii="Verdana" w:hAnsi="Verdana" w:cs="Verdana"/>
          <w:lang w:val="el-GR"/>
        </w:rPr>
        <w:t>Η πρακτική κατάρτιση προσφέρει στους φοιτητές την ευκαιρία να εφαρμόσουν και να εμπεδώσουν τη θεωρία και τις πρακτικές δεξιότητες στην ξενοδοχειακή και τουριστική βιομηχ</w:t>
      </w:r>
      <w:r w:rsidR="00475151">
        <w:rPr>
          <w:rFonts w:ascii="Verdana" w:hAnsi="Verdana" w:cs="Verdana"/>
          <w:lang w:val="el-GR"/>
        </w:rPr>
        <w:t xml:space="preserve">ανία σε πραγματικό περιβάλλον. </w:t>
      </w:r>
      <w:r w:rsidRPr="00E80872">
        <w:rPr>
          <w:rFonts w:ascii="Verdana" w:hAnsi="Verdana" w:cs="Verdana"/>
          <w:lang w:val="el-GR"/>
        </w:rPr>
        <w:t xml:space="preserve">Επίσης γνωρίζουν και δικτυώνονται με πρόσωπα της βιομηχανίας αυτής,  εκτιμούν τη φύση της εργασίας που αναμένονται να εκτελέσουν και προετοιμάζονται για τον τομέα στον οποίο θα σταδιοδρομήσουν. </w:t>
      </w:r>
    </w:p>
    <w:p w14:paraId="4A319FB2" w14:textId="77777777" w:rsidR="00625997" w:rsidRPr="00E80872" w:rsidRDefault="00625997" w:rsidP="00625997">
      <w:pPr>
        <w:spacing w:after="100" w:afterAutospacing="1"/>
        <w:jc w:val="both"/>
        <w:rPr>
          <w:rFonts w:ascii="Verdana" w:hAnsi="Verdana" w:cs="Verdana"/>
          <w:lang w:val="el-GR"/>
        </w:rPr>
      </w:pPr>
      <w:r w:rsidRPr="00E80872">
        <w:rPr>
          <w:rFonts w:ascii="Verdana" w:hAnsi="Verdana" w:cs="Verdana"/>
          <w:lang w:val="el-GR"/>
        </w:rPr>
        <w:lastRenderedPageBreak/>
        <w:t xml:space="preserve">Το ΑΞΙΚ διοργανώνει «Ημέρα Καριέρας» κατά την οποία ο φοιτητής έχει την ευκαιρία να γνωρίσει πιθανούς εργοδότες. Οι Ξενοδοχειακές και Επισιτιστικές Επιχειρήσεις μπορούν να δεχτούν τον φοιτητή σε προσωπική συνέντευξη ή απλά να τον αποδεχτούν. Όμως, όταν οι διευθετήσεις τοποθέτησης έχουν συμπληρωθεί, ο φοιτητής πρέπει να αποδεχθεί την προσφορά εκτός εάν αποσυρθεί από το Πρόγραμμα Σπουδών. Ο φοιτητής πρέπει να ετοιμάσει το βιογραφικό του σημείωμα για την «Ημέρα Καριέρας». </w:t>
      </w:r>
    </w:p>
    <w:p w14:paraId="6CC853D7" w14:textId="77777777" w:rsidR="00625997" w:rsidRPr="00E80872" w:rsidRDefault="00625997" w:rsidP="00625997">
      <w:pPr>
        <w:spacing w:after="100" w:afterAutospacing="1"/>
        <w:jc w:val="both"/>
        <w:rPr>
          <w:rFonts w:ascii="Verdana" w:hAnsi="Verdana" w:cs="Verdana"/>
          <w:lang w:val="el-GR"/>
        </w:rPr>
      </w:pPr>
      <w:r w:rsidRPr="00E80872">
        <w:rPr>
          <w:rFonts w:ascii="Verdana" w:hAnsi="Verdana" w:cs="Verdana"/>
          <w:lang w:val="el-GR"/>
        </w:rPr>
        <w:t xml:space="preserve">Ως εναλλακτική λύση, θα δοθεί η ευκαιρία στους φοιτητές να προσεγγίσουν οργανισμούς στους οποίους επιθυμούν να εργαστούν και να υποβάλουν αίτηση με προσωπική πρωτοβουλία. Όμως, πριν οι φοιτητές προχωρήσουν σε τέτοια διευθέτηση, οφείλουν να πληροφορήσουν τον Λειτουργό Βιομηχανικής Κατάρτισής για να εξασφαλίσουν εκ των προτέρων έγκριση.       </w:t>
      </w:r>
    </w:p>
    <w:p w14:paraId="5C4559B0" w14:textId="77777777" w:rsidR="007B2E56" w:rsidRPr="00072A2F" w:rsidRDefault="007B2E56" w:rsidP="00072A2F">
      <w:pPr>
        <w:spacing w:line="240" w:lineRule="auto"/>
        <w:rPr>
          <w:rFonts w:ascii="Verdana" w:hAnsi="Verdana" w:cs="Verdana"/>
          <w:lang w:val="el-GR"/>
        </w:rPr>
      </w:pPr>
    </w:p>
    <w:p w14:paraId="6B8E9511" w14:textId="77777777" w:rsidR="00072A2F" w:rsidRPr="00475151" w:rsidRDefault="009F122A" w:rsidP="00475151">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Ευρωπαϊκ</w:t>
      </w:r>
      <w:r w:rsidR="00475151">
        <w:rPr>
          <w:rFonts w:ascii="Verdana" w:hAnsi="Verdana" w:cs="Verdana"/>
          <w:b/>
          <w:color w:val="000080"/>
          <w:sz w:val="28"/>
          <w:szCs w:val="28"/>
          <w:lang w:val="el-GR"/>
        </w:rPr>
        <w:t>ό</w:t>
      </w:r>
      <w:r w:rsidRPr="00E80872">
        <w:rPr>
          <w:rFonts w:ascii="Verdana" w:hAnsi="Verdana" w:cs="Verdana"/>
          <w:b/>
          <w:color w:val="000080"/>
          <w:sz w:val="28"/>
          <w:szCs w:val="28"/>
          <w:lang w:val="el-GR"/>
        </w:rPr>
        <w:t xml:space="preserve"> </w:t>
      </w:r>
      <w:r w:rsidR="00475151">
        <w:rPr>
          <w:rFonts w:ascii="Verdana" w:hAnsi="Verdana" w:cs="Verdana"/>
          <w:b/>
          <w:color w:val="000080"/>
          <w:sz w:val="28"/>
          <w:szCs w:val="28"/>
          <w:lang w:val="el-GR"/>
        </w:rPr>
        <w:t>Π</w:t>
      </w:r>
      <w:r w:rsidR="00475151" w:rsidRPr="00475151">
        <w:rPr>
          <w:rFonts w:ascii="Verdana" w:hAnsi="Verdana" w:cs="Verdana"/>
          <w:b/>
          <w:color w:val="000080"/>
          <w:sz w:val="28"/>
          <w:szCs w:val="28"/>
          <w:lang w:val="el-GR"/>
        </w:rPr>
        <w:t>ρόγραμμα ERASMUS+</w:t>
      </w:r>
    </w:p>
    <w:p w14:paraId="57F9AF1A" w14:textId="77777777" w:rsidR="00161EFB" w:rsidRPr="00E80872" w:rsidRDefault="00161EFB" w:rsidP="00161EFB">
      <w:pPr>
        <w:jc w:val="both"/>
        <w:rPr>
          <w:rFonts w:ascii="Verdana" w:hAnsi="Verdana" w:cs="Verdana"/>
          <w:lang w:val="el-GR"/>
        </w:rPr>
      </w:pPr>
      <w:r w:rsidRPr="00E80872">
        <w:rPr>
          <w:rFonts w:ascii="Verdana" w:hAnsi="Verdana" w:cs="Verdana"/>
          <w:lang w:val="el-GR"/>
        </w:rPr>
        <w:t>Το Ανώτερο Ξενοδοχειακό Ινστιτούτο Κύπρου (</w:t>
      </w:r>
      <w:r w:rsidRPr="00723D7E">
        <w:rPr>
          <w:rFonts w:ascii="Verdana" w:hAnsi="Verdana" w:cs="Verdana"/>
          <w:lang w:val="el-GR"/>
        </w:rPr>
        <w:t>ΑΞΙΚ) εξασφ</w:t>
      </w:r>
      <w:r w:rsidR="00475151" w:rsidRPr="00723D7E">
        <w:rPr>
          <w:rFonts w:ascii="Verdana" w:hAnsi="Verdana" w:cs="Verdana"/>
          <w:lang w:val="el-GR"/>
        </w:rPr>
        <w:t>άλισε</w:t>
      </w:r>
      <w:r w:rsidRPr="00723D7E">
        <w:rPr>
          <w:rFonts w:ascii="Verdana" w:hAnsi="Verdana" w:cs="Verdana"/>
          <w:lang w:val="el-GR"/>
        </w:rPr>
        <w:t xml:space="preserve"> στις 09</w:t>
      </w:r>
      <w:r w:rsidRPr="00E80872">
        <w:rPr>
          <w:rFonts w:ascii="Verdana" w:hAnsi="Verdana" w:cs="Verdana"/>
          <w:lang w:val="el-GR"/>
        </w:rPr>
        <w:t xml:space="preserve">/12/13 το </w:t>
      </w:r>
      <w:proofErr w:type="spellStart"/>
      <w:r w:rsidRPr="00E80872">
        <w:rPr>
          <w:rFonts w:ascii="Verdana" w:hAnsi="Verdana" w:cs="Verdana"/>
          <w:lang w:val="el-GR"/>
        </w:rPr>
        <w:t>Erasmus</w:t>
      </w:r>
      <w:proofErr w:type="spellEnd"/>
      <w:r w:rsidRPr="00E80872">
        <w:rPr>
          <w:rFonts w:ascii="Verdana" w:hAnsi="Verdana" w:cs="Verdana"/>
          <w:lang w:val="el-GR"/>
        </w:rPr>
        <w:t xml:space="preserve"> </w:t>
      </w:r>
      <w:proofErr w:type="spellStart"/>
      <w:r w:rsidRPr="00E80872">
        <w:rPr>
          <w:rFonts w:ascii="Verdana" w:hAnsi="Verdana" w:cs="Verdana"/>
          <w:lang w:val="el-GR"/>
        </w:rPr>
        <w:t>Charter</w:t>
      </w:r>
      <w:proofErr w:type="spellEnd"/>
      <w:r w:rsidRPr="00E80872">
        <w:rPr>
          <w:rFonts w:ascii="Verdana" w:hAnsi="Verdana" w:cs="Verdana"/>
          <w:lang w:val="el-GR"/>
        </w:rPr>
        <w:t xml:space="preserve"> for </w:t>
      </w:r>
      <w:proofErr w:type="spellStart"/>
      <w:r w:rsidRPr="00E80872">
        <w:rPr>
          <w:rFonts w:ascii="Verdana" w:hAnsi="Verdana" w:cs="Verdana"/>
          <w:lang w:val="el-GR"/>
        </w:rPr>
        <w:t>Higher</w:t>
      </w:r>
      <w:proofErr w:type="spellEnd"/>
      <w:r w:rsidRPr="00E80872">
        <w:rPr>
          <w:rFonts w:ascii="Verdana" w:hAnsi="Verdana" w:cs="Verdana"/>
          <w:lang w:val="el-GR"/>
        </w:rPr>
        <w:t xml:space="preserve"> </w:t>
      </w:r>
      <w:proofErr w:type="spellStart"/>
      <w:r w:rsidRPr="00E80872">
        <w:rPr>
          <w:rFonts w:ascii="Verdana" w:hAnsi="Verdana" w:cs="Verdana"/>
          <w:lang w:val="el-GR"/>
        </w:rPr>
        <w:t>Education</w:t>
      </w:r>
      <w:proofErr w:type="spellEnd"/>
      <w:r w:rsidRPr="00E80872">
        <w:rPr>
          <w:rFonts w:ascii="Verdana" w:hAnsi="Verdana" w:cs="Verdana"/>
          <w:lang w:val="el-GR"/>
        </w:rPr>
        <w:t xml:space="preserve"> για δικαίωμα συμμετοχής στο </w:t>
      </w:r>
      <w:proofErr w:type="spellStart"/>
      <w:r w:rsidRPr="00E80872">
        <w:rPr>
          <w:rFonts w:ascii="Verdana" w:hAnsi="Verdana" w:cs="Verdana"/>
          <w:lang w:val="el-GR"/>
        </w:rPr>
        <w:t>Erasmus</w:t>
      </w:r>
      <w:proofErr w:type="spellEnd"/>
      <w:r w:rsidRPr="00E80872">
        <w:rPr>
          <w:rFonts w:ascii="Verdana" w:hAnsi="Verdana" w:cs="Verdana"/>
          <w:lang w:val="el-GR"/>
        </w:rPr>
        <w:t>+</w:t>
      </w:r>
    </w:p>
    <w:p w14:paraId="20BF5116" w14:textId="77777777" w:rsidR="00161EFB" w:rsidRPr="00E80872" w:rsidRDefault="00161EFB" w:rsidP="00161EFB">
      <w:pPr>
        <w:jc w:val="both"/>
        <w:rPr>
          <w:rFonts w:ascii="Verdana" w:hAnsi="Verdana" w:cs="Verdana"/>
          <w:lang w:val="el-GR"/>
        </w:rPr>
      </w:pPr>
      <w:r w:rsidRPr="00E80872">
        <w:rPr>
          <w:rFonts w:ascii="Verdana" w:hAnsi="Verdana" w:cs="Verdana"/>
          <w:lang w:val="el-GR"/>
        </w:rPr>
        <w:t>Το Πρόγραμμα παρέχει υποστήριξη σε όλους τους τομείς της Διά Βίου Μάθησης (Σχολικής Εκπαίδευσης, Τριτοβάθμιας Εκπαίδευσης, Επαγγελματικής Εκπαίδευσης και Κατάρτισης, Εκπαίδευσης Ενηλίκων) καθώς και των τομέων τη</w:t>
      </w:r>
      <w:r w:rsidR="00475151">
        <w:rPr>
          <w:rFonts w:ascii="Verdana" w:hAnsi="Verdana" w:cs="Verdana"/>
          <w:lang w:val="el-GR"/>
        </w:rPr>
        <w:t xml:space="preserve">ς Νεολαίας και του Αθλητισμού. </w:t>
      </w:r>
      <w:proofErr w:type="spellStart"/>
      <w:r w:rsidRPr="00E80872">
        <w:rPr>
          <w:rFonts w:ascii="Verdana" w:hAnsi="Verdana" w:cs="Verdana"/>
          <w:lang w:val="el-GR"/>
        </w:rPr>
        <w:t>To</w:t>
      </w:r>
      <w:proofErr w:type="spellEnd"/>
      <w:r w:rsidRPr="00E80872">
        <w:rPr>
          <w:rFonts w:ascii="Verdana" w:hAnsi="Verdana" w:cs="Verdana"/>
          <w:lang w:val="el-GR"/>
        </w:rPr>
        <w:t xml:space="preserve"> ΑΞΙΚ συμμετέχει στη Βασική Δράση 1: Μαθησιακή Κινητικότητα Ατόμων του </w:t>
      </w:r>
      <w:proofErr w:type="spellStart"/>
      <w:r w:rsidRPr="00E80872">
        <w:rPr>
          <w:rFonts w:ascii="Verdana" w:hAnsi="Verdana" w:cs="Verdana"/>
          <w:lang w:val="el-GR"/>
        </w:rPr>
        <w:t>Erasmus</w:t>
      </w:r>
      <w:proofErr w:type="spellEnd"/>
      <w:r w:rsidRPr="00E80872">
        <w:rPr>
          <w:rFonts w:ascii="Verdana" w:hAnsi="Verdana" w:cs="Verdana"/>
          <w:lang w:val="el-GR"/>
        </w:rPr>
        <w:t>+.</w:t>
      </w:r>
    </w:p>
    <w:p w14:paraId="66968E42" w14:textId="77777777" w:rsidR="00161EFB" w:rsidRPr="00935186" w:rsidRDefault="00161EFB" w:rsidP="00161EFB">
      <w:pPr>
        <w:jc w:val="both"/>
        <w:rPr>
          <w:rStyle w:val="apple-converted-space"/>
          <w:rFonts w:ascii="Verdana" w:hAnsi="Verdana"/>
          <w:color w:val="333333"/>
          <w:sz w:val="27"/>
          <w:szCs w:val="27"/>
          <w:shd w:val="clear" w:color="auto" w:fill="FFFFFF"/>
          <w:lang w:val="el-GR"/>
        </w:rPr>
      </w:pPr>
      <w:r w:rsidRPr="00E80872">
        <w:rPr>
          <w:rFonts w:ascii="Verdana" w:hAnsi="Verdana" w:cs="Verdana"/>
          <w:lang w:val="el-GR"/>
        </w:rPr>
        <w:t xml:space="preserve">Η μαθησιακή κινητικότητα ατόμων αποτελεί τη βασική δράση του Προγράμματος </w:t>
      </w:r>
      <w:proofErr w:type="spellStart"/>
      <w:r w:rsidRPr="00E80872">
        <w:rPr>
          <w:rFonts w:ascii="Verdana" w:hAnsi="Verdana" w:cs="Verdana"/>
          <w:lang w:val="el-GR"/>
        </w:rPr>
        <w:t>Erasmus</w:t>
      </w:r>
      <w:proofErr w:type="spellEnd"/>
      <w:r w:rsidRPr="00E80872">
        <w:rPr>
          <w:rFonts w:ascii="Verdana" w:hAnsi="Verdana" w:cs="Verdana"/>
          <w:lang w:val="el-GR"/>
        </w:rPr>
        <w:t>+, σκοπός της οποίας είναι να παρέχει ατομικές ευκαιρίες εκπαίδευσης, κατάρτισης, απόκτησης εργασιακής πείρας και εθελοντικής εργασίας στο εξωτερικό.</w:t>
      </w:r>
      <w:r w:rsidRPr="00E80872">
        <w:rPr>
          <w:rStyle w:val="apple-converted-space"/>
          <w:rFonts w:ascii="Verdana" w:hAnsi="Verdana"/>
          <w:color w:val="333333"/>
          <w:sz w:val="27"/>
          <w:szCs w:val="27"/>
          <w:shd w:val="clear" w:color="auto" w:fill="FFFFFF"/>
        </w:rPr>
        <w:t> </w:t>
      </w:r>
    </w:p>
    <w:p w14:paraId="38DC6EF1" w14:textId="77777777" w:rsidR="001D4F47" w:rsidRPr="00E80872" w:rsidRDefault="001D4F47" w:rsidP="00161EFB">
      <w:pPr>
        <w:jc w:val="both"/>
        <w:rPr>
          <w:rStyle w:val="apple-converted-space"/>
          <w:rFonts w:ascii="Verdana" w:hAnsi="Verdana"/>
          <w:color w:val="333333"/>
          <w:sz w:val="27"/>
          <w:szCs w:val="27"/>
          <w:shd w:val="clear" w:color="auto" w:fill="FFFFFF"/>
          <w:lang w:val="el-GR"/>
        </w:rPr>
      </w:pPr>
    </w:p>
    <w:p w14:paraId="7B98DBC7" w14:textId="77777777" w:rsidR="00EC5C14" w:rsidRPr="00E80872" w:rsidRDefault="00EC5C14" w:rsidP="00475151">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Ανάλυση των εκπαιδευτικών προγραμμάτων</w:t>
      </w:r>
    </w:p>
    <w:p w14:paraId="32346565" w14:textId="77777777" w:rsidR="00475151" w:rsidRDefault="00EC5C14" w:rsidP="00EC5C14">
      <w:pPr>
        <w:spacing w:after="100" w:afterAutospacing="1"/>
        <w:jc w:val="both"/>
        <w:rPr>
          <w:rFonts w:ascii="Verdana" w:hAnsi="Verdana" w:cs="Verdana"/>
          <w:lang w:val="el-GR"/>
        </w:rPr>
      </w:pPr>
      <w:r w:rsidRPr="00E80872">
        <w:rPr>
          <w:rFonts w:ascii="Verdana" w:hAnsi="Verdana" w:cs="Verdana"/>
          <w:lang w:val="el-GR"/>
        </w:rPr>
        <w:t xml:space="preserve">Η λεπτομερής ανάλυση των προγραμμάτων σπουδών που προσφέρονται </w:t>
      </w:r>
      <w:r w:rsidR="00475151">
        <w:rPr>
          <w:rFonts w:ascii="Verdana" w:hAnsi="Verdana" w:cs="Verdana"/>
          <w:lang w:val="el-GR"/>
        </w:rPr>
        <w:t>παρατίθεται</w:t>
      </w:r>
      <w:r w:rsidRPr="00E80872">
        <w:rPr>
          <w:rFonts w:ascii="Verdana" w:hAnsi="Verdana" w:cs="Verdana"/>
          <w:lang w:val="el-GR"/>
        </w:rPr>
        <w:t xml:space="preserve"> στο συνημμένο φυλλάδιο. </w:t>
      </w:r>
    </w:p>
    <w:p w14:paraId="1F229029" w14:textId="77777777" w:rsidR="00475151" w:rsidRDefault="00475151">
      <w:pPr>
        <w:spacing w:after="0" w:line="240" w:lineRule="auto"/>
        <w:rPr>
          <w:rFonts w:ascii="Verdana" w:hAnsi="Verdana" w:cs="Verdana"/>
          <w:lang w:val="el-GR"/>
        </w:rPr>
      </w:pPr>
      <w:r>
        <w:rPr>
          <w:rFonts w:ascii="Verdana" w:hAnsi="Verdana" w:cs="Verdana"/>
          <w:lang w:val="el-GR"/>
        </w:rPr>
        <w:br w:type="page"/>
      </w:r>
    </w:p>
    <w:p w14:paraId="0C013EC7" w14:textId="77777777" w:rsidR="003E3E4D" w:rsidRPr="00E80872" w:rsidRDefault="003E3E4D" w:rsidP="003E3E4D">
      <w:pPr>
        <w:pStyle w:val="Heading2"/>
        <w:shd w:val="clear" w:color="auto" w:fill="E0E0E0"/>
        <w:spacing w:before="0" w:after="240" w:line="240" w:lineRule="auto"/>
        <w:jc w:val="center"/>
        <w:rPr>
          <w:rFonts w:ascii="Verdana" w:hAnsi="Verdana" w:cs="Verdana"/>
          <w:bCs w:val="0"/>
          <w:caps/>
          <w:color w:val="800000"/>
          <w:sz w:val="36"/>
          <w:szCs w:val="36"/>
          <w:lang w:val="el-GR"/>
        </w:rPr>
      </w:pPr>
      <w:bookmarkStart w:id="12" w:name="_Toc47088444"/>
      <w:r w:rsidRPr="00E80872">
        <w:rPr>
          <w:rFonts w:ascii="Verdana" w:hAnsi="Verdana" w:cs="Verdana"/>
          <w:bCs w:val="0"/>
          <w:color w:val="800000"/>
          <w:sz w:val="36"/>
          <w:szCs w:val="36"/>
          <w:lang w:val="el-GR"/>
        </w:rPr>
        <w:lastRenderedPageBreak/>
        <w:t>Αξιολόγηση</w:t>
      </w:r>
      <w:bookmarkEnd w:id="12"/>
    </w:p>
    <w:p w14:paraId="26D20F84" w14:textId="77777777" w:rsidR="00DA4E1F" w:rsidRPr="00E80872" w:rsidRDefault="00DA4E1F" w:rsidP="00C042D1">
      <w:pPr>
        <w:rPr>
          <w:rFonts w:ascii="Verdana" w:hAnsi="Verdana"/>
          <w:lang w:val="el-GR"/>
        </w:rPr>
      </w:pPr>
    </w:p>
    <w:p w14:paraId="63AA0FC5" w14:textId="77777777" w:rsidR="003B588D" w:rsidRPr="00E80872" w:rsidRDefault="00DA4E1F" w:rsidP="003B588D">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Κριτήρια για την ε</w:t>
      </w:r>
      <w:r w:rsidR="003B588D" w:rsidRPr="00E80872">
        <w:rPr>
          <w:rFonts w:ascii="Verdana" w:hAnsi="Verdana" w:cs="Verdana"/>
          <w:b/>
          <w:color w:val="000080"/>
          <w:sz w:val="28"/>
          <w:szCs w:val="28"/>
          <w:lang w:val="el-GR"/>
        </w:rPr>
        <w:t>πιτυχή ολοκλήρωση των σπουδών</w:t>
      </w:r>
    </w:p>
    <w:p w14:paraId="0E2BEA16" w14:textId="77777777" w:rsidR="0064063F" w:rsidRPr="00E80872" w:rsidRDefault="003B588D" w:rsidP="00E60521">
      <w:pPr>
        <w:autoSpaceDE w:val="0"/>
        <w:autoSpaceDN w:val="0"/>
        <w:adjustRightInd w:val="0"/>
        <w:spacing w:after="0"/>
        <w:jc w:val="both"/>
        <w:rPr>
          <w:rFonts w:ascii="Verdana" w:hAnsi="Verdana" w:cs="Verdana"/>
          <w:lang w:val="el-GR"/>
        </w:rPr>
      </w:pPr>
      <w:r w:rsidRPr="00E80872">
        <w:rPr>
          <w:rFonts w:ascii="Verdana" w:hAnsi="Verdana" w:cs="MyriadPro-Regular"/>
          <w:lang w:val="el-GR" w:bidi="ar-SA"/>
        </w:rPr>
        <w:t>Τίτλος σπουδών απονέμεται μετά τη</w:t>
      </w:r>
      <w:r w:rsidR="009A0D1E" w:rsidRPr="00E80872">
        <w:rPr>
          <w:rFonts w:ascii="Verdana" w:hAnsi="Verdana" w:cs="MyriadPro-Regular"/>
          <w:lang w:val="el-GR" w:bidi="ar-SA"/>
        </w:rPr>
        <w:t xml:space="preserve">ν επιτυχή ολοκλήρωση των σπουδών. Η ολοκλήρωση των σπουδών θεωρείται επιτυχής </w:t>
      </w:r>
      <w:r w:rsidRPr="00E80872">
        <w:rPr>
          <w:rFonts w:ascii="Verdana" w:hAnsi="Verdana" w:cs="MyriadPro-Regular"/>
          <w:lang w:val="el-GR" w:bidi="ar-SA"/>
        </w:rPr>
        <w:t xml:space="preserve"> </w:t>
      </w:r>
      <w:r w:rsidR="009A0D1E" w:rsidRPr="00E80872">
        <w:rPr>
          <w:rFonts w:ascii="Verdana" w:hAnsi="Verdana" w:cs="MyriadPro-Regular"/>
          <w:lang w:val="el-GR" w:bidi="ar-SA"/>
        </w:rPr>
        <w:t xml:space="preserve">λαμβάνοντας υπόψη </w:t>
      </w:r>
      <w:r w:rsidR="00382DD3" w:rsidRPr="00E80872">
        <w:rPr>
          <w:rFonts w:ascii="Verdana" w:hAnsi="Verdana" w:cs="Verdana"/>
          <w:lang w:val="el-GR"/>
        </w:rPr>
        <w:t xml:space="preserve">τα ακόλουθα:  </w:t>
      </w:r>
    </w:p>
    <w:p w14:paraId="45C00896" w14:textId="77777777" w:rsidR="002A4981" w:rsidRPr="00E80872" w:rsidRDefault="009A0D1E"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τη</w:t>
      </w:r>
      <w:r w:rsidR="0064063F" w:rsidRPr="00E80872">
        <w:rPr>
          <w:rFonts w:ascii="Verdana" w:hAnsi="Verdana" w:cs="Verdana"/>
          <w:lang w:val="el-GR"/>
        </w:rPr>
        <w:t xml:space="preserve"> </w:t>
      </w:r>
      <w:r w:rsidRPr="00E80872">
        <w:rPr>
          <w:rFonts w:ascii="Verdana" w:hAnsi="Verdana" w:cs="Verdana"/>
          <w:lang w:val="el-GR"/>
        </w:rPr>
        <w:t>συνεχή και συστηματική</w:t>
      </w:r>
      <w:r w:rsidR="002A4981" w:rsidRPr="00E80872">
        <w:rPr>
          <w:rFonts w:ascii="Verdana" w:hAnsi="Verdana" w:cs="Verdana"/>
          <w:lang w:val="el-GR"/>
        </w:rPr>
        <w:t xml:space="preserve"> </w:t>
      </w:r>
      <w:r w:rsidRPr="00E80872">
        <w:rPr>
          <w:rFonts w:ascii="Verdana" w:hAnsi="Verdana" w:cs="Verdana"/>
          <w:lang w:val="el-GR"/>
        </w:rPr>
        <w:t>παρακολούθηση των μαθημάτων,</w:t>
      </w:r>
      <w:r w:rsidR="002A4981" w:rsidRPr="00E80872">
        <w:rPr>
          <w:rFonts w:ascii="Verdana" w:hAnsi="Verdana" w:cs="Verdana"/>
          <w:lang w:val="el-GR"/>
        </w:rPr>
        <w:t xml:space="preserve"> </w:t>
      </w:r>
      <w:r w:rsidR="00DA4E1F" w:rsidRPr="00E80872">
        <w:rPr>
          <w:rFonts w:ascii="Verdana" w:hAnsi="Verdana" w:cs="Verdana"/>
          <w:lang w:val="el-GR"/>
        </w:rPr>
        <w:t xml:space="preserve"> </w:t>
      </w:r>
    </w:p>
    <w:p w14:paraId="73163DFA" w14:textId="6654BBF4" w:rsidR="00DA4E1F" w:rsidRPr="00E80872" w:rsidRDefault="0064063F"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w:t>
      </w:r>
      <w:r w:rsidR="009A0D1E" w:rsidRPr="00E80872">
        <w:rPr>
          <w:rFonts w:ascii="Verdana" w:hAnsi="Verdana" w:cs="Verdana"/>
          <w:lang w:val="el-GR"/>
        </w:rPr>
        <w:t>η</w:t>
      </w:r>
      <w:r w:rsidR="002A4981" w:rsidRPr="00E80872">
        <w:rPr>
          <w:rFonts w:ascii="Verdana" w:hAnsi="Verdana" w:cs="Verdana"/>
          <w:lang w:val="el-GR"/>
        </w:rPr>
        <w:t xml:space="preserve"> σ</w:t>
      </w:r>
      <w:r w:rsidR="00DA4E1F" w:rsidRPr="00E80872">
        <w:rPr>
          <w:rFonts w:ascii="Verdana" w:hAnsi="Verdana" w:cs="Verdana"/>
          <w:lang w:val="el-GR"/>
        </w:rPr>
        <w:t>υνεχ</w:t>
      </w:r>
      <w:r w:rsidR="009A0D1E" w:rsidRPr="00E80872">
        <w:rPr>
          <w:rFonts w:ascii="Verdana" w:hAnsi="Verdana" w:cs="Verdana"/>
          <w:lang w:val="el-GR"/>
        </w:rPr>
        <w:t>ή</w:t>
      </w:r>
      <w:r w:rsidR="00E60521" w:rsidRPr="00E80872">
        <w:rPr>
          <w:rFonts w:ascii="Verdana" w:hAnsi="Verdana" w:cs="Verdana"/>
          <w:lang w:val="el-GR"/>
        </w:rPr>
        <w:t xml:space="preserve"> </w:t>
      </w:r>
      <w:r w:rsidR="00DA4E1F" w:rsidRPr="00E80872">
        <w:rPr>
          <w:rFonts w:ascii="Verdana" w:hAnsi="Verdana" w:cs="Verdana"/>
          <w:lang w:val="el-GR"/>
        </w:rPr>
        <w:t>αξιολόγηση</w:t>
      </w:r>
      <w:r w:rsidR="002A4981" w:rsidRPr="00E80872">
        <w:rPr>
          <w:rFonts w:ascii="Verdana" w:hAnsi="Verdana" w:cs="Verdana"/>
          <w:lang w:val="el-GR"/>
        </w:rPr>
        <w:t xml:space="preserve"> </w:t>
      </w:r>
      <w:r w:rsidR="00DA4E1F" w:rsidRPr="00E80872">
        <w:rPr>
          <w:rFonts w:ascii="Verdana" w:hAnsi="Verdana" w:cs="Verdana"/>
          <w:lang w:val="el-GR"/>
        </w:rPr>
        <w:t xml:space="preserve">της προφορικής, γραπτής και πρακτικής εργασίας, συμπεριλαμβανομένων  </w:t>
      </w:r>
      <w:r w:rsidR="00E60521" w:rsidRPr="00E80872">
        <w:rPr>
          <w:rFonts w:ascii="Verdana" w:hAnsi="Verdana" w:cs="Verdana"/>
          <w:lang w:val="el-GR"/>
        </w:rPr>
        <w:t xml:space="preserve">της </w:t>
      </w:r>
      <w:proofErr w:type="spellStart"/>
      <w:r w:rsidR="00E60521" w:rsidRPr="00E80872">
        <w:rPr>
          <w:rFonts w:ascii="Verdana" w:hAnsi="Verdana" w:cs="Verdana"/>
          <w:lang w:val="el-GR"/>
        </w:rPr>
        <w:t>κατ’</w:t>
      </w:r>
      <w:r w:rsidR="007F1747" w:rsidRPr="00E80872">
        <w:rPr>
          <w:rFonts w:ascii="Verdana" w:hAnsi="Verdana" w:cs="Verdana"/>
          <w:lang w:val="el-GR"/>
        </w:rPr>
        <w:t>οίκο</w:t>
      </w:r>
      <w:r w:rsidR="002A4981" w:rsidRPr="00E80872">
        <w:rPr>
          <w:rFonts w:ascii="Verdana" w:hAnsi="Verdana" w:cs="Verdana"/>
          <w:lang w:val="el-GR"/>
        </w:rPr>
        <w:t>ν</w:t>
      </w:r>
      <w:proofErr w:type="spellEnd"/>
      <w:r w:rsidR="002A4981" w:rsidRPr="00E80872">
        <w:rPr>
          <w:rFonts w:ascii="Verdana" w:hAnsi="Verdana" w:cs="Verdana"/>
          <w:lang w:val="el-GR"/>
        </w:rPr>
        <w:t xml:space="preserve"> εργασίας και των μελετών</w:t>
      </w:r>
      <w:r w:rsidR="006F5AA5">
        <w:rPr>
          <w:rFonts w:ascii="Verdana" w:hAnsi="Verdana" w:cs="Verdana"/>
          <w:lang w:val="el-GR"/>
        </w:rPr>
        <w:t>/εργασιών</w:t>
      </w:r>
      <w:r w:rsidR="009A0D1E" w:rsidRPr="00E80872">
        <w:rPr>
          <w:rFonts w:ascii="Verdana" w:hAnsi="Verdana" w:cs="Verdana"/>
          <w:lang w:val="el-GR"/>
        </w:rPr>
        <w:t>,</w:t>
      </w:r>
      <w:r w:rsidR="002A4981" w:rsidRPr="00E80872">
        <w:rPr>
          <w:rFonts w:ascii="Verdana" w:hAnsi="Verdana" w:cs="Verdana"/>
          <w:lang w:val="el-GR"/>
        </w:rPr>
        <w:t xml:space="preserve"> </w:t>
      </w:r>
      <w:r w:rsidR="00DA4E1F" w:rsidRPr="00E80872">
        <w:rPr>
          <w:rFonts w:ascii="Verdana" w:hAnsi="Verdana" w:cs="Verdana"/>
          <w:lang w:val="el-GR"/>
        </w:rPr>
        <w:t xml:space="preserve"> </w:t>
      </w:r>
    </w:p>
    <w:p w14:paraId="375497B5" w14:textId="77777777" w:rsidR="00DA4E1F" w:rsidRPr="00E80872" w:rsidRDefault="0064063F"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τις </w:t>
      </w:r>
      <w:r w:rsidR="009A0D1E" w:rsidRPr="00E80872">
        <w:rPr>
          <w:rFonts w:ascii="Verdana" w:hAnsi="Verdana" w:cs="Verdana"/>
          <w:lang w:val="el-GR"/>
        </w:rPr>
        <w:t xml:space="preserve">τελικές </w:t>
      </w:r>
      <w:r w:rsidRPr="00E80872">
        <w:rPr>
          <w:rFonts w:ascii="Verdana" w:hAnsi="Verdana" w:cs="Verdana"/>
          <w:lang w:val="el-GR"/>
        </w:rPr>
        <w:t xml:space="preserve">εξετάσεις </w:t>
      </w:r>
      <w:r w:rsidR="00DA4E1F" w:rsidRPr="00E80872">
        <w:rPr>
          <w:rFonts w:ascii="Verdana" w:hAnsi="Verdana" w:cs="Verdana"/>
          <w:lang w:val="el-GR"/>
        </w:rPr>
        <w:t xml:space="preserve">κάθε εξαμήνου, και </w:t>
      </w:r>
    </w:p>
    <w:p w14:paraId="434CC635" w14:textId="77777777" w:rsidR="00DA4E1F" w:rsidRPr="00E80872" w:rsidRDefault="0064063F"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w:t>
      </w:r>
      <w:r w:rsidR="002A4981" w:rsidRPr="00E80872">
        <w:rPr>
          <w:rFonts w:ascii="Verdana" w:hAnsi="Verdana" w:cs="Verdana"/>
          <w:lang w:val="el-GR"/>
        </w:rPr>
        <w:t>η</w:t>
      </w:r>
      <w:r w:rsidR="009A0D1E" w:rsidRPr="00E80872">
        <w:rPr>
          <w:rFonts w:ascii="Verdana" w:hAnsi="Verdana" w:cs="Verdana"/>
          <w:lang w:val="el-GR"/>
        </w:rPr>
        <w:t>ν</w:t>
      </w:r>
      <w:r w:rsidR="002A4981" w:rsidRPr="00E80872">
        <w:rPr>
          <w:rFonts w:ascii="Verdana" w:hAnsi="Verdana" w:cs="Verdana"/>
          <w:lang w:val="el-GR"/>
        </w:rPr>
        <w:t xml:space="preserve"> </w:t>
      </w:r>
      <w:r w:rsidR="004D08AD" w:rsidRPr="00E80872">
        <w:rPr>
          <w:rFonts w:ascii="Verdana" w:hAnsi="Verdana" w:cs="Verdana"/>
          <w:lang w:val="el-GR"/>
        </w:rPr>
        <w:t>επιτυχ</w:t>
      </w:r>
      <w:r w:rsidR="009A0D1E" w:rsidRPr="00E80872">
        <w:rPr>
          <w:rFonts w:ascii="Verdana" w:hAnsi="Verdana" w:cs="Verdana"/>
          <w:lang w:val="el-GR"/>
        </w:rPr>
        <w:t>ή</w:t>
      </w:r>
      <w:r w:rsidR="00DA4E1F" w:rsidRPr="00E80872">
        <w:rPr>
          <w:rFonts w:ascii="Verdana" w:hAnsi="Verdana" w:cs="Verdana"/>
          <w:lang w:val="el-GR"/>
        </w:rPr>
        <w:t xml:space="preserve"> ολοκλήρωση</w:t>
      </w:r>
      <w:r w:rsidR="002A4981" w:rsidRPr="00E80872">
        <w:rPr>
          <w:rFonts w:ascii="Verdana" w:hAnsi="Verdana" w:cs="Verdana"/>
          <w:lang w:val="el-GR"/>
        </w:rPr>
        <w:t xml:space="preserve"> </w:t>
      </w:r>
      <w:r w:rsidR="00DA4E1F" w:rsidRPr="00E80872">
        <w:rPr>
          <w:rFonts w:ascii="Verdana" w:hAnsi="Verdana" w:cs="Verdana"/>
          <w:lang w:val="el-GR"/>
        </w:rPr>
        <w:t xml:space="preserve">της </w:t>
      </w:r>
      <w:r w:rsidR="00332AD7" w:rsidRPr="00E80872">
        <w:rPr>
          <w:rFonts w:ascii="Verdana" w:hAnsi="Verdana" w:cs="Verdana"/>
          <w:lang w:val="el-GR"/>
        </w:rPr>
        <w:t>πρακτικής εξάσκησης στη βιομηχανία</w:t>
      </w:r>
      <w:r w:rsidR="00DA4E1F" w:rsidRPr="00E80872">
        <w:rPr>
          <w:rFonts w:ascii="Verdana" w:hAnsi="Verdana" w:cs="Verdana"/>
          <w:lang w:val="el-GR"/>
        </w:rPr>
        <w:t xml:space="preserve">. </w:t>
      </w:r>
      <w:r w:rsidR="004D08AD" w:rsidRPr="00E80872">
        <w:rPr>
          <w:rFonts w:ascii="Verdana" w:hAnsi="Verdana" w:cs="Verdana"/>
          <w:lang w:val="el-GR"/>
        </w:rPr>
        <w:t xml:space="preserve"> </w:t>
      </w:r>
    </w:p>
    <w:p w14:paraId="735CB5B8" w14:textId="77777777" w:rsidR="00072A2F" w:rsidRPr="00072A2F" w:rsidRDefault="00072A2F" w:rsidP="00072A2F">
      <w:pPr>
        <w:spacing w:line="240" w:lineRule="auto"/>
        <w:rPr>
          <w:rFonts w:ascii="Verdana" w:hAnsi="Verdana" w:cs="Verdana"/>
          <w:lang w:val="el-GR"/>
        </w:rPr>
      </w:pPr>
    </w:p>
    <w:p w14:paraId="46B44536" w14:textId="77777777" w:rsidR="00DA4E1F" w:rsidRPr="00072A2F" w:rsidRDefault="00DA4E1F" w:rsidP="00B23A64">
      <w:pPr>
        <w:spacing w:after="120" w:line="240" w:lineRule="auto"/>
        <w:jc w:val="both"/>
        <w:rPr>
          <w:rFonts w:ascii="Verdana" w:hAnsi="Verdana" w:cs="Verdana"/>
          <w:b/>
          <w:color w:val="000080"/>
          <w:sz w:val="28"/>
          <w:szCs w:val="28"/>
          <w:lang w:val="el-GR"/>
        </w:rPr>
      </w:pPr>
      <w:r w:rsidRPr="00072A2F">
        <w:rPr>
          <w:rFonts w:ascii="Verdana" w:hAnsi="Verdana" w:cs="Verdana"/>
          <w:b/>
          <w:color w:val="000080"/>
          <w:sz w:val="28"/>
          <w:szCs w:val="28"/>
          <w:lang w:val="el-GR"/>
        </w:rPr>
        <w:t xml:space="preserve">Τελικές εξετάσεις </w:t>
      </w:r>
    </w:p>
    <w:p w14:paraId="0CCFFBB7" w14:textId="77777777" w:rsidR="00332AD7" w:rsidRPr="00E80872" w:rsidRDefault="00332AD7" w:rsidP="00BF7E02">
      <w:pPr>
        <w:pStyle w:val="BodyTextIndent2"/>
        <w:spacing w:line="276" w:lineRule="auto"/>
        <w:ind w:left="0"/>
        <w:jc w:val="both"/>
        <w:rPr>
          <w:rFonts w:ascii="Verdana" w:hAnsi="Verdana" w:cs="Verdana"/>
          <w:lang w:val="el-GR"/>
        </w:rPr>
      </w:pPr>
      <w:r w:rsidRPr="00E80872">
        <w:rPr>
          <w:rFonts w:ascii="Verdana" w:hAnsi="Verdana" w:cs="Verdana"/>
          <w:lang w:val="el-GR"/>
        </w:rPr>
        <w:t xml:space="preserve">Ο φοιτητής παρακάθεται στις γραπτές εξετάσεις των ακαδημαϊκών εξαμήνων σε εκείνα τα θέματα που εξετάζονται γραπτώς. </w:t>
      </w:r>
    </w:p>
    <w:p w14:paraId="21F85FD1" w14:textId="77777777" w:rsidR="00332AD7" w:rsidRPr="00E80872" w:rsidRDefault="00332AD7" w:rsidP="00BF7E02">
      <w:pPr>
        <w:pStyle w:val="BodyTextIndent2"/>
        <w:spacing w:line="276" w:lineRule="auto"/>
        <w:ind w:left="0"/>
        <w:jc w:val="both"/>
        <w:rPr>
          <w:rFonts w:ascii="Verdana" w:hAnsi="Verdana" w:cs="Verdana"/>
          <w:lang w:val="el-GR"/>
        </w:rPr>
      </w:pPr>
      <w:r w:rsidRPr="00E80872">
        <w:rPr>
          <w:rFonts w:ascii="Verdana" w:hAnsi="Verdana" w:cs="Verdana"/>
          <w:lang w:val="el-GR"/>
        </w:rPr>
        <w:t xml:space="preserve">Κανένας φοιτητής δεν μπορεί να χάσει τελική εξέταση. Μη  συμμετοχή στην τελική εξέταση ισοδυναμεί με βαθμό αποτυχίας. Σε περίπτωση δικαιολογημένης απουσίας, ο φοιτητής πρέπει να τηλεφωνήσει πριν  την εξέταση, και να παραθέσει το λόγο της απουσίας του. Ο καθηγητής και η Διεύθυνση μπορούν να ζητήσουν τα δικαιολογητικά στοιχεία και να διατηρούν το δικαίωμα να μην δεχτούν οποιοδήποτε λόγο ως έγκυρη δικαιολογία. Το πιστοποιητικό ενός γιατρού δεν είναι απαραιτήτως μια έγκυρη δικαιολογία.   </w:t>
      </w:r>
    </w:p>
    <w:p w14:paraId="5080A194" w14:textId="77777777" w:rsidR="00332AD7" w:rsidRPr="00E80872" w:rsidRDefault="00332AD7" w:rsidP="00BF7E02">
      <w:pPr>
        <w:pStyle w:val="BodyTextIndent2"/>
        <w:spacing w:line="276" w:lineRule="auto"/>
        <w:ind w:left="0"/>
        <w:jc w:val="both"/>
        <w:rPr>
          <w:rFonts w:ascii="Verdana" w:hAnsi="Verdana" w:cs="Verdana"/>
          <w:lang w:val="el-GR"/>
        </w:rPr>
      </w:pPr>
      <w:r w:rsidRPr="00E80872">
        <w:rPr>
          <w:rFonts w:ascii="Verdana" w:hAnsi="Verdana" w:cs="Verdana"/>
          <w:lang w:val="el-GR"/>
        </w:rPr>
        <w:t xml:space="preserve">Σε περίπτωση που ένας φοιτητής αποτυγχάνει να δώσει τις εξετάσεις των ακαδημαϊκών εξαμήνων/των τελικών εξετάσεων ή των </w:t>
      </w:r>
      <w:proofErr w:type="spellStart"/>
      <w:r w:rsidRPr="00E80872">
        <w:rPr>
          <w:rFonts w:ascii="Verdana" w:hAnsi="Verdana" w:cs="Verdana"/>
          <w:lang w:val="el-GR"/>
        </w:rPr>
        <w:t>ανεξετάσεων</w:t>
      </w:r>
      <w:proofErr w:type="spellEnd"/>
      <w:r w:rsidRPr="00E80872">
        <w:rPr>
          <w:rFonts w:ascii="Verdana" w:hAnsi="Verdana" w:cs="Verdana"/>
          <w:lang w:val="el-GR"/>
        </w:rPr>
        <w:t xml:space="preserve">, το θέμα εξετάζεται από το Ακαδημαϊκό Συμβούλιο. </w:t>
      </w:r>
    </w:p>
    <w:p w14:paraId="71C37DA2" w14:textId="77777777" w:rsidR="00332AD7" w:rsidRPr="00E80872" w:rsidRDefault="00332AD7" w:rsidP="00BF7E02">
      <w:pPr>
        <w:pStyle w:val="BodyTextIndent2"/>
        <w:spacing w:line="276" w:lineRule="auto"/>
        <w:ind w:left="0"/>
        <w:jc w:val="both"/>
        <w:rPr>
          <w:rFonts w:ascii="Verdana" w:hAnsi="Verdana" w:cs="Verdana"/>
          <w:lang w:val="el-GR"/>
        </w:rPr>
      </w:pPr>
      <w:r w:rsidRPr="00E80872">
        <w:rPr>
          <w:rFonts w:ascii="Verdana" w:hAnsi="Verdana" w:cs="Verdana"/>
          <w:lang w:val="el-GR"/>
        </w:rPr>
        <w:t xml:space="preserve">Ο φοιτητής που παραβιάζει τους κανόνες έντιμης ακαδημαϊκής συμπεριφοράς, όπως πχ αντιγραφή κατά τη διάρκεια των γραπτών εξετάσεων χάνει όλους τους βαθμούς που διατίθενται στο θέμα(δηλαδή μηδενίζεται). Ο επιτηρητής του σχετικού θέματος κάνει σχόλιο στο γραπτό του φοιτητή και, όπου είναι δυνατόν, τα αποδεικτικά  στοιχεία συνδέονται στο γραπτό. Το ίδιο πράγμα ισχύει και για τους φοιτητές που βοηθούν ο ένας τον άλλον κατά τη διάρκεια της εξέτασης. Η Πειθαρχική Επιτροπή εξετάζει αυτές τις παραβάσεις. </w:t>
      </w:r>
    </w:p>
    <w:p w14:paraId="73B7AC01" w14:textId="77777777" w:rsidR="00332AD7" w:rsidRPr="00E80872" w:rsidRDefault="00332AD7" w:rsidP="00BF7E02">
      <w:pPr>
        <w:pStyle w:val="NoSpacing"/>
        <w:spacing w:after="120" w:line="276" w:lineRule="auto"/>
        <w:rPr>
          <w:rFonts w:ascii="Verdana" w:hAnsi="Verdana" w:cs="Verdana"/>
          <w:lang w:val="el-GR"/>
        </w:rPr>
      </w:pPr>
      <w:r w:rsidRPr="00E80872">
        <w:rPr>
          <w:rFonts w:ascii="Verdana" w:hAnsi="Verdana" w:cs="Verdana"/>
          <w:lang w:val="el-GR"/>
        </w:rPr>
        <w:t>Λεπτομερείς κανονισμοί που αφορούν τις τελικές εξετάσεις  διανέμονται στους φοιτητέ</w:t>
      </w:r>
      <w:r w:rsidR="00C1350D">
        <w:rPr>
          <w:rFonts w:ascii="Verdana" w:hAnsi="Verdana" w:cs="Verdana"/>
          <w:lang w:val="el-GR"/>
        </w:rPr>
        <w:t>ς με το πρόγραμμα των εξετάσεων</w:t>
      </w:r>
      <w:r w:rsidRPr="00E80872">
        <w:rPr>
          <w:rFonts w:ascii="Verdana" w:hAnsi="Verdana" w:cs="Verdana"/>
          <w:lang w:val="el-GR"/>
        </w:rPr>
        <w:t xml:space="preserve">.  </w:t>
      </w:r>
    </w:p>
    <w:p w14:paraId="684EA1D0" w14:textId="77777777" w:rsidR="00332AD7" w:rsidRDefault="00332AD7" w:rsidP="00072A2F">
      <w:pPr>
        <w:spacing w:line="240" w:lineRule="auto"/>
        <w:rPr>
          <w:rFonts w:ascii="Verdana" w:hAnsi="Verdana" w:cs="Verdana"/>
          <w:lang w:val="el-GR"/>
        </w:rPr>
      </w:pPr>
    </w:p>
    <w:p w14:paraId="2BA2A7B8" w14:textId="77777777" w:rsidR="00DA4E1F" w:rsidRPr="00E80872" w:rsidRDefault="00E70704" w:rsidP="00B23A64">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Σύστημα </w:t>
      </w:r>
      <w:r w:rsidR="000E010A" w:rsidRPr="00E80872">
        <w:rPr>
          <w:rFonts w:ascii="Verdana" w:hAnsi="Verdana" w:cs="Verdana"/>
          <w:b/>
          <w:color w:val="000080"/>
          <w:sz w:val="28"/>
          <w:szCs w:val="28"/>
          <w:lang w:val="el-GR"/>
        </w:rPr>
        <w:t>Βαθμολ</w:t>
      </w:r>
      <w:r w:rsidR="002665DD" w:rsidRPr="00E80872">
        <w:rPr>
          <w:rFonts w:ascii="Verdana" w:hAnsi="Verdana" w:cs="Verdana"/>
          <w:b/>
          <w:color w:val="000080"/>
          <w:sz w:val="28"/>
          <w:szCs w:val="28"/>
          <w:lang w:val="el-GR"/>
        </w:rPr>
        <w:t>ο</w:t>
      </w:r>
      <w:r w:rsidR="000E010A" w:rsidRPr="00E80872">
        <w:rPr>
          <w:rFonts w:ascii="Verdana" w:hAnsi="Verdana" w:cs="Verdana"/>
          <w:b/>
          <w:color w:val="000080"/>
          <w:sz w:val="28"/>
          <w:szCs w:val="28"/>
          <w:lang w:val="el-GR"/>
        </w:rPr>
        <w:t>γ</w:t>
      </w:r>
      <w:r w:rsidR="002665DD" w:rsidRPr="00E80872">
        <w:rPr>
          <w:rFonts w:ascii="Verdana" w:hAnsi="Verdana" w:cs="Verdana"/>
          <w:b/>
          <w:color w:val="000080"/>
          <w:sz w:val="28"/>
          <w:szCs w:val="28"/>
          <w:lang w:val="el-GR"/>
        </w:rPr>
        <w:t>ί</w:t>
      </w:r>
      <w:r w:rsidR="000E010A" w:rsidRPr="00E80872">
        <w:rPr>
          <w:rFonts w:ascii="Verdana" w:hAnsi="Verdana" w:cs="Verdana"/>
          <w:b/>
          <w:color w:val="000080"/>
          <w:sz w:val="28"/>
          <w:szCs w:val="28"/>
          <w:lang w:val="el-GR"/>
        </w:rPr>
        <w:t>α</w:t>
      </w:r>
      <w:r w:rsidRPr="00E80872">
        <w:rPr>
          <w:rFonts w:ascii="Verdana" w:hAnsi="Verdana" w:cs="Verdana"/>
          <w:b/>
          <w:color w:val="000080"/>
          <w:sz w:val="28"/>
          <w:szCs w:val="28"/>
          <w:lang w:val="el-GR"/>
        </w:rPr>
        <w:t>ς</w:t>
      </w:r>
      <w:r w:rsidR="000E010A" w:rsidRPr="00E80872">
        <w:rPr>
          <w:rFonts w:ascii="Verdana" w:hAnsi="Verdana" w:cs="Verdana"/>
          <w:b/>
          <w:color w:val="000080"/>
          <w:sz w:val="28"/>
          <w:szCs w:val="28"/>
          <w:lang w:val="el-GR"/>
        </w:rPr>
        <w:t xml:space="preserve"> </w:t>
      </w:r>
      <w:r w:rsidR="00DA4E1F" w:rsidRPr="00E80872">
        <w:rPr>
          <w:rFonts w:ascii="Verdana" w:hAnsi="Verdana" w:cs="Verdana"/>
          <w:b/>
          <w:color w:val="000080"/>
          <w:sz w:val="28"/>
          <w:szCs w:val="28"/>
          <w:lang w:val="el-GR"/>
        </w:rPr>
        <w:t xml:space="preserve"> </w:t>
      </w:r>
    </w:p>
    <w:p w14:paraId="1A08FAB0" w14:textId="77777777" w:rsidR="00901BC2" w:rsidRPr="00E80872" w:rsidRDefault="00E70704" w:rsidP="00901BC2">
      <w:pPr>
        <w:autoSpaceDE w:val="0"/>
        <w:autoSpaceDN w:val="0"/>
        <w:adjustRightInd w:val="0"/>
        <w:spacing w:after="0"/>
        <w:jc w:val="both"/>
        <w:rPr>
          <w:rFonts w:ascii="Verdana" w:hAnsi="Verdana" w:cs="MyriadPro-Regular"/>
          <w:lang w:val="el-GR" w:bidi="ar-SA"/>
        </w:rPr>
      </w:pPr>
      <w:r w:rsidRPr="00E80872">
        <w:rPr>
          <w:rFonts w:ascii="Verdana" w:hAnsi="Verdana" w:cs="MyriadPro-Regular"/>
          <w:lang w:val="el-GR" w:bidi="ar-SA"/>
        </w:rPr>
        <w:t>Το σύστημα βαθμολογίας των μαθημάτων είναι αριθμητικό, από το 1 μέχρι το 100. Κατώτατο όριο επιτυχίας είναι ο βαθμός 50.</w:t>
      </w:r>
    </w:p>
    <w:p w14:paraId="6585F84B" w14:textId="77777777" w:rsidR="00627F23" w:rsidRPr="00E80872" w:rsidRDefault="00DA4E1F" w:rsidP="00072A2F">
      <w:pPr>
        <w:autoSpaceDE w:val="0"/>
        <w:autoSpaceDN w:val="0"/>
        <w:adjustRightInd w:val="0"/>
        <w:spacing w:after="0"/>
        <w:jc w:val="both"/>
        <w:rPr>
          <w:rFonts w:ascii="Verdana" w:hAnsi="Verdana" w:cs="Verdana"/>
          <w:lang w:val="el-GR"/>
        </w:rPr>
      </w:pPr>
      <w:r w:rsidRPr="00E80872">
        <w:rPr>
          <w:rFonts w:ascii="Verdana" w:hAnsi="Verdana" w:cs="Verdana"/>
          <w:lang w:val="el-GR"/>
        </w:rPr>
        <w:t xml:space="preserve"> </w:t>
      </w:r>
      <w:r w:rsidR="00E70704" w:rsidRPr="00E80872">
        <w:rPr>
          <w:rFonts w:ascii="Verdana" w:hAnsi="Verdana" w:cs="Verdana"/>
          <w:lang w:val="el-GR"/>
        </w:rPr>
        <w:t>Λ</w:t>
      </w:r>
      <w:r w:rsidR="005E45CD" w:rsidRPr="00E80872">
        <w:rPr>
          <w:rFonts w:ascii="Verdana" w:hAnsi="Verdana" w:cs="Verdana"/>
          <w:lang w:val="el-GR"/>
        </w:rPr>
        <w:t>επτομέρειες για το</w:t>
      </w:r>
      <w:r w:rsidRPr="00E80872">
        <w:rPr>
          <w:rFonts w:ascii="Verdana" w:hAnsi="Verdana" w:cs="Verdana"/>
          <w:lang w:val="el-GR"/>
        </w:rPr>
        <w:t xml:space="preserve"> σύστημα </w:t>
      </w:r>
      <w:r w:rsidR="00E70704" w:rsidRPr="00E80872">
        <w:rPr>
          <w:rFonts w:ascii="Verdana" w:hAnsi="Verdana" w:cs="Verdana"/>
          <w:lang w:val="el-GR"/>
        </w:rPr>
        <w:t>βαθμολογίας</w:t>
      </w:r>
      <w:r w:rsidR="005E45CD" w:rsidRPr="00E80872">
        <w:rPr>
          <w:rFonts w:ascii="Verdana" w:hAnsi="Verdana" w:cs="Verdana"/>
          <w:lang w:val="el-GR"/>
        </w:rPr>
        <w:t xml:space="preserve"> </w:t>
      </w:r>
      <w:r w:rsidR="00E70704" w:rsidRPr="00E80872">
        <w:rPr>
          <w:rFonts w:ascii="Verdana" w:hAnsi="Verdana" w:cs="Verdana"/>
          <w:lang w:val="el-GR"/>
        </w:rPr>
        <w:t>δίνονται</w:t>
      </w:r>
      <w:r w:rsidR="008A60ED" w:rsidRPr="00E80872">
        <w:rPr>
          <w:rFonts w:ascii="Verdana" w:hAnsi="Verdana" w:cs="Verdana"/>
          <w:lang w:val="el-GR"/>
        </w:rPr>
        <w:t xml:space="preserve"> </w:t>
      </w:r>
      <w:r w:rsidR="00E70704" w:rsidRPr="00E80872">
        <w:rPr>
          <w:rFonts w:ascii="Verdana" w:hAnsi="Verdana" w:cs="Verdana"/>
          <w:lang w:val="el-GR"/>
        </w:rPr>
        <w:t>και στο περ</w:t>
      </w:r>
      <w:r w:rsidR="00627F23" w:rsidRPr="00E80872">
        <w:rPr>
          <w:rFonts w:ascii="Verdana" w:hAnsi="Verdana" w:cs="Verdana"/>
          <w:lang w:val="el-GR"/>
        </w:rPr>
        <w:t xml:space="preserve">ίγραμμα κάθε μαθήματος το οποίο δίδεται από τον καθηγητή/εκπαιδευτή </w:t>
      </w:r>
      <w:r w:rsidR="00627F23" w:rsidRPr="00E80872">
        <w:rPr>
          <w:rFonts w:ascii="Verdana" w:hAnsi="Verdana" w:cs="MyriadPro-Regular"/>
          <w:lang w:val="el-GR" w:bidi="ar-SA"/>
        </w:rPr>
        <w:t xml:space="preserve">κατά </w:t>
      </w:r>
      <w:r w:rsidR="00270C84" w:rsidRPr="00E80872">
        <w:rPr>
          <w:rFonts w:ascii="Verdana" w:hAnsi="Verdana" w:cs="MyriadPro-Regular"/>
          <w:lang w:val="el-GR" w:bidi="ar-SA"/>
        </w:rPr>
        <w:t xml:space="preserve">το πρώτο μάθημα. </w:t>
      </w:r>
    </w:p>
    <w:p w14:paraId="5F934497" w14:textId="77777777" w:rsidR="00072A2F" w:rsidRDefault="00072A2F" w:rsidP="00072A2F">
      <w:pPr>
        <w:spacing w:line="240" w:lineRule="auto"/>
        <w:rPr>
          <w:rFonts w:ascii="Verdana" w:hAnsi="Verdana" w:cs="Verdana"/>
          <w:lang w:val="el-GR"/>
        </w:rPr>
      </w:pPr>
    </w:p>
    <w:p w14:paraId="2FBB2B8C" w14:textId="77777777" w:rsidR="00DA4E1F" w:rsidRPr="00E80872" w:rsidRDefault="008A60ED" w:rsidP="00B23A64">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lastRenderedPageBreak/>
        <w:t xml:space="preserve">Απαλλαγή </w:t>
      </w:r>
      <w:r w:rsidR="00AB2B10" w:rsidRPr="00E80872">
        <w:rPr>
          <w:rFonts w:ascii="Verdana" w:hAnsi="Verdana" w:cs="Verdana"/>
          <w:b/>
          <w:color w:val="000080"/>
          <w:sz w:val="28"/>
          <w:szCs w:val="28"/>
          <w:lang w:val="el-GR"/>
        </w:rPr>
        <w:t>π</w:t>
      </w:r>
      <w:r w:rsidRPr="00E80872">
        <w:rPr>
          <w:rFonts w:ascii="Verdana" w:hAnsi="Verdana" w:cs="Verdana"/>
          <w:b/>
          <w:color w:val="000080"/>
          <w:sz w:val="28"/>
          <w:szCs w:val="28"/>
          <w:lang w:val="el-GR"/>
        </w:rPr>
        <w:t xml:space="preserve">αρακολούθησης </w:t>
      </w:r>
      <w:r w:rsidR="00AB2B10" w:rsidRPr="00E80872">
        <w:rPr>
          <w:rFonts w:ascii="Verdana" w:hAnsi="Verdana" w:cs="Verdana"/>
          <w:b/>
          <w:color w:val="000080"/>
          <w:sz w:val="28"/>
          <w:szCs w:val="28"/>
          <w:lang w:val="el-GR"/>
        </w:rPr>
        <w:t>μ</w:t>
      </w:r>
      <w:r w:rsidRPr="00E80872">
        <w:rPr>
          <w:rFonts w:ascii="Verdana" w:hAnsi="Verdana" w:cs="Verdana"/>
          <w:b/>
          <w:color w:val="000080"/>
          <w:sz w:val="28"/>
          <w:szCs w:val="28"/>
          <w:lang w:val="el-GR"/>
        </w:rPr>
        <w:t xml:space="preserve">αθημάτων </w:t>
      </w:r>
      <w:r w:rsidR="00DA4E1F" w:rsidRPr="00E80872">
        <w:rPr>
          <w:rFonts w:ascii="Verdana" w:hAnsi="Verdana" w:cs="Verdana"/>
          <w:b/>
          <w:color w:val="000080"/>
          <w:sz w:val="28"/>
          <w:szCs w:val="28"/>
          <w:lang w:val="el-GR"/>
        </w:rPr>
        <w:t xml:space="preserve"> </w:t>
      </w:r>
    </w:p>
    <w:p w14:paraId="3A8279C5" w14:textId="77777777" w:rsidR="00DA4E1F" w:rsidRPr="00E80872" w:rsidRDefault="00916E12" w:rsidP="00380F43">
      <w:pPr>
        <w:pStyle w:val="BodyTextIndent2"/>
        <w:spacing w:line="240" w:lineRule="auto"/>
        <w:ind w:left="0"/>
        <w:jc w:val="both"/>
        <w:rPr>
          <w:rFonts w:ascii="Verdana" w:hAnsi="Verdana" w:cs="Verdana"/>
          <w:lang w:val="el-GR"/>
        </w:rPr>
      </w:pPr>
      <w:r w:rsidRPr="00E80872">
        <w:rPr>
          <w:rFonts w:ascii="Verdana" w:hAnsi="Verdana" w:cs="MyriadPro-Regular"/>
          <w:lang w:val="el-GR" w:bidi="ar-SA"/>
        </w:rPr>
        <w:t>Σε ειδικές περιπτώσεις μπορεί να χορηγηθεί</w:t>
      </w:r>
      <w:r w:rsidRPr="00E80872">
        <w:rPr>
          <w:rFonts w:ascii="Verdana" w:hAnsi="Verdana" w:cs="Verdana"/>
          <w:lang w:val="el-GR"/>
        </w:rPr>
        <w:t xml:space="preserve"> </w:t>
      </w:r>
      <w:r w:rsidR="00AA5DA5" w:rsidRPr="00E80872">
        <w:rPr>
          <w:rFonts w:ascii="Verdana" w:hAnsi="Verdana" w:cs="Verdana"/>
          <w:lang w:val="el-GR"/>
        </w:rPr>
        <w:t>απαλλαγή</w:t>
      </w:r>
      <w:r w:rsidR="008A60ED" w:rsidRPr="00E80872">
        <w:rPr>
          <w:rFonts w:ascii="Verdana" w:hAnsi="Verdana" w:cs="Verdana"/>
          <w:lang w:val="el-GR"/>
        </w:rPr>
        <w:t xml:space="preserve"> από την παρακολούθηση</w:t>
      </w:r>
      <w:r w:rsidR="00DA4E1F" w:rsidRPr="00E80872">
        <w:rPr>
          <w:rFonts w:ascii="Verdana" w:hAnsi="Verdana" w:cs="Verdana"/>
          <w:lang w:val="el-GR"/>
        </w:rPr>
        <w:t xml:space="preserve"> </w:t>
      </w:r>
      <w:r w:rsidR="008A60ED" w:rsidRPr="00E80872">
        <w:rPr>
          <w:rFonts w:ascii="Verdana" w:hAnsi="Verdana" w:cs="Verdana"/>
          <w:lang w:val="el-GR"/>
        </w:rPr>
        <w:t>ενός μαθήματος</w:t>
      </w:r>
      <w:r w:rsidR="009C1052" w:rsidRPr="00E80872">
        <w:rPr>
          <w:rFonts w:ascii="Verdana" w:hAnsi="Verdana" w:cs="Verdana"/>
          <w:lang w:val="el-GR"/>
        </w:rPr>
        <w:t>, με την έγκριση τ</w:t>
      </w:r>
      <w:r w:rsidR="00D7241D" w:rsidRPr="00E80872">
        <w:rPr>
          <w:rFonts w:ascii="Verdana" w:hAnsi="Verdana" w:cs="Verdana"/>
          <w:lang w:val="el-GR"/>
        </w:rPr>
        <w:t>ου</w:t>
      </w:r>
      <w:r w:rsidR="00DA4E1F" w:rsidRPr="00E80872">
        <w:rPr>
          <w:rFonts w:ascii="Verdana" w:hAnsi="Verdana" w:cs="Verdana"/>
          <w:lang w:val="el-GR"/>
        </w:rPr>
        <w:t xml:space="preserve"> </w:t>
      </w:r>
      <w:r w:rsidR="008A60ED" w:rsidRPr="00E80872">
        <w:rPr>
          <w:rFonts w:ascii="Verdana" w:hAnsi="Verdana" w:cs="Verdana"/>
          <w:lang w:val="el-GR"/>
        </w:rPr>
        <w:t>Α</w:t>
      </w:r>
      <w:r w:rsidR="00DA4E1F" w:rsidRPr="00E80872">
        <w:rPr>
          <w:rFonts w:ascii="Verdana" w:hAnsi="Verdana" w:cs="Verdana"/>
          <w:lang w:val="el-GR"/>
        </w:rPr>
        <w:t>καδημαϊκ</w:t>
      </w:r>
      <w:r w:rsidR="00D7241D" w:rsidRPr="00E80872">
        <w:rPr>
          <w:rFonts w:ascii="Verdana" w:hAnsi="Verdana" w:cs="Verdana"/>
          <w:lang w:val="el-GR"/>
        </w:rPr>
        <w:t>ού</w:t>
      </w:r>
      <w:r w:rsidR="00DA4E1F" w:rsidRPr="00E80872">
        <w:rPr>
          <w:rFonts w:ascii="Verdana" w:hAnsi="Verdana" w:cs="Verdana"/>
          <w:lang w:val="el-GR"/>
        </w:rPr>
        <w:t xml:space="preserve"> </w:t>
      </w:r>
      <w:r w:rsidR="00D7241D" w:rsidRPr="00E80872">
        <w:rPr>
          <w:rFonts w:ascii="Verdana" w:hAnsi="Verdana" w:cs="Verdana"/>
          <w:lang w:val="el-GR"/>
        </w:rPr>
        <w:t>Συμβουλίου</w:t>
      </w:r>
      <w:r w:rsidR="00AA5DA5" w:rsidRPr="00E80872">
        <w:rPr>
          <w:rFonts w:ascii="Verdana" w:hAnsi="Verdana" w:cs="Verdana"/>
          <w:lang w:val="el-GR"/>
        </w:rPr>
        <w:t>. Ωστόσο,</w:t>
      </w:r>
      <w:r w:rsidR="00DA4E1F" w:rsidRPr="00E80872">
        <w:rPr>
          <w:rFonts w:ascii="Verdana" w:hAnsi="Verdana" w:cs="Verdana"/>
          <w:lang w:val="el-GR"/>
        </w:rPr>
        <w:t xml:space="preserve"> ο </w:t>
      </w:r>
      <w:r w:rsidR="00061C9B" w:rsidRPr="00E80872">
        <w:rPr>
          <w:rFonts w:ascii="Verdana" w:hAnsi="Verdana" w:cs="Verdana"/>
          <w:lang w:val="el-GR"/>
        </w:rPr>
        <w:t>φοιτητ</w:t>
      </w:r>
      <w:r w:rsidR="008A60ED" w:rsidRPr="00E80872">
        <w:rPr>
          <w:rFonts w:ascii="Verdana" w:hAnsi="Verdana" w:cs="Verdana"/>
          <w:lang w:val="el-GR"/>
        </w:rPr>
        <w:t xml:space="preserve">ής είναι υποχρεωμένος </w:t>
      </w:r>
      <w:r w:rsidR="00DA4E1F" w:rsidRPr="00E80872">
        <w:rPr>
          <w:rFonts w:ascii="Verdana" w:hAnsi="Verdana" w:cs="Verdana"/>
          <w:lang w:val="el-GR"/>
        </w:rPr>
        <w:t>να</w:t>
      </w:r>
      <w:r w:rsidR="008A60ED" w:rsidRPr="00E80872">
        <w:rPr>
          <w:rFonts w:ascii="Verdana" w:hAnsi="Verdana" w:cs="Verdana"/>
          <w:lang w:val="el-GR"/>
        </w:rPr>
        <w:t xml:space="preserve"> παρακαθίσει </w:t>
      </w:r>
      <w:r w:rsidR="007F1747" w:rsidRPr="00E80872">
        <w:rPr>
          <w:rFonts w:ascii="Verdana" w:hAnsi="Verdana" w:cs="Verdana"/>
          <w:lang w:val="el-GR"/>
        </w:rPr>
        <w:t>σ</w:t>
      </w:r>
      <w:r w:rsidR="008A60ED" w:rsidRPr="00E80872">
        <w:rPr>
          <w:rFonts w:ascii="Verdana" w:hAnsi="Verdana" w:cs="Verdana"/>
          <w:lang w:val="el-GR"/>
        </w:rPr>
        <w:t>την τελική</w:t>
      </w:r>
      <w:r w:rsidR="00DA4E1F" w:rsidRPr="00E80872">
        <w:rPr>
          <w:rFonts w:ascii="Verdana" w:hAnsi="Verdana" w:cs="Verdana"/>
          <w:lang w:val="el-GR"/>
        </w:rPr>
        <w:t xml:space="preserve"> </w:t>
      </w:r>
      <w:r w:rsidR="008A60ED" w:rsidRPr="00E80872">
        <w:rPr>
          <w:rFonts w:ascii="Verdana" w:hAnsi="Verdana" w:cs="Verdana"/>
          <w:lang w:val="el-GR"/>
        </w:rPr>
        <w:t>εξέταση</w:t>
      </w:r>
      <w:r w:rsidR="00DA4E1F" w:rsidRPr="00E80872">
        <w:rPr>
          <w:rFonts w:ascii="Verdana" w:hAnsi="Verdana" w:cs="Verdana"/>
          <w:lang w:val="el-GR"/>
        </w:rPr>
        <w:t xml:space="preserve"> με σκ</w:t>
      </w:r>
      <w:r w:rsidR="008A60ED" w:rsidRPr="00E80872">
        <w:rPr>
          <w:rFonts w:ascii="Verdana" w:hAnsi="Verdana" w:cs="Verdana"/>
          <w:lang w:val="el-GR"/>
        </w:rPr>
        <w:t>οπό την απόκτηση του σχετικού</w:t>
      </w:r>
      <w:r w:rsidR="00DA4E1F" w:rsidRPr="00E80872">
        <w:rPr>
          <w:rFonts w:ascii="Verdana" w:hAnsi="Verdana" w:cs="Verdana"/>
          <w:lang w:val="el-GR"/>
        </w:rPr>
        <w:t xml:space="preserve"> βαθμού. </w:t>
      </w:r>
    </w:p>
    <w:p w14:paraId="3A864139" w14:textId="77777777" w:rsidR="00072A2F" w:rsidRDefault="00072A2F" w:rsidP="00072A2F">
      <w:pPr>
        <w:spacing w:line="240" w:lineRule="auto"/>
        <w:rPr>
          <w:rFonts w:ascii="Verdana" w:hAnsi="Verdana" w:cs="Verdana"/>
          <w:lang w:val="el-GR"/>
        </w:rPr>
      </w:pPr>
    </w:p>
    <w:p w14:paraId="4B810C8F" w14:textId="77777777" w:rsidR="00DA4E1F" w:rsidRPr="00E80872" w:rsidRDefault="008479EC" w:rsidP="00B23A64">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Μελέτες</w:t>
      </w:r>
      <w:r w:rsidR="00DA4E1F" w:rsidRPr="00E80872">
        <w:rPr>
          <w:rFonts w:ascii="Verdana" w:hAnsi="Verdana" w:cs="Verdana"/>
          <w:b/>
          <w:color w:val="000080"/>
          <w:sz w:val="28"/>
          <w:szCs w:val="28"/>
          <w:lang w:val="el-GR"/>
        </w:rPr>
        <w:t xml:space="preserve"> </w:t>
      </w:r>
    </w:p>
    <w:p w14:paraId="30CBB686" w14:textId="77777777" w:rsidR="00DA4E1F" w:rsidRPr="00E80872" w:rsidRDefault="0072104C" w:rsidP="00380F43">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Για τους </w:t>
      </w:r>
      <w:r w:rsidR="00867E83" w:rsidRPr="00E80872">
        <w:rPr>
          <w:rFonts w:ascii="Verdana" w:hAnsi="Verdana" w:cs="Verdana"/>
          <w:lang w:val="el-GR"/>
        </w:rPr>
        <w:t>φοιτητές</w:t>
      </w:r>
      <w:r w:rsidR="0027610E" w:rsidRPr="00E80872">
        <w:rPr>
          <w:rFonts w:ascii="Verdana" w:hAnsi="Verdana" w:cs="Verdana"/>
          <w:lang w:val="el-GR"/>
        </w:rPr>
        <w:t xml:space="preserve"> </w:t>
      </w:r>
      <w:r w:rsidRPr="00E80872">
        <w:rPr>
          <w:rFonts w:ascii="Verdana" w:hAnsi="Verdana" w:cs="Verdana"/>
          <w:lang w:val="el-GR"/>
        </w:rPr>
        <w:t>το</w:t>
      </w:r>
      <w:r w:rsidR="0027610E" w:rsidRPr="00E80872">
        <w:rPr>
          <w:rFonts w:ascii="Verdana" w:hAnsi="Verdana" w:cs="Verdana"/>
          <w:lang w:val="el-GR"/>
        </w:rPr>
        <w:t>υ</w:t>
      </w:r>
      <w:r w:rsidRPr="00E80872">
        <w:rPr>
          <w:rFonts w:ascii="Verdana" w:hAnsi="Verdana" w:cs="Verdana"/>
          <w:lang w:val="el-GR"/>
        </w:rPr>
        <w:t xml:space="preserve"> ΑΞΙΚ αποτελεί πρόκληση να </w:t>
      </w:r>
      <w:r w:rsidR="007F1747" w:rsidRPr="00E80872">
        <w:rPr>
          <w:rFonts w:ascii="Verdana" w:hAnsi="Verdana" w:cs="Verdana"/>
          <w:lang w:val="el-GR"/>
        </w:rPr>
        <w:t xml:space="preserve">εκπονήσουν </w:t>
      </w:r>
      <w:r w:rsidRPr="00E80872">
        <w:rPr>
          <w:rFonts w:ascii="Verdana" w:hAnsi="Verdana" w:cs="Verdana"/>
          <w:lang w:val="el-GR"/>
        </w:rPr>
        <w:t xml:space="preserve">διάφορες μελέτες προκειμένου να </w:t>
      </w:r>
      <w:r w:rsidR="00061C9B" w:rsidRPr="00E80872">
        <w:rPr>
          <w:rFonts w:ascii="Verdana" w:hAnsi="Verdana" w:cs="Verdana"/>
          <w:lang w:val="el-GR"/>
        </w:rPr>
        <w:t>προχωρήσουν πέραν</w:t>
      </w:r>
      <w:r w:rsidR="008479EC" w:rsidRPr="00E80872">
        <w:rPr>
          <w:rFonts w:ascii="Verdana" w:hAnsi="Verdana" w:cs="Verdana"/>
          <w:lang w:val="el-GR"/>
        </w:rPr>
        <w:t xml:space="preserve"> της μάθησης</w:t>
      </w:r>
      <w:r w:rsidRPr="00E80872">
        <w:rPr>
          <w:rFonts w:ascii="Verdana" w:hAnsi="Verdana" w:cs="Verdana"/>
          <w:lang w:val="el-GR"/>
        </w:rPr>
        <w:t xml:space="preserve"> που </w:t>
      </w:r>
      <w:r w:rsidR="008479EC" w:rsidRPr="00E80872">
        <w:rPr>
          <w:rFonts w:ascii="Verdana" w:hAnsi="Verdana" w:cs="Verdana"/>
          <w:lang w:val="el-GR"/>
        </w:rPr>
        <w:t xml:space="preserve">προσφέρει </w:t>
      </w:r>
      <w:r w:rsidR="0027610E" w:rsidRPr="00E80872">
        <w:rPr>
          <w:rFonts w:ascii="Verdana" w:hAnsi="Verdana" w:cs="Verdana"/>
          <w:lang w:val="el-GR"/>
        </w:rPr>
        <w:t>το συγκεκρι</w:t>
      </w:r>
      <w:r w:rsidR="009C1052" w:rsidRPr="00E80872">
        <w:rPr>
          <w:rFonts w:ascii="Verdana" w:hAnsi="Verdana" w:cs="Verdana"/>
          <w:lang w:val="el-GR"/>
        </w:rPr>
        <w:t>μ</w:t>
      </w:r>
      <w:r w:rsidR="00061C9B" w:rsidRPr="00E80872">
        <w:rPr>
          <w:rFonts w:ascii="Verdana" w:hAnsi="Verdana" w:cs="Verdana"/>
          <w:lang w:val="el-GR"/>
        </w:rPr>
        <w:t>ένο εκπαιδευτικό τους πρόγραμμα</w:t>
      </w:r>
      <w:r w:rsidR="0027610E" w:rsidRPr="00E80872">
        <w:rPr>
          <w:rFonts w:ascii="Verdana" w:hAnsi="Verdana" w:cs="Verdana"/>
          <w:lang w:val="el-GR"/>
        </w:rPr>
        <w:t xml:space="preserve">. Αυτό συμβαίνει </w:t>
      </w:r>
      <w:r w:rsidR="00DA4E1F" w:rsidRPr="00E80872">
        <w:rPr>
          <w:rFonts w:ascii="Verdana" w:hAnsi="Verdana" w:cs="Verdana"/>
          <w:lang w:val="el-GR"/>
        </w:rPr>
        <w:t xml:space="preserve">προκειμένου ο </w:t>
      </w:r>
      <w:r w:rsidR="00061C9B" w:rsidRPr="00E80872">
        <w:rPr>
          <w:rFonts w:ascii="Verdana" w:hAnsi="Verdana" w:cs="Verdana"/>
          <w:lang w:val="el-GR"/>
        </w:rPr>
        <w:t>φοιτητ</w:t>
      </w:r>
      <w:r w:rsidR="00DA4E1F" w:rsidRPr="00E80872">
        <w:rPr>
          <w:rFonts w:ascii="Verdana" w:hAnsi="Verdana" w:cs="Verdana"/>
          <w:lang w:val="el-GR"/>
        </w:rPr>
        <w:t xml:space="preserve">ής </w:t>
      </w:r>
      <w:r w:rsidR="00061C9B" w:rsidRPr="00E80872">
        <w:rPr>
          <w:rFonts w:ascii="Verdana" w:hAnsi="Verdana" w:cs="Verdana"/>
          <w:lang w:val="el-GR"/>
        </w:rPr>
        <w:t>να εφαρμόσει</w:t>
      </w:r>
      <w:r w:rsidR="00DA4E1F" w:rsidRPr="00E80872">
        <w:rPr>
          <w:rFonts w:ascii="Verdana" w:hAnsi="Verdana" w:cs="Verdana"/>
          <w:lang w:val="el-GR"/>
        </w:rPr>
        <w:t>, να αναλύσει,</w:t>
      </w:r>
      <w:r w:rsidR="0027610E" w:rsidRPr="00E80872">
        <w:rPr>
          <w:rFonts w:ascii="Verdana" w:hAnsi="Verdana" w:cs="Verdana"/>
          <w:lang w:val="el-GR"/>
        </w:rPr>
        <w:t xml:space="preserve"> να συνθέσει και να αξιολογήσει</w:t>
      </w:r>
      <w:r w:rsidR="00DA4E1F" w:rsidRPr="00E80872">
        <w:rPr>
          <w:rFonts w:ascii="Verdana" w:hAnsi="Verdana" w:cs="Verdana"/>
          <w:lang w:val="el-GR"/>
        </w:rPr>
        <w:t xml:space="preserve"> πλ</w:t>
      </w:r>
      <w:r w:rsidR="00061C9B" w:rsidRPr="00E80872">
        <w:rPr>
          <w:rFonts w:ascii="Verdana" w:hAnsi="Verdana" w:cs="Verdana"/>
          <w:lang w:val="el-GR"/>
        </w:rPr>
        <w:t>ηροφορίες</w:t>
      </w:r>
      <w:r w:rsidR="009C1052" w:rsidRPr="00E80872">
        <w:rPr>
          <w:rFonts w:ascii="Verdana" w:hAnsi="Verdana" w:cs="Verdana"/>
          <w:lang w:val="el-GR"/>
        </w:rPr>
        <w:t xml:space="preserve"> και να αποκτήσει</w:t>
      </w:r>
      <w:r w:rsidR="00061C9B" w:rsidRPr="00E80872">
        <w:rPr>
          <w:rFonts w:ascii="Verdana" w:hAnsi="Verdana" w:cs="Verdana"/>
          <w:lang w:val="el-GR"/>
        </w:rPr>
        <w:t xml:space="preserve"> </w:t>
      </w:r>
      <w:r w:rsidR="008479EC" w:rsidRPr="00E80872">
        <w:rPr>
          <w:rFonts w:ascii="Verdana" w:hAnsi="Verdana" w:cs="Verdana"/>
          <w:lang w:val="el-GR"/>
        </w:rPr>
        <w:t>σημαντικές γνώσει</w:t>
      </w:r>
      <w:r w:rsidR="0027610E" w:rsidRPr="00E80872">
        <w:rPr>
          <w:rFonts w:ascii="Verdana" w:hAnsi="Verdana" w:cs="Verdana"/>
          <w:lang w:val="el-GR"/>
        </w:rPr>
        <w:t>ς</w:t>
      </w:r>
      <w:r w:rsidR="00DA4E1F" w:rsidRPr="00E80872">
        <w:rPr>
          <w:rFonts w:ascii="Verdana" w:hAnsi="Verdana" w:cs="Verdana"/>
          <w:lang w:val="el-GR"/>
        </w:rPr>
        <w:t xml:space="preserve">.  </w:t>
      </w:r>
    </w:p>
    <w:p w14:paraId="1225EDBA" w14:textId="77777777" w:rsidR="00DA4E1F" w:rsidRPr="00E80872" w:rsidRDefault="00D042D5" w:rsidP="00380F43">
      <w:pPr>
        <w:pStyle w:val="BodyTextIndent2"/>
        <w:spacing w:line="240" w:lineRule="auto"/>
        <w:ind w:left="0"/>
        <w:jc w:val="both"/>
        <w:rPr>
          <w:rFonts w:ascii="Verdana" w:hAnsi="Verdana" w:cs="Verdana"/>
          <w:lang w:val="el-GR"/>
        </w:rPr>
      </w:pPr>
      <w:r w:rsidRPr="00E80872">
        <w:rPr>
          <w:rFonts w:ascii="Verdana" w:hAnsi="Verdana" w:cs="Verdana"/>
          <w:lang w:val="el-GR"/>
        </w:rPr>
        <w:t>Η προσωπική ανάπτυξη</w:t>
      </w:r>
      <w:r w:rsidR="00DA4E1F" w:rsidRPr="00E80872">
        <w:rPr>
          <w:rFonts w:ascii="Verdana" w:hAnsi="Verdana" w:cs="Verdana"/>
          <w:lang w:val="el-GR"/>
        </w:rPr>
        <w:t xml:space="preserve"> και η ικανοποίηση είναι πρόσθετοι στόχοι</w:t>
      </w:r>
      <w:r w:rsidRPr="00E80872">
        <w:rPr>
          <w:rFonts w:ascii="Verdana" w:hAnsi="Verdana" w:cs="Verdana"/>
          <w:lang w:val="el-GR"/>
        </w:rPr>
        <w:t xml:space="preserve"> που συνδέονται με την ανάληψη εργασιών. </w:t>
      </w:r>
      <w:r w:rsidR="00E874C3" w:rsidRPr="00E80872">
        <w:rPr>
          <w:rFonts w:ascii="Verdana" w:hAnsi="Verdana" w:cs="Verdana"/>
          <w:lang w:val="el-GR"/>
        </w:rPr>
        <w:t xml:space="preserve">Μέσα από την ολοκλήρωση μιας σειράς  εργασιών οι οποίες αντανακλούν τα ενδιαφέροντα και τις δυνατότητες του, ο </w:t>
      </w:r>
      <w:r w:rsidR="00867E83" w:rsidRPr="00E80872">
        <w:rPr>
          <w:rFonts w:ascii="Verdana" w:hAnsi="Verdana" w:cs="Verdana"/>
          <w:lang w:val="el-GR"/>
        </w:rPr>
        <w:t>φοιτητ</w:t>
      </w:r>
      <w:r w:rsidR="00E874C3" w:rsidRPr="00E80872">
        <w:rPr>
          <w:rFonts w:ascii="Verdana" w:hAnsi="Verdana" w:cs="Verdana"/>
          <w:lang w:val="el-GR"/>
        </w:rPr>
        <w:t>ή</w:t>
      </w:r>
      <w:r w:rsidR="00867E83" w:rsidRPr="00E80872">
        <w:rPr>
          <w:rFonts w:ascii="Verdana" w:hAnsi="Verdana" w:cs="Verdana"/>
          <w:lang w:val="el-GR"/>
        </w:rPr>
        <w:t>ς</w:t>
      </w:r>
      <w:r w:rsidRPr="00E80872">
        <w:rPr>
          <w:rFonts w:ascii="Verdana" w:hAnsi="Verdana" w:cs="Verdana"/>
          <w:lang w:val="el-GR"/>
        </w:rPr>
        <w:t xml:space="preserve"> </w:t>
      </w:r>
      <w:r w:rsidR="00E874C3" w:rsidRPr="00E80872">
        <w:rPr>
          <w:rFonts w:ascii="Verdana" w:hAnsi="Verdana" w:cs="Verdana"/>
          <w:lang w:val="el-GR"/>
        </w:rPr>
        <w:t>αναπτύσσει</w:t>
      </w:r>
      <w:r w:rsidRPr="00E80872">
        <w:rPr>
          <w:rFonts w:ascii="Verdana" w:hAnsi="Verdana" w:cs="Verdana"/>
          <w:lang w:val="el-GR"/>
        </w:rPr>
        <w:t xml:space="preserve"> </w:t>
      </w:r>
      <w:r w:rsidR="00E874C3" w:rsidRPr="00E80872">
        <w:rPr>
          <w:rFonts w:ascii="Verdana" w:hAnsi="Verdana" w:cs="Verdana"/>
          <w:lang w:val="el-GR"/>
        </w:rPr>
        <w:t xml:space="preserve">το αίσθημα της </w:t>
      </w:r>
      <w:r w:rsidR="00E24C7D" w:rsidRPr="00E80872">
        <w:rPr>
          <w:rFonts w:ascii="Verdana" w:hAnsi="Verdana" w:cs="Verdana"/>
          <w:lang w:val="el-GR"/>
        </w:rPr>
        <w:t>επιτυχίας</w:t>
      </w:r>
      <w:r w:rsidR="00E874C3" w:rsidRPr="00E80872">
        <w:rPr>
          <w:rFonts w:ascii="Verdana" w:hAnsi="Verdana" w:cs="Verdana"/>
          <w:lang w:val="el-GR"/>
        </w:rPr>
        <w:t>, ενώ ταυτόχρονα του δίδεται η ευκαιρία</w:t>
      </w:r>
      <w:r w:rsidR="00E24C7D" w:rsidRPr="00E80872">
        <w:rPr>
          <w:rFonts w:ascii="Verdana" w:hAnsi="Verdana" w:cs="Verdana"/>
          <w:lang w:val="el-GR"/>
        </w:rPr>
        <w:t xml:space="preserve"> για </w:t>
      </w:r>
      <w:r w:rsidR="008479EC" w:rsidRPr="00E80872">
        <w:rPr>
          <w:rFonts w:ascii="Verdana" w:hAnsi="Verdana" w:cs="Verdana"/>
          <w:lang w:val="el-GR"/>
        </w:rPr>
        <w:t>επέκταση</w:t>
      </w:r>
      <w:r w:rsidR="00DA4E1F" w:rsidRPr="00E80872">
        <w:rPr>
          <w:rFonts w:ascii="Verdana" w:hAnsi="Verdana" w:cs="Verdana"/>
          <w:lang w:val="el-GR"/>
        </w:rPr>
        <w:t xml:space="preserve"> </w:t>
      </w:r>
      <w:r w:rsidR="008479EC" w:rsidRPr="00E80872">
        <w:rPr>
          <w:rFonts w:ascii="Verdana" w:hAnsi="Verdana" w:cs="Verdana"/>
          <w:lang w:val="el-GR"/>
        </w:rPr>
        <w:t>τ</w:t>
      </w:r>
      <w:r w:rsidR="00DA4E1F" w:rsidRPr="00E80872">
        <w:rPr>
          <w:rFonts w:ascii="Verdana" w:hAnsi="Verdana" w:cs="Verdana"/>
          <w:lang w:val="el-GR"/>
        </w:rPr>
        <w:t>η</w:t>
      </w:r>
      <w:r w:rsidR="008479EC" w:rsidRPr="00E80872">
        <w:rPr>
          <w:rFonts w:ascii="Verdana" w:hAnsi="Verdana" w:cs="Verdana"/>
          <w:lang w:val="el-GR"/>
        </w:rPr>
        <w:t>ς</w:t>
      </w:r>
      <w:r w:rsidR="00DA4E1F" w:rsidRPr="00E80872">
        <w:rPr>
          <w:rFonts w:ascii="Verdana" w:hAnsi="Verdana" w:cs="Verdana"/>
          <w:lang w:val="el-GR"/>
        </w:rPr>
        <w:t xml:space="preserve"> προσωπικ</w:t>
      </w:r>
      <w:r w:rsidR="00E24C7D" w:rsidRPr="00E80872">
        <w:rPr>
          <w:rFonts w:ascii="Verdana" w:hAnsi="Verdana" w:cs="Verdana"/>
          <w:lang w:val="el-GR"/>
        </w:rPr>
        <w:t>ή</w:t>
      </w:r>
      <w:r w:rsidR="008479EC" w:rsidRPr="00E80872">
        <w:rPr>
          <w:rFonts w:ascii="Verdana" w:hAnsi="Verdana" w:cs="Verdana"/>
          <w:lang w:val="el-GR"/>
        </w:rPr>
        <w:t>ς</w:t>
      </w:r>
      <w:r w:rsidR="00E24C7D" w:rsidRPr="00E80872">
        <w:rPr>
          <w:rFonts w:ascii="Verdana" w:hAnsi="Verdana" w:cs="Verdana"/>
          <w:lang w:val="el-GR"/>
        </w:rPr>
        <w:t xml:space="preserve"> γνώση</w:t>
      </w:r>
      <w:r w:rsidR="008479EC" w:rsidRPr="00E80872">
        <w:rPr>
          <w:rFonts w:ascii="Verdana" w:hAnsi="Verdana" w:cs="Verdana"/>
          <w:lang w:val="el-GR"/>
        </w:rPr>
        <w:t>ς</w:t>
      </w:r>
      <w:r w:rsidR="00E24C7D" w:rsidRPr="00E80872">
        <w:rPr>
          <w:rFonts w:ascii="Verdana" w:hAnsi="Verdana" w:cs="Verdana"/>
          <w:lang w:val="el-GR"/>
        </w:rPr>
        <w:t>,</w:t>
      </w:r>
      <w:r w:rsidR="008479EC" w:rsidRPr="00E80872">
        <w:rPr>
          <w:rFonts w:ascii="Verdana" w:hAnsi="Verdana" w:cs="Verdana"/>
          <w:lang w:val="el-GR"/>
        </w:rPr>
        <w:t xml:space="preserve"> διερεύνηση των δυνατοτήτων</w:t>
      </w:r>
      <w:r w:rsidR="00DA4E1F" w:rsidRPr="00E80872">
        <w:rPr>
          <w:rFonts w:ascii="Verdana" w:hAnsi="Verdana" w:cs="Verdana"/>
          <w:lang w:val="el-GR"/>
        </w:rPr>
        <w:t xml:space="preserve"> σ</w:t>
      </w:r>
      <w:r w:rsidR="008479EC" w:rsidRPr="00E80872">
        <w:rPr>
          <w:rFonts w:ascii="Verdana" w:hAnsi="Verdana" w:cs="Verdana"/>
          <w:lang w:val="el-GR"/>
        </w:rPr>
        <w:t>ταδι</w:t>
      </w:r>
      <w:r w:rsidR="00E874C3" w:rsidRPr="00E80872">
        <w:rPr>
          <w:rFonts w:ascii="Verdana" w:hAnsi="Verdana" w:cs="Verdana"/>
          <w:lang w:val="el-GR"/>
        </w:rPr>
        <w:t xml:space="preserve">οδρομίας και </w:t>
      </w:r>
      <w:r w:rsidR="008479EC" w:rsidRPr="00E80872">
        <w:rPr>
          <w:rFonts w:ascii="Verdana" w:hAnsi="Verdana" w:cs="Verdana"/>
          <w:lang w:val="el-GR"/>
        </w:rPr>
        <w:t>εφαρμογή</w:t>
      </w:r>
      <w:r w:rsidR="00DA4E1F" w:rsidRPr="00E80872">
        <w:rPr>
          <w:rFonts w:ascii="Verdana" w:hAnsi="Verdana" w:cs="Verdana"/>
          <w:lang w:val="el-GR"/>
        </w:rPr>
        <w:t xml:space="preserve"> </w:t>
      </w:r>
      <w:r w:rsidR="008479EC" w:rsidRPr="00E80872">
        <w:rPr>
          <w:rFonts w:ascii="Verdana" w:hAnsi="Verdana" w:cs="Verdana"/>
          <w:lang w:val="el-GR"/>
        </w:rPr>
        <w:t xml:space="preserve">της </w:t>
      </w:r>
      <w:r w:rsidR="00E874C3" w:rsidRPr="00E80872">
        <w:rPr>
          <w:rFonts w:ascii="Verdana" w:hAnsi="Verdana" w:cs="Verdana"/>
          <w:lang w:val="el-GR"/>
        </w:rPr>
        <w:t>θεωρίας</w:t>
      </w:r>
      <w:r w:rsidR="008479EC" w:rsidRPr="00E80872">
        <w:rPr>
          <w:rFonts w:ascii="Verdana" w:hAnsi="Verdana" w:cs="Verdana"/>
          <w:lang w:val="el-GR"/>
        </w:rPr>
        <w:t xml:space="preserve"> σε</w:t>
      </w:r>
      <w:r w:rsidR="00DA4E1F" w:rsidRPr="00E80872">
        <w:rPr>
          <w:rFonts w:ascii="Verdana" w:hAnsi="Verdana" w:cs="Verdana"/>
          <w:lang w:val="el-GR"/>
        </w:rPr>
        <w:t xml:space="preserve"> πραγματικές </w:t>
      </w:r>
      <w:r w:rsidR="008479EC" w:rsidRPr="00E80872">
        <w:rPr>
          <w:rFonts w:ascii="Verdana" w:hAnsi="Verdana" w:cs="Verdana"/>
          <w:lang w:val="el-GR"/>
        </w:rPr>
        <w:t>συνθήκες</w:t>
      </w:r>
      <w:r w:rsidR="00E874C3" w:rsidRPr="00E80872">
        <w:rPr>
          <w:rFonts w:ascii="Verdana" w:hAnsi="Verdana" w:cs="Verdana"/>
          <w:lang w:val="el-GR"/>
        </w:rPr>
        <w:t>,</w:t>
      </w:r>
      <w:r w:rsidR="008479EC" w:rsidRPr="00E80872">
        <w:rPr>
          <w:rFonts w:ascii="Verdana" w:hAnsi="Verdana" w:cs="Verdana"/>
          <w:lang w:val="el-GR"/>
        </w:rPr>
        <w:t xml:space="preserve"> </w:t>
      </w:r>
      <w:r w:rsidR="00DA4E1F" w:rsidRPr="00E80872">
        <w:rPr>
          <w:rFonts w:ascii="Verdana" w:hAnsi="Verdana" w:cs="Verdana"/>
          <w:lang w:val="el-GR"/>
        </w:rPr>
        <w:t xml:space="preserve">και </w:t>
      </w:r>
      <w:r w:rsidR="00E874C3" w:rsidRPr="00E80872">
        <w:rPr>
          <w:rFonts w:ascii="Verdana" w:hAnsi="Verdana" w:cs="Verdana"/>
          <w:lang w:val="el-GR"/>
        </w:rPr>
        <w:t>προωθείται η</w:t>
      </w:r>
      <w:r w:rsidR="00E24C7D" w:rsidRPr="00E80872">
        <w:rPr>
          <w:rFonts w:ascii="Verdana" w:hAnsi="Verdana" w:cs="Verdana"/>
          <w:lang w:val="el-GR"/>
        </w:rPr>
        <w:t xml:space="preserve"> </w:t>
      </w:r>
      <w:r w:rsidR="00DA4E1F" w:rsidRPr="00E80872">
        <w:rPr>
          <w:rFonts w:ascii="Verdana" w:hAnsi="Verdana" w:cs="Verdana"/>
          <w:lang w:val="el-GR"/>
        </w:rPr>
        <w:t xml:space="preserve">δια βίου μάθηση. </w:t>
      </w:r>
      <w:r w:rsidR="004B3D10" w:rsidRPr="00E80872">
        <w:rPr>
          <w:rFonts w:ascii="Verdana" w:hAnsi="Verdana" w:cs="Verdana"/>
          <w:lang w:val="el-GR"/>
        </w:rPr>
        <w:t>Σημειώνεται ότι ορισμένες από αυτές τις εργασίες προσφέρουν σημαντικές βαθμολογικές πιστώσεις στο γενικό ακαδημαϊκό βαθμό του φοιτητή.</w:t>
      </w:r>
    </w:p>
    <w:p w14:paraId="541DB124" w14:textId="10F77BF3" w:rsidR="00E17E3E" w:rsidRPr="00E80872" w:rsidRDefault="006F5AA5" w:rsidP="004B3D10">
      <w:pPr>
        <w:pStyle w:val="BodyTextIndent2"/>
        <w:spacing w:after="0" w:line="276" w:lineRule="auto"/>
        <w:ind w:left="0"/>
        <w:jc w:val="both"/>
        <w:rPr>
          <w:rFonts w:ascii="Verdana" w:hAnsi="Verdana" w:cs="Verdana"/>
          <w:lang w:val="el-GR"/>
        </w:rPr>
      </w:pPr>
      <w:r>
        <w:rPr>
          <w:rFonts w:ascii="Verdana" w:hAnsi="Verdana" w:cs="Verdana"/>
          <w:lang w:val="el-GR"/>
        </w:rPr>
        <w:t xml:space="preserve">Πέραν των επιμέρους μελετών/εργασιών </w:t>
      </w:r>
      <w:r w:rsidR="00E874C3" w:rsidRPr="00E80872">
        <w:rPr>
          <w:rFonts w:ascii="Verdana" w:hAnsi="Verdana" w:cs="Verdana"/>
          <w:lang w:val="el-GR"/>
        </w:rPr>
        <w:t xml:space="preserve">που οι φοιτητές θα κληθούν να ολοκληρώσουν στα πλαίσια των διαφόρων μαθημάτων κατά τη διάρκεια των σπουδών τους, οι φοιτητές θα πρέπει να εκπονήσουν και τις πιο κάτω εργασίες: </w:t>
      </w:r>
    </w:p>
    <w:p w14:paraId="1221913D" w14:textId="77777777" w:rsidR="004B3D10" w:rsidRPr="00E80872" w:rsidRDefault="004B3D10" w:rsidP="004B3D10">
      <w:pPr>
        <w:pStyle w:val="BodyTextIndent2"/>
        <w:spacing w:after="0" w:line="276" w:lineRule="auto"/>
        <w:ind w:left="0"/>
        <w:jc w:val="both"/>
        <w:rPr>
          <w:rFonts w:ascii="Verdana" w:hAnsi="Verdana" w:cs="Verdana"/>
          <w:lang w:val="el-GR"/>
        </w:rPr>
      </w:pPr>
    </w:p>
    <w:p w14:paraId="2CCD9EDD" w14:textId="77777777" w:rsidR="00E874C3" w:rsidRPr="00442298" w:rsidRDefault="00E874C3"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Μελέ</w:t>
      </w:r>
      <w:r w:rsidR="00D8221D" w:rsidRPr="00E80872">
        <w:rPr>
          <w:rFonts w:ascii="Verdana" w:hAnsi="Verdana" w:cs="Verdana"/>
          <w:lang w:val="el-GR"/>
        </w:rPr>
        <w:t>τη « Ζαχαροπλαστικής/Αρτοποιίας</w:t>
      </w:r>
      <w:r w:rsidRPr="00E80872">
        <w:rPr>
          <w:rFonts w:ascii="Verdana" w:hAnsi="Verdana" w:cs="Verdana"/>
          <w:lang w:val="el-GR"/>
        </w:rPr>
        <w:t>»</w:t>
      </w:r>
      <w:r w:rsidRPr="00442298">
        <w:rPr>
          <w:rFonts w:ascii="Verdana" w:hAnsi="Verdana" w:cs="Verdana"/>
          <w:lang w:val="el-GR"/>
        </w:rPr>
        <w:t xml:space="preserve"> </w:t>
      </w:r>
    </w:p>
    <w:p w14:paraId="6754459F" w14:textId="77777777" w:rsidR="0004691C" w:rsidRPr="00E80872" w:rsidRDefault="00E874C3" w:rsidP="00442298">
      <w:pPr>
        <w:spacing w:line="240" w:lineRule="auto"/>
        <w:ind w:left="284"/>
        <w:jc w:val="both"/>
        <w:rPr>
          <w:rFonts w:ascii="Verdana" w:hAnsi="Verdana" w:cs="Verdana"/>
          <w:lang w:val="el-GR"/>
        </w:rPr>
      </w:pPr>
      <w:r w:rsidRPr="00E80872">
        <w:rPr>
          <w:rFonts w:ascii="Verdana" w:hAnsi="Verdana" w:cs="Verdana"/>
          <w:lang w:val="el-GR"/>
        </w:rPr>
        <w:t>(Πρόγραμμα Μαγειρικών Τεχνών)</w:t>
      </w:r>
    </w:p>
    <w:p w14:paraId="26FFCD97" w14:textId="77777777" w:rsidR="0004691C" w:rsidRPr="00442298" w:rsidRDefault="00E874C3" w:rsidP="00442298">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Διπλωματική Εργασία (όλα τα Προγράμματα Σπουδών)</w:t>
      </w:r>
      <w:r w:rsidR="00270C84" w:rsidRPr="00E80872">
        <w:rPr>
          <w:rFonts w:ascii="Verdana" w:hAnsi="Verdana" w:cs="Verdana"/>
          <w:lang w:val="el-GR"/>
        </w:rPr>
        <w:t>.</w:t>
      </w:r>
    </w:p>
    <w:p w14:paraId="3E7ED1C1" w14:textId="77777777" w:rsidR="0004691C" w:rsidRPr="00E80872" w:rsidRDefault="0004691C" w:rsidP="0004691C">
      <w:pPr>
        <w:pStyle w:val="BodyTextIndent2"/>
        <w:tabs>
          <w:tab w:val="left" w:pos="630"/>
        </w:tabs>
        <w:spacing w:line="276" w:lineRule="auto"/>
        <w:ind w:left="720"/>
        <w:jc w:val="both"/>
        <w:rPr>
          <w:rFonts w:ascii="Verdana" w:hAnsi="Verdana" w:cs="Verdana"/>
          <w:sz w:val="24"/>
          <w:szCs w:val="24"/>
          <w:lang w:val="el-GR"/>
        </w:rPr>
      </w:pPr>
    </w:p>
    <w:p w14:paraId="22419FEC" w14:textId="77777777" w:rsidR="00A3799C" w:rsidRDefault="004B3D10" w:rsidP="004B3D10">
      <w:pPr>
        <w:pStyle w:val="BodyTextIndent2"/>
        <w:spacing w:line="276" w:lineRule="auto"/>
        <w:ind w:left="0"/>
        <w:jc w:val="both"/>
        <w:rPr>
          <w:rFonts w:ascii="Verdana" w:hAnsi="Verdana" w:cs="Verdana"/>
          <w:lang w:val="el-GR"/>
        </w:rPr>
      </w:pPr>
      <w:r w:rsidRPr="00E80872">
        <w:rPr>
          <w:rFonts w:ascii="Verdana" w:hAnsi="Verdana" w:cs="Verdana"/>
          <w:lang w:val="el-GR"/>
        </w:rPr>
        <w:t xml:space="preserve">Οι οδηγίες για όλες τις εργασίες δίδονται σε όλους τους φοιτητές στον κατάλληλο χρόνο. </w:t>
      </w:r>
    </w:p>
    <w:p w14:paraId="4AA0ED29" w14:textId="77777777" w:rsidR="00072A2F" w:rsidRPr="00072A2F" w:rsidRDefault="00072A2F" w:rsidP="00072A2F">
      <w:pPr>
        <w:spacing w:line="240" w:lineRule="auto"/>
        <w:rPr>
          <w:rFonts w:ascii="Verdana" w:hAnsi="Verdana" w:cs="Verdana"/>
          <w:lang w:val="el-GR"/>
        </w:rPr>
      </w:pPr>
    </w:p>
    <w:p w14:paraId="1AB7223A" w14:textId="77777777" w:rsidR="000B41F4" w:rsidRPr="00723D7E" w:rsidRDefault="000B41F4" w:rsidP="000B41F4">
      <w:pPr>
        <w:pStyle w:val="BodyTextIndent2"/>
        <w:spacing w:line="276" w:lineRule="auto"/>
        <w:ind w:left="0"/>
        <w:jc w:val="both"/>
        <w:rPr>
          <w:rFonts w:ascii="Verdana" w:hAnsi="Verdana" w:cs="Verdana"/>
          <w:b/>
          <w:color w:val="000080"/>
          <w:sz w:val="28"/>
          <w:szCs w:val="28"/>
          <w:lang w:val="el-GR"/>
        </w:rPr>
      </w:pPr>
      <w:r w:rsidRPr="00723D7E">
        <w:rPr>
          <w:rFonts w:ascii="Verdana" w:hAnsi="Verdana" w:cs="Verdana"/>
          <w:b/>
          <w:color w:val="000080"/>
          <w:sz w:val="28"/>
          <w:szCs w:val="28"/>
          <w:lang w:val="el-GR"/>
        </w:rPr>
        <w:t>Ανατροφοδότηση από εκπαιδευτικούς</w:t>
      </w:r>
    </w:p>
    <w:p w14:paraId="7EA8C6DC" w14:textId="77777777" w:rsidR="000B41F4" w:rsidRPr="000B41F4" w:rsidRDefault="000B41F4" w:rsidP="000B41F4">
      <w:pPr>
        <w:pStyle w:val="BodyTextIndent2"/>
        <w:spacing w:line="240" w:lineRule="auto"/>
        <w:ind w:left="0"/>
        <w:jc w:val="both"/>
        <w:rPr>
          <w:rFonts w:ascii="Verdana" w:hAnsi="Verdana" w:cs="Verdana"/>
          <w:color w:val="000000"/>
          <w:lang w:val="el-GR"/>
        </w:rPr>
      </w:pPr>
      <w:r w:rsidRPr="00723D7E">
        <w:rPr>
          <w:rFonts w:ascii="Verdana" w:hAnsi="Verdana" w:cs="Verdana"/>
          <w:color w:val="000000"/>
          <w:lang w:val="el-GR"/>
        </w:rPr>
        <w:t xml:space="preserve">Στο ΑΞΙΚ, </w:t>
      </w:r>
      <w:r w:rsidR="00250B37" w:rsidRPr="00723D7E">
        <w:rPr>
          <w:rFonts w:ascii="Verdana" w:hAnsi="Verdana" w:cs="Verdana"/>
          <w:color w:val="000000"/>
          <w:lang w:val="el-GR"/>
        </w:rPr>
        <w:t>δίνεται</w:t>
      </w:r>
      <w:r w:rsidRPr="00723D7E">
        <w:rPr>
          <w:rFonts w:ascii="Verdana" w:hAnsi="Verdana" w:cs="Verdana"/>
          <w:color w:val="000000"/>
          <w:lang w:val="el-GR"/>
        </w:rPr>
        <w:t xml:space="preserve"> ανατροφοδότηση στους φοιτητές </w:t>
      </w:r>
      <w:r w:rsidR="00250B37" w:rsidRPr="00723D7E">
        <w:rPr>
          <w:rFonts w:ascii="Verdana" w:hAnsi="Verdana" w:cs="Verdana"/>
          <w:color w:val="000000"/>
          <w:lang w:val="el-GR"/>
        </w:rPr>
        <w:t xml:space="preserve">από τους Καθηγητές/Εκπαιδευτές </w:t>
      </w:r>
      <w:r w:rsidRPr="00723D7E">
        <w:rPr>
          <w:rFonts w:ascii="Verdana" w:hAnsi="Verdana" w:cs="Verdana"/>
          <w:color w:val="000000"/>
          <w:lang w:val="el-GR"/>
        </w:rPr>
        <w:t>τόσο στο ακαδημαϊκό όσο και στο εργαστηριακό περιβάλλον. Τ</w:t>
      </w:r>
      <w:r w:rsidR="00250B37" w:rsidRPr="00723D7E">
        <w:rPr>
          <w:rFonts w:ascii="Verdana" w:hAnsi="Verdana" w:cs="Verdana"/>
          <w:color w:val="000000"/>
          <w:lang w:val="el-GR"/>
        </w:rPr>
        <w:t xml:space="preserve">α σχόλια παρέχονται προφορικά </w:t>
      </w:r>
      <w:r w:rsidRPr="00723D7E">
        <w:rPr>
          <w:rFonts w:ascii="Verdana" w:hAnsi="Verdana" w:cs="Verdana"/>
          <w:color w:val="000000"/>
          <w:lang w:val="el-GR"/>
        </w:rPr>
        <w:t xml:space="preserve">και γραπτά </w:t>
      </w:r>
      <w:r w:rsidR="00250B37" w:rsidRPr="00723D7E">
        <w:rPr>
          <w:rFonts w:ascii="Verdana" w:hAnsi="Verdana" w:cs="Verdana"/>
          <w:color w:val="000000"/>
          <w:lang w:val="el-GR"/>
        </w:rPr>
        <w:t>με τη χρήση σχετικών εντύπων</w:t>
      </w:r>
      <w:r w:rsidRPr="00723D7E">
        <w:rPr>
          <w:rFonts w:ascii="Verdana" w:hAnsi="Verdana" w:cs="Verdana"/>
          <w:color w:val="000000"/>
          <w:lang w:val="el-GR"/>
        </w:rPr>
        <w:t>.</w:t>
      </w:r>
    </w:p>
    <w:p w14:paraId="2BE1E42D" w14:textId="77777777" w:rsidR="00072A2F" w:rsidRPr="00072A2F" w:rsidRDefault="00072A2F" w:rsidP="00072A2F">
      <w:pPr>
        <w:spacing w:line="240" w:lineRule="auto"/>
        <w:rPr>
          <w:rFonts w:ascii="Verdana" w:hAnsi="Verdana" w:cs="Verdana"/>
          <w:lang w:val="el-GR"/>
        </w:rPr>
      </w:pPr>
    </w:p>
    <w:p w14:paraId="13FB6EBD" w14:textId="77777777" w:rsidR="009F122A" w:rsidRPr="00E80872" w:rsidRDefault="00086052" w:rsidP="004B3D10">
      <w:pPr>
        <w:pStyle w:val="BodyTextIndent2"/>
        <w:spacing w:line="276" w:lineRule="auto"/>
        <w:ind w:left="0"/>
        <w:jc w:val="both"/>
        <w:rPr>
          <w:rFonts w:ascii="Verdana" w:hAnsi="Verdana" w:cs="Verdana"/>
          <w:lang w:val="el-GR"/>
        </w:rPr>
      </w:pPr>
      <w:proofErr w:type="spellStart"/>
      <w:r w:rsidRPr="00E80872">
        <w:rPr>
          <w:rFonts w:ascii="Verdana" w:hAnsi="Verdana" w:cs="Verdana"/>
          <w:b/>
          <w:color w:val="000080"/>
          <w:sz w:val="28"/>
          <w:szCs w:val="28"/>
          <w:lang w:val="el-GR"/>
        </w:rPr>
        <w:t>Αν</w:t>
      </w:r>
      <w:r w:rsidR="001B26A2" w:rsidRPr="00E80872">
        <w:rPr>
          <w:rFonts w:ascii="Verdana" w:hAnsi="Verdana" w:cs="Verdana"/>
          <w:b/>
          <w:color w:val="000080"/>
          <w:sz w:val="28"/>
          <w:szCs w:val="28"/>
          <w:lang w:val="el-GR"/>
        </w:rPr>
        <w:t>εξετάσεις</w:t>
      </w:r>
      <w:bookmarkStart w:id="13" w:name="_Toc268246224"/>
      <w:proofErr w:type="spellEnd"/>
    </w:p>
    <w:p w14:paraId="2FD3FAB7" w14:textId="77777777" w:rsidR="00DA4E1F" w:rsidRPr="00E80872" w:rsidRDefault="00A33F0B" w:rsidP="00380F43">
      <w:pPr>
        <w:pStyle w:val="BodyTextIndent2"/>
        <w:spacing w:line="240" w:lineRule="auto"/>
        <w:ind w:left="0"/>
        <w:jc w:val="both"/>
        <w:rPr>
          <w:rFonts w:ascii="Verdana" w:hAnsi="Verdana" w:cs="Verdana"/>
          <w:color w:val="000000"/>
          <w:lang w:val="el-GR"/>
        </w:rPr>
      </w:pPr>
      <w:r w:rsidRPr="00E80872">
        <w:rPr>
          <w:rFonts w:ascii="Verdana" w:hAnsi="Verdana" w:cs="Verdana"/>
          <w:color w:val="000000"/>
          <w:lang w:val="el-GR"/>
        </w:rPr>
        <w:t>Δεκαπέντε ημέρες μετά</w:t>
      </w:r>
      <w:r w:rsidR="001B26A2" w:rsidRPr="00E80872">
        <w:rPr>
          <w:rFonts w:ascii="Verdana" w:hAnsi="Verdana" w:cs="Verdana"/>
          <w:color w:val="000000"/>
          <w:lang w:val="el-GR"/>
        </w:rPr>
        <w:t xml:space="preserve"> την ολοκλήρωση</w:t>
      </w:r>
      <w:r w:rsidR="002359C4" w:rsidRPr="00E80872">
        <w:rPr>
          <w:rFonts w:ascii="Verdana" w:hAnsi="Verdana" w:cs="Verdana"/>
          <w:color w:val="000000"/>
          <w:lang w:val="el-GR"/>
        </w:rPr>
        <w:t xml:space="preserve"> των εξετάσεων, το</w:t>
      </w:r>
      <w:r w:rsidR="001B26A2" w:rsidRPr="00E80872">
        <w:rPr>
          <w:rFonts w:ascii="Verdana" w:hAnsi="Verdana" w:cs="Verdana"/>
          <w:color w:val="000000"/>
          <w:lang w:val="el-GR"/>
        </w:rPr>
        <w:t xml:space="preserve"> Α</w:t>
      </w:r>
      <w:r w:rsidR="002359C4" w:rsidRPr="00E80872">
        <w:rPr>
          <w:rFonts w:ascii="Verdana" w:hAnsi="Verdana" w:cs="Verdana"/>
          <w:color w:val="000000"/>
          <w:lang w:val="el-GR"/>
        </w:rPr>
        <w:t>καδημαϊκό Συμβούλιο</w:t>
      </w:r>
      <w:r w:rsidR="00DA4E1F" w:rsidRPr="00E80872">
        <w:rPr>
          <w:rFonts w:ascii="Verdana" w:hAnsi="Verdana" w:cs="Verdana"/>
          <w:color w:val="000000"/>
          <w:lang w:val="el-GR"/>
        </w:rPr>
        <w:t xml:space="preserve"> συνεδριάζει γ</w:t>
      </w:r>
      <w:r w:rsidR="001B26A2" w:rsidRPr="00E80872">
        <w:rPr>
          <w:rFonts w:ascii="Verdana" w:hAnsi="Verdana" w:cs="Verdana"/>
          <w:color w:val="000000"/>
          <w:lang w:val="el-GR"/>
        </w:rPr>
        <w:t xml:space="preserve">ια να αποφασίσει σχετικά με τα θέματα </w:t>
      </w:r>
      <w:proofErr w:type="spellStart"/>
      <w:r w:rsidR="001B26A2" w:rsidRPr="00E80872">
        <w:rPr>
          <w:rFonts w:ascii="Verdana" w:hAnsi="Verdana" w:cs="Verdana"/>
          <w:color w:val="000000"/>
          <w:lang w:val="el-GR"/>
        </w:rPr>
        <w:t>ανεξετάσεων</w:t>
      </w:r>
      <w:proofErr w:type="spellEnd"/>
      <w:r w:rsidR="008F523B" w:rsidRPr="00E80872">
        <w:rPr>
          <w:rFonts w:ascii="Verdana" w:hAnsi="Verdana" w:cs="Verdana"/>
          <w:color w:val="000000"/>
          <w:lang w:val="el-GR"/>
        </w:rPr>
        <w:t xml:space="preserve">. </w:t>
      </w:r>
      <w:r w:rsidR="001B26A2" w:rsidRPr="00E80872">
        <w:rPr>
          <w:rFonts w:ascii="Verdana" w:hAnsi="Verdana" w:cs="Verdana"/>
          <w:color w:val="000000"/>
          <w:lang w:val="el-GR"/>
        </w:rPr>
        <w:t xml:space="preserve">Οι περίοδοι </w:t>
      </w:r>
      <w:proofErr w:type="spellStart"/>
      <w:r w:rsidR="001B26A2" w:rsidRPr="00E80872">
        <w:rPr>
          <w:rFonts w:ascii="Verdana" w:hAnsi="Verdana" w:cs="Verdana"/>
          <w:color w:val="000000"/>
          <w:lang w:val="el-GR"/>
        </w:rPr>
        <w:t>ανεξέτασης</w:t>
      </w:r>
      <w:proofErr w:type="spellEnd"/>
      <w:r w:rsidR="001B26A2" w:rsidRPr="00E80872">
        <w:rPr>
          <w:rFonts w:ascii="Verdana" w:hAnsi="Verdana" w:cs="Verdana"/>
          <w:color w:val="000000"/>
          <w:lang w:val="el-GR"/>
        </w:rPr>
        <w:t xml:space="preserve"> </w:t>
      </w:r>
      <w:r w:rsidR="008F523B" w:rsidRPr="00E80872">
        <w:rPr>
          <w:rFonts w:ascii="Verdana" w:hAnsi="Verdana" w:cs="Verdana"/>
          <w:color w:val="000000"/>
          <w:lang w:val="el-GR"/>
        </w:rPr>
        <w:t>καθορίζονται στο Ακαδημαϊκό Ημερολόγιο.</w:t>
      </w:r>
    </w:p>
    <w:p w14:paraId="7245FED7" w14:textId="77777777" w:rsidR="008F523B" w:rsidRPr="00E80872" w:rsidRDefault="00DA4E1F" w:rsidP="00380F43">
      <w:pPr>
        <w:pStyle w:val="BodyTextIndent2"/>
        <w:spacing w:line="240" w:lineRule="auto"/>
        <w:ind w:left="0"/>
        <w:jc w:val="both"/>
        <w:rPr>
          <w:rFonts w:ascii="Verdana" w:hAnsi="Verdana" w:cs="Verdana"/>
          <w:color w:val="000000"/>
          <w:lang w:val="el-GR"/>
        </w:rPr>
      </w:pPr>
      <w:r w:rsidRPr="00E80872">
        <w:rPr>
          <w:rFonts w:ascii="Verdana" w:hAnsi="Verdana" w:cs="Verdana"/>
          <w:color w:val="000000"/>
          <w:lang w:val="el-GR"/>
        </w:rPr>
        <w:t xml:space="preserve">Οι </w:t>
      </w:r>
      <w:r w:rsidR="00867E83" w:rsidRPr="00E80872">
        <w:rPr>
          <w:rFonts w:ascii="Verdana" w:hAnsi="Verdana" w:cs="Verdana"/>
          <w:color w:val="000000"/>
          <w:lang w:val="el-GR"/>
        </w:rPr>
        <w:t>φοιτητές</w:t>
      </w:r>
      <w:r w:rsidRPr="00E80872">
        <w:rPr>
          <w:rFonts w:ascii="Verdana" w:hAnsi="Verdana" w:cs="Verdana"/>
          <w:color w:val="000000"/>
          <w:lang w:val="el-GR"/>
        </w:rPr>
        <w:t xml:space="preserve"> που </w:t>
      </w:r>
      <w:r w:rsidR="003C4AE3" w:rsidRPr="00E80872">
        <w:rPr>
          <w:rFonts w:ascii="Verdana" w:hAnsi="Verdana" w:cs="Verdana"/>
          <w:color w:val="000000"/>
          <w:lang w:val="el-GR"/>
        </w:rPr>
        <w:t xml:space="preserve">παραπέμπονται </w:t>
      </w:r>
      <w:r w:rsidR="00BA0009" w:rsidRPr="00E80872">
        <w:rPr>
          <w:rFonts w:ascii="Verdana" w:hAnsi="Verdana" w:cs="Verdana"/>
          <w:color w:val="000000"/>
          <w:lang w:val="el-GR"/>
        </w:rPr>
        <w:t xml:space="preserve">σε </w:t>
      </w:r>
      <w:proofErr w:type="spellStart"/>
      <w:r w:rsidR="00A33F0B" w:rsidRPr="00E80872">
        <w:rPr>
          <w:rFonts w:ascii="Verdana" w:hAnsi="Verdana" w:cs="Verdana"/>
          <w:color w:val="000000"/>
          <w:lang w:val="el-GR"/>
        </w:rPr>
        <w:t>αν</w:t>
      </w:r>
      <w:r w:rsidR="00250B37">
        <w:rPr>
          <w:rFonts w:ascii="Verdana" w:hAnsi="Verdana" w:cs="Verdana"/>
          <w:color w:val="000000"/>
          <w:lang w:val="el-GR"/>
        </w:rPr>
        <w:t>εξέταση</w:t>
      </w:r>
      <w:proofErr w:type="spellEnd"/>
      <w:r w:rsidR="00250B37">
        <w:rPr>
          <w:rFonts w:ascii="Verdana" w:hAnsi="Verdana" w:cs="Verdana"/>
          <w:color w:val="000000"/>
          <w:lang w:val="el-GR"/>
        </w:rPr>
        <w:t xml:space="preserve"> </w:t>
      </w:r>
      <w:r w:rsidR="00BA0009" w:rsidRPr="00E80872">
        <w:rPr>
          <w:rFonts w:ascii="Verdana" w:hAnsi="Verdana" w:cs="Verdana"/>
          <w:color w:val="000000"/>
          <w:lang w:val="el-GR"/>
        </w:rPr>
        <w:t>ενημερώνονται</w:t>
      </w:r>
      <w:r w:rsidR="003C4AE3" w:rsidRPr="00E80872">
        <w:rPr>
          <w:rFonts w:ascii="Verdana" w:hAnsi="Verdana" w:cs="Verdana"/>
          <w:color w:val="000000"/>
          <w:lang w:val="el-GR"/>
        </w:rPr>
        <w:t xml:space="preserve"> για την ακριβή</w:t>
      </w:r>
      <w:r w:rsidRPr="00E80872">
        <w:rPr>
          <w:rFonts w:ascii="Verdana" w:hAnsi="Verdana" w:cs="Verdana"/>
          <w:color w:val="000000"/>
          <w:lang w:val="el-GR"/>
        </w:rPr>
        <w:t xml:space="preserve"> ημερομηνία</w:t>
      </w:r>
      <w:r w:rsidR="00A33F0B" w:rsidRPr="00E80872">
        <w:rPr>
          <w:rFonts w:ascii="Verdana" w:hAnsi="Verdana" w:cs="Verdana"/>
          <w:color w:val="000000"/>
          <w:lang w:val="el-GR"/>
        </w:rPr>
        <w:t xml:space="preserve"> και ώρα</w:t>
      </w:r>
      <w:r w:rsidR="0004691C" w:rsidRPr="00E80872">
        <w:rPr>
          <w:rFonts w:ascii="Verdana" w:hAnsi="Verdana" w:cs="Verdana"/>
          <w:color w:val="000000"/>
          <w:lang w:val="el-GR"/>
        </w:rPr>
        <w:t xml:space="preserve"> από τη Διοίκηση του Ινστιτούτου. Οι σχετικές ημερομηνίες ανακοινώνονται και στο διαδικτυακό χώρο του ΑΞΙΚ</w:t>
      </w:r>
      <w:r w:rsidR="008F523B" w:rsidRPr="00E80872">
        <w:rPr>
          <w:rFonts w:ascii="Verdana" w:hAnsi="Verdana" w:cs="Verdana"/>
          <w:color w:val="000000"/>
          <w:lang w:val="el-GR"/>
        </w:rPr>
        <w:t>.</w:t>
      </w:r>
    </w:p>
    <w:p w14:paraId="024E7F70" w14:textId="77777777" w:rsidR="00DA4E1F" w:rsidRPr="00E80872" w:rsidRDefault="00DA4E1F" w:rsidP="00380F43">
      <w:pPr>
        <w:pStyle w:val="BodyTextIndent2"/>
        <w:spacing w:line="240" w:lineRule="auto"/>
        <w:ind w:left="0"/>
        <w:jc w:val="both"/>
        <w:rPr>
          <w:rFonts w:ascii="Verdana" w:hAnsi="Verdana" w:cs="Verdana"/>
          <w:color w:val="000000"/>
          <w:lang w:val="el-GR"/>
        </w:rPr>
      </w:pPr>
      <w:r w:rsidRPr="00E80872">
        <w:rPr>
          <w:rFonts w:ascii="Verdana" w:hAnsi="Verdana" w:cs="Verdana"/>
          <w:color w:val="000000"/>
          <w:lang w:val="el-GR"/>
        </w:rPr>
        <w:lastRenderedPageBreak/>
        <w:t xml:space="preserve">Ένας </w:t>
      </w:r>
      <w:r w:rsidR="0004691C" w:rsidRPr="00E80872">
        <w:rPr>
          <w:rFonts w:ascii="Verdana" w:hAnsi="Verdana" w:cs="Verdana"/>
          <w:color w:val="000000"/>
          <w:lang w:val="el-GR"/>
        </w:rPr>
        <w:t>φοιτη</w:t>
      </w:r>
      <w:r w:rsidRPr="00E80872">
        <w:rPr>
          <w:rFonts w:ascii="Verdana" w:hAnsi="Verdana" w:cs="Verdana"/>
          <w:color w:val="000000"/>
          <w:lang w:val="el-GR"/>
        </w:rPr>
        <w:t xml:space="preserve">τής </w:t>
      </w:r>
      <w:r w:rsidR="00BA0009" w:rsidRPr="00E80872">
        <w:rPr>
          <w:rFonts w:ascii="Verdana" w:hAnsi="Verdana" w:cs="Verdana"/>
          <w:color w:val="000000"/>
          <w:lang w:val="el-GR"/>
        </w:rPr>
        <w:t>παραπέμπεται</w:t>
      </w:r>
      <w:r w:rsidR="00086052" w:rsidRPr="00E80872">
        <w:rPr>
          <w:rFonts w:ascii="Verdana" w:hAnsi="Verdana" w:cs="Verdana"/>
          <w:color w:val="000000"/>
          <w:lang w:val="el-GR"/>
        </w:rPr>
        <w:t xml:space="preserve"> </w:t>
      </w:r>
      <w:r w:rsidR="0004691C" w:rsidRPr="00E80872">
        <w:rPr>
          <w:rFonts w:ascii="Verdana" w:hAnsi="Verdana" w:cs="Verdana"/>
          <w:color w:val="000000"/>
          <w:lang w:val="el-GR"/>
        </w:rPr>
        <w:t>σε</w:t>
      </w:r>
      <w:r w:rsidR="00086052" w:rsidRPr="00E80872">
        <w:rPr>
          <w:rFonts w:ascii="Verdana" w:hAnsi="Verdana" w:cs="Verdana"/>
          <w:color w:val="000000"/>
          <w:lang w:val="el-GR"/>
        </w:rPr>
        <w:t xml:space="preserve"> </w:t>
      </w:r>
      <w:proofErr w:type="spellStart"/>
      <w:r w:rsidR="003C4AE3" w:rsidRPr="00E80872">
        <w:rPr>
          <w:rFonts w:ascii="Verdana" w:hAnsi="Verdana" w:cs="Verdana"/>
          <w:color w:val="000000"/>
          <w:lang w:val="el-GR"/>
        </w:rPr>
        <w:t>ανεξέταση</w:t>
      </w:r>
      <w:proofErr w:type="spellEnd"/>
      <w:r w:rsidR="003C4AE3" w:rsidRPr="00E80872">
        <w:rPr>
          <w:rFonts w:ascii="Verdana" w:hAnsi="Verdana" w:cs="Verdana"/>
          <w:color w:val="000000"/>
          <w:lang w:val="el-GR"/>
        </w:rPr>
        <w:t xml:space="preserve"> </w:t>
      </w:r>
      <w:r w:rsidRPr="00E80872">
        <w:rPr>
          <w:rFonts w:ascii="Verdana" w:hAnsi="Verdana" w:cs="Verdana"/>
          <w:color w:val="000000"/>
          <w:lang w:val="el-GR"/>
        </w:rPr>
        <w:t>όταν δεν ε</w:t>
      </w:r>
      <w:r w:rsidR="001B40FF" w:rsidRPr="00E80872">
        <w:rPr>
          <w:rFonts w:ascii="Verdana" w:hAnsi="Verdana" w:cs="Verdana"/>
          <w:color w:val="000000"/>
          <w:lang w:val="el-GR"/>
        </w:rPr>
        <w:t>πιτύχει, σε έν</w:t>
      </w:r>
      <w:r w:rsidR="0004691C" w:rsidRPr="00E80872">
        <w:rPr>
          <w:rFonts w:ascii="Verdana" w:hAnsi="Verdana" w:cs="Verdana"/>
          <w:color w:val="000000"/>
          <w:lang w:val="el-GR"/>
        </w:rPr>
        <w:t>α θέμα ή περισσότερα θέματα,</w:t>
      </w:r>
      <w:r w:rsidRPr="00E80872">
        <w:rPr>
          <w:rFonts w:ascii="Verdana" w:hAnsi="Verdana" w:cs="Verdana"/>
          <w:color w:val="000000"/>
          <w:lang w:val="el-GR"/>
        </w:rPr>
        <w:t xml:space="preserve"> βαθμό τουλάχιστον 50 από τα 100 ή εάν έχει υπερβεί</w:t>
      </w:r>
      <w:r w:rsidR="001B40FF" w:rsidRPr="00E80872">
        <w:rPr>
          <w:rFonts w:ascii="Verdana" w:hAnsi="Verdana" w:cs="Verdana"/>
          <w:color w:val="000000"/>
          <w:lang w:val="el-GR"/>
        </w:rPr>
        <w:t xml:space="preserve"> το 15% των απουσιών σε ένα ή περισσότερα θέματα. Ο </w:t>
      </w:r>
      <w:r w:rsidR="0004691C" w:rsidRPr="00E80872">
        <w:rPr>
          <w:rFonts w:ascii="Verdana" w:hAnsi="Verdana" w:cs="Verdana"/>
          <w:color w:val="000000"/>
          <w:lang w:val="el-GR"/>
        </w:rPr>
        <w:t>φοιτητ</w:t>
      </w:r>
      <w:r w:rsidR="001B40FF" w:rsidRPr="00E80872">
        <w:rPr>
          <w:rFonts w:ascii="Verdana" w:hAnsi="Verdana" w:cs="Verdana"/>
          <w:color w:val="000000"/>
          <w:lang w:val="el-GR"/>
        </w:rPr>
        <w:t xml:space="preserve">ής </w:t>
      </w:r>
      <w:r w:rsidR="0004691C" w:rsidRPr="00E80872">
        <w:rPr>
          <w:rFonts w:ascii="Verdana" w:hAnsi="Verdana" w:cs="Verdana"/>
          <w:color w:val="000000"/>
          <w:lang w:val="el-GR"/>
        </w:rPr>
        <w:t>έχει το δικαίωμα να</w:t>
      </w:r>
      <w:r w:rsidR="001B40FF" w:rsidRPr="00E80872">
        <w:rPr>
          <w:rFonts w:ascii="Verdana" w:hAnsi="Verdana" w:cs="Verdana"/>
          <w:color w:val="000000"/>
          <w:lang w:val="el-GR"/>
        </w:rPr>
        <w:t xml:space="preserve"> επαναλάβει την εξέταση</w:t>
      </w:r>
      <w:r w:rsidRPr="00E80872">
        <w:rPr>
          <w:rFonts w:ascii="Verdana" w:hAnsi="Verdana" w:cs="Verdana"/>
          <w:color w:val="000000"/>
          <w:lang w:val="el-GR"/>
        </w:rPr>
        <w:t xml:space="preserve"> </w:t>
      </w:r>
      <w:r w:rsidR="00B25FBF" w:rsidRPr="00E80872">
        <w:rPr>
          <w:rFonts w:ascii="Verdana" w:hAnsi="Verdana" w:cs="Verdana"/>
          <w:color w:val="000000"/>
          <w:lang w:val="el-GR"/>
        </w:rPr>
        <w:t xml:space="preserve">δύο </w:t>
      </w:r>
      <w:r w:rsidRPr="00E80872">
        <w:rPr>
          <w:rFonts w:ascii="Verdana" w:hAnsi="Verdana" w:cs="Verdana"/>
          <w:color w:val="000000"/>
          <w:lang w:val="el-GR"/>
        </w:rPr>
        <w:t xml:space="preserve">φορές. </w:t>
      </w:r>
    </w:p>
    <w:p w14:paraId="187B8C95" w14:textId="77777777" w:rsidR="00DA4E1F" w:rsidRPr="00E80872" w:rsidRDefault="00086052" w:rsidP="00380F43">
      <w:pPr>
        <w:pStyle w:val="BodyTextIndent2"/>
        <w:spacing w:line="240" w:lineRule="auto"/>
        <w:ind w:left="0"/>
        <w:jc w:val="both"/>
        <w:rPr>
          <w:rFonts w:ascii="Verdana" w:hAnsi="Verdana" w:cs="Verdana"/>
          <w:color w:val="000000"/>
          <w:lang w:val="el-GR"/>
        </w:rPr>
      </w:pPr>
      <w:r w:rsidRPr="00E80872">
        <w:rPr>
          <w:rFonts w:ascii="Verdana" w:hAnsi="Verdana" w:cs="Verdana"/>
          <w:color w:val="000000"/>
          <w:lang w:val="el-GR"/>
        </w:rPr>
        <w:t xml:space="preserve">Ο βαθμός </w:t>
      </w:r>
      <w:r w:rsidR="00B25FBF" w:rsidRPr="00E80872">
        <w:rPr>
          <w:rFonts w:ascii="Verdana" w:hAnsi="Verdana" w:cs="Verdana"/>
          <w:color w:val="000000"/>
          <w:lang w:val="el-GR"/>
        </w:rPr>
        <w:t xml:space="preserve">στην </w:t>
      </w:r>
      <w:proofErr w:type="spellStart"/>
      <w:r w:rsidR="00B25FBF" w:rsidRPr="00E80872">
        <w:rPr>
          <w:rFonts w:ascii="Verdana" w:hAnsi="Verdana" w:cs="Verdana"/>
          <w:color w:val="000000"/>
          <w:lang w:val="el-GR"/>
        </w:rPr>
        <w:t>ανεξέταση</w:t>
      </w:r>
      <w:proofErr w:type="spellEnd"/>
      <w:r w:rsidR="00DA4E1F" w:rsidRPr="00E80872">
        <w:rPr>
          <w:rFonts w:ascii="Verdana" w:hAnsi="Verdana" w:cs="Verdana"/>
          <w:color w:val="000000"/>
          <w:lang w:val="el-GR"/>
        </w:rPr>
        <w:t xml:space="preserve"> είναι </w:t>
      </w:r>
      <w:r w:rsidR="001B40FF" w:rsidRPr="00E80872">
        <w:rPr>
          <w:rFonts w:ascii="Verdana" w:hAnsi="Verdana" w:cs="Verdana"/>
          <w:color w:val="000000"/>
          <w:lang w:val="el-GR"/>
        </w:rPr>
        <w:t>ο μονός</w:t>
      </w:r>
      <w:r w:rsidR="00DA4E1F" w:rsidRPr="00E80872">
        <w:rPr>
          <w:rFonts w:ascii="Verdana" w:hAnsi="Verdana" w:cs="Verdana"/>
          <w:color w:val="000000"/>
          <w:lang w:val="el-GR"/>
        </w:rPr>
        <w:t xml:space="preserve"> </w:t>
      </w:r>
      <w:r w:rsidR="00B25FBF" w:rsidRPr="00E80872">
        <w:rPr>
          <w:rFonts w:ascii="Verdana" w:hAnsi="Verdana" w:cs="Verdana"/>
          <w:color w:val="000000"/>
          <w:lang w:val="el-GR"/>
        </w:rPr>
        <w:t>που ισχύει και δεν συμψηφίζεται με άλλους προηγούμενους βαθμούς και δεν υπερβαίνει το 50%.</w:t>
      </w:r>
    </w:p>
    <w:p w14:paraId="56CD0001" w14:textId="77777777" w:rsidR="00DA4E1F" w:rsidRPr="00E80872" w:rsidRDefault="00DA4E1F" w:rsidP="00380F43">
      <w:pPr>
        <w:pStyle w:val="BodyTextIndent2"/>
        <w:spacing w:line="240" w:lineRule="auto"/>
        <w:ind w:left="0"/>
        <w:jc w:val="both"/>
        <w:rPr>
          <w:rFonts w:ascii="Verdana" w:hAnsi="Verdana" w:cs="Verdana"/>
          <w:color w:val="000000"/>
          <w:lang w:val="el-GR"/>
        </w:rPr>
      </w:pPr>
      <w:r w:rsidRPr="00E80872">
        <w:rPr>
          <w:rFonts w:ascii="Verdana" w:hAnsi="Verdana" w:cs="Verdana"/>
          <w:color w:val="000000"/>
          <w:lang w:val="el-GR"/>
        </w:rPr>
        <w:t>Σε περί</w:t>
      </w:r>
      <w:r w:rsidR="001B40FF" w:rsidRPr="00E80872">
        <w:rPr>
          <w:rFonts w:ascii="Verdana" w:hAnsi="Verdana" w:cs="Verdana"/>
          <w:color w:val="000000"/>
          <w:lang w:val="el-GR"/>
        </w:rPr>
        <w:t xml:space="preserve">πτωση που ένας </w:t>
      </w:r>
      <w:r w:rsidR="0004691C" w:rsidRPr="00E80872">
        <w:rPr>
          <w:rFonts w:ascii="Verdana" w:hAnsi="Verdana" w:cs="Verdana"/>
          <w:color w:val="000000"/>
          <w:lang w:val="el-GR"/>
        </w:rPr>
        <w:t>φοιτη</w:t>
      </w:r>
      <w:r w:rsidR="001B40FF" w:rsidRPr="00E80872">
        <w:rPr>
          <w:rFonts w:ascii="Verdana" w:hAnsi="Verdana" w:cs="Verdana"/>
          <w:color w:val="000000"/>
          <w:lang w:val="el-GR"/>
        </w:rPr>
        <w:t>τής αποτύχ</w:t>
      </w:r>
      <w:r w:rsidRPr="00E80872">
        <w:rPr>
          <w:rFonts w:ascii="Verdana" w:hAnsi="Verdana" w:cs="Verdana"/>
          <w:color w:val="000000"/>
          <w:lang w:val="el-GR"/>
        </w:rPr>
        <w:t>ει</w:t>
      </w:r>
      <w:r w:rsidR="001B40FF" w:rsidRPr="00E80872">
        <w:rPr>
          <w:rFonts w:ascii="Verdana" w:hAnsi="Verdana" w:cs="Verdana"/>
          <w:color w:val="000000"/>
          <w:lang w:val="el-GR"/>
        </w:rPr>
        <w:t xml:space="preserve"> σε όλες τις </w:t>
      </w:r>
      <w:proofErr w:type="spellStart"/>
      <w:r w:rsidR="001B40FF" w:rsidRPr="00E80872">
        <w:rPr>
          <w:rFonts w:ascii="Verdana" w:hAnsi="Verdana" w:cs="Verdana"/>
          <w:color w:val="000000"/>
          <w:lang w:val="el-GR"/>
        </w:rPr>
        <w:t>ανεξετάσεις</w:t>
      </w:r>
      <w:proofErr w:type="spellEnd"/>
      <w:r w:rsidRPr="00E80872">
        <w:rPr>
          <w:rFonts w:ascii="Verdana" w:hAnsi="Verdana" w:cs="Verdana"/>
          <w:color w:val="000000"/>
          <w:lang w:val="el-GR"/>
        </w:rPr>
        <w:t xml:space="preserve">, </w:t>
      </w:r>
      <w:r w:rsidR="00B25FBF" w:rsidRPr="00E80872">
        <w:rPr>
          <w:rFonts w:ascii="Verdana" w:hAnsi="Verdana" w:cs="Verdana"/>
          <w:color w:val="000000"/>
          <w:lang w:val="el-GR"/>
        </w:rPr>
        <w:t xml:space="preserve">δεν δικαιούται Δίπλωμα, </w:t>
      </w:r>
      <w:r w:rsidR="00200279" w:rsidRPr="00E80872">
        <w:rPr>
          <w:rFonts w:ascii="Verdana" w:hAnsi="Verdana" w:cs="Verdana"/>
          <w:color w:val="000000"/>
          <w:lang w:val="el-GR"/>
        </w:rPr>
        <w:t>αλλά</w:t>
      </w:r>
      <w:r w:rsidR="00B25FBF" w:rsidRPr="00E80872">
        <w:rPr>
          <w:rFonts w:ascii="Verdana" w:hAnsi="Verdana" w:cs="Verdana"/>
          <w:color w:val="000000"/>
          <w:lang w:val="el-GR"/>
        </w:rPr>
        <w:t xml:space="preserve"> του δίνεται </w:t>
      </w:r>
      <w:r w:rsidR="00200279" w:rsidRPr="00E80872">
        <w:rPr>
          <w:rFonts w:ascii="Verdana" w:hAnsi="Verdana" w:cs="Verdana"/>
          <w:color w:val="000000"/>
          <w:lang w:val="el-GR"/>
        </w:rPr>
        <w:t>Β</w:t>
      </w:r>
      <w:r w:rsidR="00B25FBF" w:rsidRPr="00E80872">
        <w:rPr>
          <w:rFonts w:ascii="Verdana" w:hAnsi="Verdana" w:cs="Verdana"/>
          <w:color w:val="000000"/>
          <w:lang w:val="el-GR"/>
        </w:rPr>
        <w:t>εβαίωση Παρα</w:t>
      </w:r>
      <w:r w:rsidR="00200279" w:rsidRPr="00E80872">
        <w:rPr>
          <w:rFonts w:ascii="Verdana" w:hAnsi="Verdana" w:cs="Verdana"/>
          <w:color w:val="000000"/>
          <w:lang w:val="el-GR"/>
        </w:rPr>
        <w:t xml:space="preserve">κολούθησης με όλα τα θέματα και την αντίστοιχη βαθμολογία. </w:t>
      </w:r>
    </w:p>
    <w:p w14:paraId="118608F9" w14:textId="77777777" w:rsidR="009C160A" w:rsidRPr="00E80872" w:rsidRDefault="00F016FE" w:rsidP="009C160A">
      <w:pPr>
        <w:pStyle w:val="BodyTextIndent2"/>
        <w:spacing w:line="240" w:lineRule="auto"/>
        <w:ind w:left="0"/>
        <w:jc w:val="both"/>
        <w:rPr>
          <w:rFonts w:ascii="Verdana" w:hAnsi="Verdana" w:cs="Verdana"/>
          <w:color w:val="000000"/>
          <w:lang w:val="el-GR"/>
        </w:rPr>
      </w:pPr>
      <w:r w:rsidRPr="00E80872">
        <w:rPr>
          <w:rFonts w:ascii="Verdana" w:hAnsi="Verdana" w:cs="Verdana"/>
          <w:color w:val="000000"/>
          <w:lang w:val="el-GR"/>
        </w:rPr>
        <w:t>Φ</w:t>
      </w:r>
      <w:r w:rsidR="00200279" w:rsidRPr="00E80872">
        <w:rPr>
          <w:rFonts w:ascii="Verdana" w:hAnsi="Verdana" w:cs="Verdana"/>
          <w:color w:val="000000"/>
          <w:lang w:val="el-GR"/>
        </w:rPr>
        <w:t xml:space="preserve">οιτητής ο οποίος απέτυχε σε όλες τις </w:t>
      </w:r>
      <w:proofErr w:type="spellStart"/>
      <w:r w:rsidR="00200279" w:rsidRPr="00E80872">
        <w:rPr>
          <w:rFonts w:ascii="Verdana" w:hAnsi="Verdana" w:cs="Verdana"/>
          <w:color w:val="000000"/>
          <w:lang w:val="el-GR"/>
        </w:rPr>
        <w:t>ανεξετάσεις</w:t>
      </w:r>
      <w:proofErr w:type="spellEnd"/>
      <w:r w:rsidR="00200279" w:rsidRPr="00E80872">
        <w:rPr>
          <w:rFonts w:ascii="Verdana" w:hAnsi="Verdana" w:cs="Verdana"/>
          <w:color w:val="000000"/>
          <w:lang w:val="el-GR"/>
        </w:rPr>
        <w:t xml:space="preserve">, δεν του επιτρέπεται να συνεχίσει στο δεύτερο ή τρίτο έτος σπουδών και αποπέμπεται. </w:t>
      </w:r>
    </w:p>
    <w:p w14:paraId="5E12ED6E" w14:textId="77777777" w:rsidR="00200279" w:rsidRPr="00E80872" w:rsidRDefault="00200279" w:rsidP="00380F43">
      <w:pPr>
        <w:pStyle w:val="BodyTextIndent2"/>
        <w:spacing w:line="240" w:lineRule="auto"/>
        <w:ind w:left="0"/>
        <w:jc w:val="both"/>
        <w:rPr>
          <w:rFonts w:ascii="Verdana" w:hAnsi="Verdana" w:cs="Verdana"/>
          <w:color w:val="000000"/>
          <w:lang w:val="el-GR"/>
        </w:rPr>
      </w:pPr>
      <w:r w:rsidRPr="00E80872">
        <w:rPr>
          <w:rFonts w:ascii="Verdana" w:hAnsi="Verdana" w:cs="Verdana"/>
          <w:color w:val="000000"/>
          <w:lang w:val="el-GR"/>
        </w:rPr>
        <w:t xml:space="preserve">Ο φοιτητής μπορεί σε εξαιρετικές περιπτώσεις στις οποίες η αποτυχία του δεν οφείλεται σε </w:t>
      </w:r>
      <w:proofErr w:type="spellStart"/>
      <w:r w:rsidRPr="00E80872">
        <w:rPr>
          <w:rFonts w:ascii="Verdana" w:hAnsi="Verdana" w:cs="Verdana"/>
          <w:color w:val="000000"/>
          <w:lang w:val="el-GR"/>
        </w:rPr>
        <w:t>ασύγνωστη</w:t>
      </w:r>
      <w:proofErr w:type="spellEnd"/>
      <w:r w:rsidRPr="00E80872">
        <w:rPr>
          <w:rFonts w:ascii="Verdana" w:hAnsi="Verdana" w:cs="Verdana"/>
          <w:color w:val="000000"/>
          <w:lang w:val="el-GR"/>
        </w:rPr>
        <w:t xml:space="preserve"> αμέλεια ή συντρέχουν ελαφρυντικά </w:t>
      </w:r>
      <w:proofErr w:type="spellStart"/>
      <w:r w:rsidRPr="00E80872">
        <w:rPr>
          <w:rFonts w:ascii="Verdana" w:hAnsi="Verdana" w:cs="Verdana"/>
          <w:color w:val="000000"/>
          <w:lang w:val="el-GR"/>
        </w:rPr>
        <w:t>γι’αυτόν</w:t>
      </w:r>
      <w:proofErr w:type="spellEnd"/>
      <w:r w:rsidRPr="00E80872">
        <w:rPr>
          <w:rFonts w:ascii="Verdana" w:hAnsi="Verdana" w:cs="Verdana"/>
          <w:color w:val="000000"/>
          <w:lang w:val="el-GR"/>
        </w:rPr>
        <w:t xml:space="preserve"> να μεταφέρει για να παρακαθήσει σε ακόμη μια </w:t>
      </w:r>
      <w:proofErr w:type="spellStart"/>
      <w:r w:rsidRPr="00E80872">
        <w:rPr>
          <w:rFonts w:ascii="Verdana" w:hAnsi="Verdana" w:cs="Verdana"/>
          <w:color w:val="000000"/>
          <w:lang w:val="el-GR"/>
        </w:rPr>
        <w:t>ανεξέταση</w:t>
      </w:r>
      <w:proofErr w:type="spellEnd"/>
      <w:r w:rsidRPr="00E80872">
        <w:rPr>
          <w:rFonts w:ascii="Verdana" w:hAnsi="Verdana" w:cs="Verdana"/>
          <w:color w:val="000000"/>
          <w:lang w:val="el-GR"/>
        </w:rPr>
        <w:t xml:space="preserve"> με απόφαση του Ακαδημαϊκού Συμβουλίου, </w:t>
      </w:r>
      <w:r w:rsidR="00DA4E1F" w:rsidRPr="00E80872">
        <w:rPr>
          <w:rFonts w:ascii="Verdana" w:hAnsi="Verdana" w:cs="Verdana"/>
          <w:color w:val="000000"/>
          <w:lang w:val="el-GR"/>
        </w:rPr>
        <w:t>από το πρ</w:t>
      </w:r>
      <w:r w:rsidR="000229F9" w:rsidRPr="00E80872">
        <w:rPr>
          <w:rFonts w:ascii="Verdana" w:hAnsi="Verdana" w:cs="Verdana"/>
          <w:color w:val="000000"/>
          <w:lang w:val="el-GR"/>
        </w:rPr>
        <w:t>ώτο στο δεύτερο</w:t>
      </w:r>
      <w:r w:rsidRPr="00E80872">
        <w:rPr>
          <w:rFonts w:ascii="Verdana" w:hAnsi="Verdana" w:cs="Verdana"/>
          <w:color w:val="000000"/>
          <w:lang w:val="el-GR"/>
        </w:rPr>
        <w:t xml:space="preserve"> έτος σπουδών </w:t>
      </w:r>
      <w:r w:rsidR="000229F9" w:rsidRPr="00E80872">
        <w:rPr>
          <w:rFonts w:ascii="Verdana" w:hAnsi="Verdana" w:cs="Verdana"/>
          <w:color w:val="000000"/>
          <w:lang w:val="el-GR"/>
        </w:rPr>
        <w:t xml:space="preserve"> </w:t>
      </w:r>
      <w:r w:rsidR="00DA4E1F" w:rsidRPr="00E80872">
        <w:rPr>
          <w:rFonts w:ascii="Verdana" w:hAnsi="Verdana" w:cs="Verdana"/>
          <w:color w:val="000000"/>
          <w:lang w:val="el-GR"/>
        </w:rPr>
        <w:t>ή από τ</w:t>
      </w:r>
      <w:r w:rsidR="000229F9" w:rsidRPr="00E80872">
        <w:rPr>
          <w:rFonts w:ascii="Verdana" w:hAnsi="Verdana" w:cs="Verdana"/>
          <w:color w:val="000000"/>
          <w:lang w:val="el-GR"/>
        </w:rPr>
        <w:t xml:space="preserve">ο δεύτερο στο τρίτο έτος σπουδών </w:t>
      </w:r>
      <w:r w:rsidRPr="00E80872">
        <w:rPr>
          <w:rFonts w:ascii="Verdana" w:hAnsi="Verdana" w:cs="Verdana"/>
          <w:color w:val="000000"/>
          <w:lang w:val="el-GR"/>
        </w:rPr>
        <w:t xml:space="preserve">μέχρι τρία μαθήματα στα οποία δεν έχει επιτύχει βαθμολογία τουλάχιστον 50 στα 100 ύστερα από την εξάντληση των δύο ευκαιριών </w:t>
      </w:r>
      <w:proofErr w:type="spellStart"/>
      <w:r w:rsidR="000E400F" w:rsidRPr="00E80872">
        <w:rPr>
          <w:rFonts w:ascii="Verdana" w:hAnsi="Verdana" w:cs="Verdana"/>
          <w:color w:val="000000"/>
          <w:lang w:val="el-GR"/>
        </w:rPr>
        <w:t>ανεξέτασης</w:t>
      </w:r>
      <w:proofErr w:type="spellEnd"/>
      <w:r w:rsidRPr="00E80872">
        <w:rPr>
          <w:rFonts w:ascii="Verdana" w:hAnsi="Verdana" w:cs="Verdana"/>
          <w:color w:val="000000"/>
          <w:lang w:val="el-GR"/>
        </w:rPr>
        <w:t xml:space="preserve">. </w:t>
      </w:r>
    </w:p>
    <w:p w14:paraId="172B7EEA" w14:textId="77777777" w:rsidR="000E400F" w:rsidRPr="00E80872" w:rsidRDefault="000E400F" w:rsidP="00E207E6">
      <w:pPr>
        <w:pStyle w:val="BodyTextIndent2"/>
        <w:spacing w:line="240" w:lineRule="auto"/>
        <w:ind w:left="0"/>
        <w:jc w:val="both"/>
        <w:rPr>
          <w:rFonts w:ascii="Verdana" w:hAnsi="Verdana" w:cs="Verdana"/>
          <w:color w:val="000000"/>
          <w:lang w:val="el-GR"/>
        </w:rPr>
      </w:pPr>
      <w:r w:rsidRPr="00E80872">
        <w:rPr>
          <w:rFonts w:ascii="Verdana" w:hAnsi="Verdana" w:cs="Verdana"/>
          <w:color w:val="000000"/>
          <w:lang w:val="el-GR"/>
        </w:rPr>
        <w:t xml:space="preserve">Σε περίπτωση μεταφοράς θέματος από έτος σε έτος αυτός τίθεται επί δοκιμασία για περίοδο μέχρι εννέα μήνες.  </w:t>
      </w:r>
    </w:p>
    <w:p w14:paraId="7AB08456" w14:textId="77777777" w:rsidR="000E400F" w:rsidRPr="00E80872" w:rsidRDefault="000E400F" w:rsidP="00E207E6">
      <w:pPr>
        <w:pStyle w:val="BodyTextIndent2"/>
        <w:spacing w:line="240" w:lineRule="auto"/>
        <w:ind w:left="0"/>
        <w:jc w:val="both"/>
        <w:rPr>
          <w:rFonts w:ascii="Verdana" w:hAnsi="Verdana" w:cs="Verdana"/>
          <w:color w:val="000000"/>
          <w:lang w:val="el-GR"/>
        </w:rPr>
      </w:pPr>
      <w:r w:rsidRPr="00E80872">
        <w:rPr>
          <w:rFonts w:ascii="Verdana" w:hAnsi="Verdana" w:cs="Verdana"/>
          <w:color w:val="000000"/>
          <w:lang w:val="el-GR"/>
        </w:rPr>
        <w:t>Στη διάρκεια της επί δοκιμασία περιόδου το Ακαδημαϊκό Συμβούλιο παρακολουθεί την όλη επίδοση του φοιτητή και αποφασίζει αν θα άρει την επί δοκιμασία κατάσταση, αν θα την παρατείνει, ή αν θα αποπέμψει το φοιτητή.</w:t>
      </w:r>
    </w:p>
    <w:p w14:paraId="60D1D352" w14:textId="77777777" w:rsidR="00B149A6" w:rsidRDefault="00B149A6" w:rsidP="00B149A6">
      <w:pPr>
        <w:pStyle w:val="BodyTextIndent2"/>
        <w:spacing w:line="240" w:lineRule="auto"/>
        <w:ind w:left="0"/>
        <w:jc w:val="both"/>
        <w:rPr>
          <w:rFonts w:ascii="Verdana" w:hAnsi="Verdana" w:cs="Verdana"/>
          <w:sz w:val="24"/>
          <w:szCs w:val="24"/>
          <w:lang w:val="el-GR"/>
        </w:rPr>
      </w:pPr>
    </w:p>
    <w:p w14:paraId="6CA4E932" w14:textId="77777777" w:rsidR="00DA4E1F" w:rsidRPr="00E80872" w:rsidRDefault="005D6E4B" w:rsidP="00B23A64">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Τέλη </w:t>
      </w:r>
      <w:proofErr w:type="spellStart"/>
      <w:r w:rsidR="008F523B" w:rsidRPr="00E80872">
        <w:rPr>
          <w:rFonts w:ascii="Verdana" w:hAnsi="Verdana" w:cs="Verdana"/>
          <w:b/>
          <w:color w:val="000080"/>
          <w:sz w:val="28"/>
          <w:szCs w:val="28"/>
          <w:lang w:val="el-GR"/>
        </w:rPr>
        <w:t>α</w:t>
      </w:r>
      <w:r w:rsidRPr="00E80872">
        <w:rPr>
          <w:rFonts w:ascii="Verdana" w:hAnsi="Verdana" w:cs="Verdana"/>
          <w:b/>
          <w:color w:val="000080"/>
          <w:sz w:val="28"/>
          <w:szCs w:val="28"/>
          <w:lang w:val="el-GR"/>
        </w:rPr>
        <w:t>νεξέτασης</w:t>
      </w:r>
      <w:proofErr w:type="spellEnd"/>
    </w:p>
    <w:bookmarkEnd w:id="13"/>
    <w:p w14:paraId="0D931F66" w14:textId="77777777" w:rsidR="00B4176F" w:rsidRPr="00E80872" w:rsidRDefault="00DA4E1F" w:rsidP="00380F43">
      <w:pPr>
        <w:pStyle w:val="BodyTextIndent2"/>
        <w:spacing w:line="240" w:lineRule="auto"/>
        <w:ind w:left="0"/>
        <w:jc w:val="both"/>
        <w:rPr>
          <w:rFonts w:ascii="Verdana" w:hAnsi="Verdana" w:cs="Verdana"/>
          <w:lang w:val="el-GR"/>
        </w:rPr>
      </w:pPr>
      <w:r w:rsidRPr="00E80872">
        <w:rPr>
          <w:rFonts w:ascii="Verdana" w:hAnsi="Verdana" w:cs="Verdana"/>
          <w:lang w:val="el-GR"/>
        </w:rPr>
        <w:t>Για κάθε</w:t>
      </w:r>
      <w:r w:rsidR="005D6E4B" w:rsidRPr="00E80872">
        <w:rPr>
          <w:rFonts w:ascii="Verdana" w:hAnsi="Verdana" w:cs="Verdana"/>
          <w:lang w:val="el-GR"/>
        </w:rPr>
        <w:t xml:space="preserve"> θέμα που </w:t>
      </w:r>
      <w:r w:rsidR="000619B3" w:rsidRPr="00E80872">
        <w:rPr>
          <w:rFonts w:ascii="Verdana" w:hAnsi="Verdana" w:cs="Verdana"/>
          <w:lang w:val="el-GR"/>
        </w:rPr>
        <w:t>επα</w:t>
      </w:r>
      <w:r w:rsidR="005D6E4B" w:rsidRPr="00E80872">
        <w:rPr>
          <w:rFonts w:ascii="Verdana" w:hAnsi="Verdana" w:cs="Verdana"/>
          <w:lang w:val="el-GR"/>
        </w:rPr>
        <w:t>νεξετάζεται</w:t>
      </w:r>
      <w:r w:rsidRPr="00E80872">
        <w:rPr>
          <w:rFonts w:ascii="Verdana" w:hAnsi="Verdana" w:cs="Verdana"/>
          <w:lang w:val="el-GR"/>
        </w:rPr>
        <w:t xml:space="preserve">, ο </w:t>
      </w:r>
      <w:r w:rsidR="000619B3" w:rsidRPr="00E80872">
        <w:rPr>
          <w:rFonts w:ascii="Verdana" w:hAnsi="Verdana" w:cs="Verdana"/>
          <w:lang w:val="el-GR"/>
        </w:rPr>
        <w:t>φοιτη</w:t>
      </w:r>
      <w:r w:rsidRPr="00E80872">
        <w:rPr>
          <w:rFonts w:ascii="Verdana" w:hAnsi="Verdana" w:cs="Verdana"/>
          <w:lang w:val="el-GR"/>
        </w:rPr>
        <w:t xml:space="preserve">τής </w:t>
      </w:r>
      <w:r w:rsidR="005D6E4B" w:rsidRPr="00E80872">
        <w:rPr>
          <w:rFonts w:ascii="Verdana" w:hAnsi="Verdana" w:cs="Verdana"/>
          <w:lang w:val="el-GR"/>
        </w:rPr>
        <w:t xml:space="preserve">χρεώνεται με τα εγκεκριμένα </w:t>
      </w:r>
      <w:r w:rsidR="002665DD" w:rsidRPr="00E80872">
        <w:rPr>
          <w:rFonts w:ascii="Verdana" w:hAnsi="Verdana" w:cs="Verdana"/>
          <w:lang w:val="el-GR"/>
        </w:rPr>
        <w:t>τ</w:t>
      </w:r>
      <w:r w:rsidR="005D6E4B" w:rsidRPr="00E80872">
        <w:rPr>
          <w:rFonts w:ascii="Verdana" w:hAnsi="Verdana" w:cs="Verdana"/>
          <w:lang w:val="el-GR"/>
        </w:rPr>
        <w:t>έλη</w:t>
      </w:r>
      <w:r w:rsidR="00A7200E" w:rsidRPr="00E80872">
        <w:rPr>
          <w:rFonts w:ascii="Verdana" w:hAnsi="Verdana" w:cs="Verdana"/>
          <w:lang w:val="el-GR"/>
        </w:rPr>
        <w:t xml:space="preserve"> (€35</w:t>
      </w:r>
      <w:r w:rsidR="00D0292E" w:rsidRPr="00E80872">
        <w:rPr>
          <w:rFonts w:ascii="Verdana" w:hAnsi="Verdana" w:cs="Verdana"/>
          <w:lang w:val="el-GR"/>
        </w:rPr>
        <w:t>)</w:t>
      </w:r>
      <w:r w:rsidRPr="00E80872">
        <w:rPr>
          <w:rFonts w:ascii="Verdana" w:hAnsi="Verdana" w:cs="Verdana"/>
          <w:lang w:val="el-GR"/>
        </w:rPr>
        <w:t xml:space="preserve">. Σχετικά με την </w:t>
      </w:r>
      <w:proofErr w:type="spellStart"/>
      <w:r w:rsidR="001A18A6" w:rsidRPr="00E80872">
        <w:rPr>
          <w:rFonts w:ascii="Verdana" w:hAnsi="Verdana" w:cs="Verdana"/>
          <w:lang w:val="el-GR"/>
        </w:rPr>
        <w:t>ανεξέταση</w:t>
      </w:r>
      <w:proofErr w:type="spellEnd"/>
      <w:r w:rsidR="001A18A6" w:rsidRPr="00E80872">
        <w:rPr>
          <w:rFonts w:ascii="Verdana" w:hAnsi="Verdana" w:cs="Verdana"/>
          <w:lang w:val="el-GR"/>
        </w:rPr>
        <w:t xml:space="preserve"> </w:t>
      </w:r>
      <w:r w:rsidRPr="00E80872">
        <w:rPr>
          <w:rFonts w:ascii="Verdana" w:hAnsi="Verdana" w:cs="Verdana"/>
          <w:lang w:val="el-GR"/>
        </w:rPr>
        <w:t>των τεχνικών ενοτήτων όπου περιλαμβάνεται πρώτιστα</w:t>
      </w:r>
      <w:r w:rsidR="001A18A6" w:rsidRPr="00E80872">
        <w:rPr>
          <w:rFonts w:ascii="Verdana" w:hAnsi="Verdana" w:cs="Verdana"/>
          <w:lang w:val="el-GR"/>
        </w:rPr>
        <w:t xml:space="preserve">  η πρακτική</w:t>
      </w:r>
      <w:r w:rsidRPr="00E80872">
        <w:rPr>
          <w:rFonts w:ascii="Verdana" w:hAnsi="Verdana" w:cs="Verdana"/>
          <w:lang w:val="el-GR"/>
        </w:rPr>
        <w:t xml:space="preserve">, ο </w:t>
      </w:r>
      <w:r w:rsidR="000619B3" w:rsidRPr="00E80872">
        <w:rPr>
          <w:rFonts w:ascii="Verdana" w:hAnsi="Verdana" w:cs="Verdana"/>
          <w:lang w:val="el-GR"/>
        </w:rPr>
        <w:t>φοιτητ</w:t>
      </w:r>
      <w:r w:rsidRPr="00E80872">
        <w:rPr>
          <w:rFonts w:ascii="Verdana" w:hAnsi="Verdana" w:cs="Verdana"/>
          <w:lang w:val="el-GR"/>
        </w:rPr>
        <w:t xml:space="preserve">ής </w:t>
      </w:r>
      <w:r w:rsidR="001A18A6" w:rsidRPr="00E80872">
        <w:rPr>
          <w:rFonts w:ascii="Verdana" w:hAnsi="Verdana" w:cs="Verdana"/>
          <w:lang w:val="el-GR"/>
        </w:rPr>
        <w:t xml:space="preserve">χρεώνεται </w:t>
      </w:r>
      <w:r w:rsidRPr="00E80872">
        <w:rPr>
          <w:rFonts w:ascii="Verdana" w:hAnsi="Verdana" w:cs="Verdana"/>
          <w:lang w:val="el-GR"/>
        </w:rPr>
        <w:t xml:space="preserve">με τις δαπάνες για </w:t>
      </w:r>
      <w:r w:rsidR="001A18A6" w:rsidRPr="00E80872">
        <w:rPr>
          <w:rFonts w:ascii="Verdana" w:hAnsi="Verdana" w:cs="Verdana"/>
          <w:lang w:val="el-GR"/>
        </w:rPr>
        <w:t>κάλυψη</w:t>
      </w:r>
      <w:r w:rsidRPr="00E80872">
        <w:rPr>
          <w:rFonts w:ascii="Verdana" w:hAnsi="Verdana" w:cs="Verdana"/>
          <w:lang w:val="el-GR"/>
        </w:rPr>
        <w:t xml:space="preserve"> το</w:t>
      </w:r>
      <w:r w:rsidR="008B5BCE" w:rsidRPr="00E80872">
        <w:rPr>
          <w:rFonts w:ascii="Verdana" w:hAnsi="Verdana" w:cs="Verdana"/>
          <w:lang w:val="el-GR"/>
        </w:rPr>
        <w:t>υ κόστους</w:t>
      </w:r>
      <w:r w:rsidR="00E42ADE" w:rsidRPr="00E80872">
        <w:rPr>
          <w:rFonts w:ascii="Verdana" w:hAnsi="Verdana" w:cs="Verdana"/>
          <w:lang w:val="el-GR"/>
        </w:rPr>
        <w:t xml:space="preserve"> των υλικών</w:t>
      </w:r>
      <w:r w:rsidRPr="00E80872">
        <w:rPr>
          <w:rFonts w:ascii="Verdana" w:hAnsi="Verdana" w:cs="Verdana"/>
          <w:lang w:val="el-GR"/>
        </w:rPr>
        <w:t xml:space="preserve"> που απαιτούνται.  </w:t>
      </w:r>
    </w:p>
    <w:p w14:paraId="602845D3" w14:textId="77777777" w:rsidR="005754B3" w:rsidRDefault="00D1749F" w:rsidP="005754B3">
      <w:pPr>
        <w:pStyle w:val="BodyTextIndent2"/>
        <w:spacing w:line="240" w:lineRule="auto"/>
        <w:ind w:left="0"/>
        <w:jc w:val="both"/>
        <w:rPr>
          <w:rFonts w:ascii="Verdana" w:hAnsi="Verdana" w:cs="Verdana"/>
          <w:lang w:val="el-GR"/>
        </w:rPr>
      </w:pPr>
      <w:r w:rsidRPr="00E80872">
        <w:rPr>
          <w:rFonts w:ascii="Verdana" w:hAnsi="Verdana" w:cs="Verdana"/>
          <w:lang w:val="el-GR"/>
        </w:rPr>
        <w:t>Τ</w:t>
      </w:r>
      <w:r w:rsidR="00D0292E" w:rsidRPr="00E80872">
        <w:rPr>
          <w:rFonts w:ascii="Verdana" w:hAnsi="Verdana" w:cs="Verdana"/>
          <w:lang w:val="el-GR"/>
        </w:rPr>
        <w:t>α</w:t>
      </w:r>
      <w:r w:rsidRPr="00E80872">
        <w:rPr>
          <w:rFonts w:ascii="Verdana" w:hAnsi="Verdana" w:cs="Verdana"/>
          <w:lang w:val="el-GR"/>
        </w:rPr>
        <w:t xml:space="preserve"> τέλ</w:t>
      </w:r>
      <w:r w:rsidR="00D0292E" w:rsidRPr="00E80872">
        <w:rPr>
          <w:rFonts w:ascii="Verdana" w:hAnsi="Verdana" w:cs="Verdana"/>
          <w:lang w:val="el-GR"/>
        </w:rPr>
        <w:t>η</w:t>
      </w:r>
      <w:r w:rsidRPr="00E80872">
        <w:rPr>
          <w:rFonts w:ascii="Verdana" w:hAnsi="Verdana" w:cs="Verdana"/>
          <w:lang w:val="el-GR"/>
        </w:rPr>
        <w:t xml:space="preserve"> </w:t>
      </w:r>
      <w:proofErr w:type="spellStart"/>
      <w:r w:rsidRPr="00E80872">
        <w:rPr>
          <w:rFonts w:ascii="Verdana" w:hAnsi="Verdana" w:cs="Verdana"/>
          <w:lang w:val="el-GR"/>
        </w:rPr>
        <w:t>ανεξέτασης</w:t>
      </w:r>
      <w:proofErr w:type="spellEnd"/>
      <w:r w:rsidR="00DA4E1F" w:rsidRPr="00E80872">
        <w:rPr>
          <w:rFonts w:ascii="Verdana" w:hAnsi="Verdana" w:cs="Verdana"/>
          <w:lang w:val="el-GR"/>
        </w:rPr>
        <w:t xml:space="preserve"> </w:t>
      </w:r>
      <w:r w:rsidR="00D0292E" w:rsidRPr="00E80872">
        <w:rPr>
          <w:rFonts w:ascii="Verdana" w:hAnsi="Verdana" w:cs="Verdana"/>
          <w:lang w:val="el-GR"/>
        </w:rPr>
        <w:t>καταβάλλονται</w:t>
      </w:r>
      <w:r w:rsidRPr="00E80872">
        <w:rPr>
          <w:rFonts w:ascii="Verdana" w:hAnsi="Verdana" w:cs="Verdana"/>
          <w:lang w:val="el-GR"/>
        </w:rPr>
        <w:t xml:space="preserve"> στο </w:t>
      </w:r>
      <w:r w:rsidR="00AD08C1" w:rsidRPr="00E80872">
        <w:rPr>
          <w:rFonts w:ascii="Verdana" w:hAnsi="Verdana" w:cs="Verdana"/>
          <w:lang w:val="el-GR"/>
        </w:rPr>
        <w:t>Λ</w:t>
      </w:r>
      <w:r w:rsidRPr="00E80872">
        <w:rPr>
          <w:rFonts w:ascii="Verdana" w:hAnsi="Verdana" w:cs="Verdana"/>
          <w:lang w:val="el-GR"/>
        </w:rPr>
        <w:t>ογιστήριο</w:t>
      </w:r>
      <w:r w:rsidR="00DA4E1F" w:rsidRPr="00E80872">
        <w:rPr>
          <w:rFonts w:ascii="Verdana" w:hAnsi="Verdana" w:cs="Verdana"/>
          <w:lang w:val="el-GR"/>
        </w:rPr>
        <w:t xml:space="preserve"> </w:t>
      </w:r>
      <w:r w:rsidR="00D0292E" w:rsidRPr="00E80872">
        <w:rPr>
          <w:rFonts w:ascii="Verdana" w:hAnsi="Verdana" w:cs="Verdana"/>
          <w:lang w:val="el-GR"/>
        </w:rPr>
        <w:t xml:space="preserve">έγκαιρα και σε κάθε περίπτωση πριν από την </w:t>
      </w:r>
      <w:r w:rsidR="00A97215" w:rsidRPr="00E80872">
        <w:rPr>
          <w:rFonts w:ascii="Verdana" w:hAnsi="Verdana" w:cs="Verdana"/>
          <w:lang w:val="el-GR"/>
        </w:rPr>
        <w:t>ημέρα διεξαγωγής</w:t>
      </w:r>
      <w:r w:rsidR="00D0292E" w:rsidRPr="00E80872">
        <w:rPr>
          <w:rFonts w:ascii="Verdana" w:hAnsi="Verdana" w:cs="Verdana"/>
          <w:lang w:val="el-GR"/>
        </w:rPr>
        <w:t xml:space="preserve"> της </w:t>
      </w:r>
      <w:proofErr w:type="spellStart"/>
      <w:r w:rsidR="00D0292E" w:rsidRPr="00E80872">
        <w:rPr>
          <w:rFonts w:ascii="Verdana" w:hAnsi="Verdana" w:cs="Verdana"/>
          <w:lang w:val="el-GR"/>
        </w:rPr>
        <w:t>ανεξέτασης</w:t>
      </w:r>
      <w:proofErr w:type="spellEnd"/>
      <w:r w:rsidR="00D0292E" w:rsidRPr="00E80872">
        <w:rPr>
          <w:rFonts w:ascii="Verdana" w:hAnsi="Verdana" w:cs="Verdana"/>
          <w:lang w:val="el-GR"/>
        </w:rPr>
        <w:t xml:space="preserve">. </w:t>
      </w:r>
      <w:r w:rsidR="00A97215" w:rsidRPr="00E80872">
        <w:rPr>
          <w:rFonts w:ascii="Verdana" w:hAnsi="Verdana" w:cs="Verdana"/>
          <w:lang w:val="el-GR"/>
        </w:rPr>
        <w:t xml:space="preserve">Κατά την ημέρα της εξέτασης ο φοιτητής παρουσιάζει στον επιβλέποντα καθηγητή την απόδειξη εξόφλησης του τέλους </w:t>
      </w:r>
      <w:proofErr w:type="spellStart"/>
      <w:r w:rsidR="00A97215" w:rsidRPr="00E80872">
        <w:rPr>
          <w:rFonts w:ascii="Verdana" w:hAnsi="Verdana" w:cs="Verdana"/>
          <w:lang w:val="el-GR"/>
        </w:rPr>
        <w:t>ανεξέτασης</w:t>
      </w:r>
      <w:proofErr w:type="spellEnd"/>
      <w:r w:rsidR="00A97215" w:rsidRPr="00E80872">
        <w:rPr>
          <w:rFonts w:ascii="Verdana" w:hAnsi="Verdana" w:cs="Verdana"/>
          <w:lang w:val="el-GR"/>
        </w:rPr>
        <w:t xml:space="preserve"> ώστε να του επιτραπεί να παρακαθίσει στην εξέταση.</w:t>
      </w:r>
      <w:r w:rsidR="00DA4E1F" w:rsidRPr="00E80872">
        <w:rPr>
          <w:rFonts w:ascii="Verdana" w:hAnsi="Verdana" w:cs="Verdana"/>
          <w:lang w:val="el-GR"/>
        </w:rPr>
        <w:t xml:space="preserve"> </w:t>
      </w:r>
    </w:p>
    <w:p w14:paraId="040B8B38" w14:textId="77777777" w:rsidR="00C1350D" w:rsidRPr="00C1350D" w:rsidRDefault="00C1350D" w:rsidP="005754B3">
      <w:pPr>
        <w:pStyle w:val="BodyTextIndent2"/>
        <w:spacing w:line="240" w:lineRule="auto"/>
        <w:ind w:left="0"/>
        <w:jc w:val="both"/>
        <w:rPr>
          <w:rFonts w:ascii="Verdana" w:hAnsi="Verdana" w:cs="Verdana"/>
          <w:lang w:val="el-GR"/>
        </w:rPr>
      </w:pPr>
    </w:p>
    <w:p w14:paraId="49E89578" w14:textId="77777777" w:rsidR="007F0808" w:rsidRPr="00C1350D" w:rsidRDefault="007F0808" w:rsidP="00C1350D">
      <w:pPr>
        <w:spacing w:after="120" w:line="240" w:lineRule="auto"/>
        <w:jc w:val="both"/>
        <w:rPr>
          <w:rFonts w:ascii="Verdana" w:hAnsi="Verdana" w:cs="Arial"/>
          <w:b/>
          <w:color w:val="000080"/>
          <w:sz w:val="28"/>
          <w:szCs w:val="28"/>
          <w:lang w:val="el-GR"/>
        </w:rPr>
      </w:pPr>
      <w:r w:rsidRPr="00C1350D">
        <w:rPr>
          <w:rFonts w:ascii="Verdana" w:hAnsi="Verdana" w:cs="Verdana"/>
          <w:b/>
          <w:color w:val="000080"/>
          <w:sz w:val="28"/>
          <w:szCs w:val="28"/>
          <w:lang w:val="el-GR"/>
        </w:rPr>
        <w:t>Λογοκλοπή</w:t>
      </w:r>
    </w:p>
    <w:p w14:paraId="7ABB0A49" w14:textId="77777777" w:rsidR="007F0808" w:rsidRPr="00C1350D" w:rsidRDefault="007F0808" w:rsidP="007F0808">
      <w:pPr>
        <w:pStyle w:val="NoSpacing"/>
        <w:jc w:val="both"/>
        <w:rPr>
          <w:rFonts w:ascii="Verdana" w:hAnsi="Verdana" w:cs="Arial"/>
          <w:lang w:val="el-GR"/>
        </w:rPr>
      </w:pPr>
      <w:r w:rsidRPr="00C1350D">
        <w:rPr>
          <w:rFonts w:ascii="Verdana" w:hAnsi="Verdana" w:cs="Arial"/>
          <w:lang w:val="el-GR"/>
        </w:rPr>
        <w:t>Στο ΑΞΙΚ, η λογοκλοπή, είτε εσκεμμένη είτε ακούσια, είναι συχνό φαινόμενο, όπως συμβαίνει στα περισσότερα κολέγια και πανεπιστήμια. Κατά τη διάρκεια του Προπαιδευτικού Κύκλου,  οι φοιτητές ενημερώνονται ότι η λογοκλοπή είναι μια παραβίαση που δεν γίνεται ανεκτή στο Ινστιτούτο.</w:t>
      </w:r>
    </w:p>
    <w:p w14:paraId="74868FB9" w14:textId="77777777" w:rsidR="005754B3" w:rsidRPr="00C1350D" w:rsidRDefault="005754B3" w:rsidP="005754B3">
      <w:pPr>
        <w:pStyle w:val="BodyTextIndent2"/>
        <w:spacing w:line="240" w:lineRule="auto"/>
        <w:ind w:left="0"/>
        <w:jc w:val="both"/>
        <w:rPr>
          <w:rFonts w:ascii="Verdana" w:hAnsi="Verdana" w:cs="Verdana"/>
          <w:sz w:val="24"/>
          <w:szCs w:val="24"/>
          <w:lang w:val="el-GR"/>
        </w:rPr>
      </w:pPr>
    </w:p>
    <w:p w14:paraId="69449A20" w14:textId="77777777" w:rsidR="006F2ED8" w:rsidRPr="00C1350D" w:rsidRDefault="006F2ED8" w:rsidP="00C1350D">
      <w:pPr>
        <w:pStyle w:val="ListParagraph"/>
        <w:spacing w:after="120" w:line="240" w:lineRule="auto"/>
        <w:jc w:val="both"/>
        <w:rPr>
          <w:rFonts w:ascii="Verdana" w:hAnsi="Verdana" w:cs="Arial"/>
          <w:b/>
          <w:color w:val="000080"/>
          <w:sz w:val="28"/>
          <w:szCs w:val="28"/>
          <w:lang w:val="el-GR"/>
        </w:rPr>
      </w:pPr>
      <w:r w:rsidRPr="00C1350D">
        <w:rPr>
          <w:rFonts w:ascii="Verdana" w:hAnsi="Verdana" w:cs="Arial"/>
          <w:b/>
          <w:color w:val="000080"/>
          <w:sz w:val="28"/>
          <w:szCs w:val="28"/>
          <w:lang w:val="el-GR"/>
        </w:rPr>
        <w:t>Τι είναι η λογοκλοπή;</w:t>
      </w:r>
    </w:p>
    <w:p w14:paraId="07D9A973" w14:textId="77777777" w:rsidR="006F2ED8" w:rsidRPr="00C1350D" w:rsidRDefault="006F2ED8" w:rsidP="006F2ED8">
      <w:pPr>
        <w:pStyle w:val="NoSpacing"/>
        <w:jc w:val="both"/>
        <w:rPr>
          <w:rFonts w:ascii="Verdana" w:hAnsi="Verdana" w:cs="Arial"/>
          <w:lang w:val="el-GR"/>
        </w:rPr>
      </w:pPr>
      <w:r w:rsidRPr="00C1350D">
        <w:rPr>
          <w:rFonts w:ascii="Verdana" w:hAnsi="Verdana" w:cs="Arial"/>
          <w:lang w:val="el-GR"/>
        </w:rPr>
        <w:t xml:space="preserve">Η λογοκλοπή μπορεί με μια φράση να </w:t>
      </w:r>
      <w:proofErr w:type="spellStart"/>
      <w:r w:rsidRPr="00C1350D">
        <w:rPr>
          <w:rFonts w:ascii="Verdana" w:hAnsi="Verdana" w:cs="Arial"/>
          <w:lang w:val="el-GR"/>
        </w:rPr>
        <w:t>περιγραφεί</w:t>
      </w:r>
      <w:proofErr w:type="spellEnd"/>
      <w:r w:rsidRPr="00C1350D">
        <w:rPr>
          <w:rFonts w:ascii="Verdana" w:hAnsi="Verdana" w:cs="Arial"/>
          <w:lang w:val="el-GR"/>
        </w:rPr>
        <w:t xml:space="preserve"> ως ακαδημαϊκή εξαπάτηση. Σε περιπτώσεις όπου φοιτητής χρησιμοποιεί ιδέες και απ</w:t>
      </w:r>
      <w:r w:rsidR="00C16C04" w:rsidRPr="00C1350D">
        <w:rPr>
          <w:rFonts w:ascii="Verdana" w:hAnsi="Verdana" w:cs="Arial"/>
          <w:lang w:val="el-GR"/>
        </w:rPr>
        <w:t>οσπάσματα</w:t>
      </w:r>
      <w:r w:rsidRPr="00C1350D">
        <w:rPr>
          <w:rFonts w:ascii="Verdana" w:hAnsi="Verdana" w:cs="Arial"/>
          <w:lang w:val="el-GR"/>
        </w:rPr>
        <w:t xml:space="preserve"> από κείμενο άλλου «συγγραφέα», χωρίς να σημειώσει την πηγή των πληροφοριών</w:t>
      </w:r>
      <w:r w:rsidR="00C16C04" w:rsidRPr="00C1350D">
        <w:rPr>
          <w:rFonts w:ascii="Verdana" w:hAnsi="Verdana" w:cs="Arial"/>
          <w:lang w:val="el-GR"/>
        </w:rPr>
        <w:t xml:space="preserve"> θεωρείται κλοπή των πνευματικών δικαιωμάτων και αποτελεί νομικό παράπτωμα. </w:t>
      </w:r>
    </w:p>
    <w:p w14:paraId="444662DD" w14:textId="77777777" w:rsidR="00C16C04" w:rsidRPr="00C1350D" w:rsidRDefault="00C16C04" w:rsidP="006F2ED8">
      <w:pPr>
        <w:pStyle w:val="NoSpacing"/>
        <w:jc w:val="both"/>
        <w:rPr>
          <w:rFonts w:ascii="Verdana" w:hAnsi="Verdana" w:cs="Arial"/>
          <w:lang w:val="el-GR"/>
        </w:rPr>
      </w:pPr>
    </w:p>
    <w:p w14:paraId="5B4B9A11" w14:textId="77777777" w:rsidR="006F2ED8" w:rsidRPr="00C1350D" w:rsidRDefault="006F2ED8" w:rsidP="006F2ED8">
      <w:pPr>
        <w:pStyle w:val="NoSpacing"/>
        <w:jc w:val="both"/>
        <w:rPr>
          <w:rFonts w:ascii="Verdana" w:hAnsi="Verdana" w:cs="Arial"/>
          <w:lang w:val="el-GR"/>
        </w:rPr>
      </w:pPr>
      <w:r w:rsidRPr="00C1350D">
        <w:rPr>
          <w:rFonts w:ascii="Verdana" w:hAnsi="Verdana" w:cs="Arial"/>
          <w:lang w:val="el-GR"/>
        </w:rPr>
        <w:t>Η λογοκλοπή περιλαμβάνει</w:t>
      </w:r>
      <w:r w:rsidR="00C16C04" w:rsidRPr="00C1350D">
        <w:rPr>
          <w:rFonts w:ascii="Verdana" w:hAnsi="Verdana" w:cs="Arial"/>
          <w:lang w:val="el-GR"/>
        </w:rPr>
        <w:t xml:space="preserve"> ακόμα</w:t>
      </w:r>
      <w:r w:rsidRPr="00C1350D">
        <w:rPr>
          <w:rFonts w:ascii="Verdana" w:hAnsi="Verdana" w:cs="Arial"/>
          <w:lang w:val="el-GR"/>
        </w:rPr>
        <w:t xml:space="preserve"> τη χρήση εργασιών / έργων άλλων </w:t>
      </w:r>
      <w:r w:rsidR="00C16C04" w:rsidRPr="00C1350D">
        <w:rPr>
          <w:rFonts w:ascii="Verdana" w:hAnsi="Verdana" w:cs="Arial"/>
          <w:lang w:val="el-GR"/>
        </w:rPr>
        <w:t>φοιτητών</w:t>
      </w:r>
      <w:r w:rsidRPr="00C1350D">
        <w:rPr>
          <w:rFonts w:ascii="Verdana" w:hAnsi="Verdana" w:cs="Arial"/>
          <w:lang w:val="el-GR"/>
        </w:rPr>
        <w:t xml:space="preserve"> (παρελθόντος ή παρόντος) χωρίς αναφορά στον συγγραφέα. Οι </w:t>
      </w:r>
      <w:r w:rsidR="00C16C04" w:rsidRPr="00C1350D">
        <w:rPr>
          <w:rFonts w:ascii="Verdana" w:hAnsi="Verdana" w:cs="Arial"/>
          <w:lang w:val="el-GR"/>
        </w:rPr>
        <w:t>φοιτητές</w:t>
      </w:r>
      <w:r w:rsidRPr="00C1350D">
        <w:rPr>
          <w:rFonts w:ascii="Verdana" w:hAnsi="Verdana" w:cs="Arial"/>
          <w:lang w:val="el-GR"/>
        </w:rPr>
        <w:t xml:space="preserve"> ενθαρρύνονται να είναι δημιουργικοί και καινοτόμοι όχι μόνο στην πρακτική τους εργασία αλλά και στις γραπτές εργασίες και </w:t>
      </w:r>
      <w:r w:rsidR="00C16C04" w:rsidRPr="00C1350D">
        <w:rPr>
          <w:rFonts w:ascii="Verdana" w:hAnsi="Verdana" w:cs="Arial"/>
          <w:lang w:val="el-GR"/>
        </w:rPr>
        <w:t>τις μελέτες τους</w:t>
      </w:r>
      <w:r w:rsidRPr="00C1350D">
        <w:rPr>
          <w:rFonts w:ascii="Verdana" w:hAnsi="Verdana" w:cs="Arial"/>
          <w:lang w:val="el-GR"/>
        </w:rPr>
        <w:t>.</w:t>
      </w:r>
    </w:p>
    <w:p w14:paraId="7E625996" w14:textId="77777777" w:rsidR="00C16C04" w:rsidRPr="00C1350D" w:rsidRDefault="00C16C04" w:rsidP="00C1350D">
      <w:pPr>
        <w:pStyle w:val="ListParagraph"/>
        <w:spacing w:after="120" w:line="240" w:lineRule="auto"/>
        <w:jc w:val="both"/>
        <w:rPr>
          <w:rFonts w:ascii="Verdana" w:hAnsi="Verdana" w:cs="Arial"/>
          <w:b/>
          <w:color w:val="000080"/>
          <w:sz w:val="28"/>
          <w:szCs w:val="28"/>
          <w:lang w:val="el-GR"/>
        </w:rPr>
      </w:pPr>
      <w:r w:rsidRPr="00C1350D">
        <w:rPr>
          <w:rFonts w:ascii="Verdana" w:hAnsi="Verdana" w:cs="Arial"/>
          <w:b/>
          <w:color w:val="000080"/>
          <w:sz w:val="28"/>
          <w:szCs w:val="28"/>
          <w:lang w:val="el-GR"/>
        </w:rPr>
        <w:lastRenderedPageBreak/>
        <w:t>Ποιες είναι οι συνέπειες της λογοκλοπής στο ΑΞΙΚ;</w:t>
      </w:r>
    </w:p>
    <w:p w14:paraId="1E13C069" w14:textId="3E1DA338" w:rsidR="00C16C04" w:rsidRPr="00C157EF" w:rsidRDefault="009921DF" w:rsidP="00C16C04">
      <w:pPr>
        <w:pStyle w:val="NoSpacing"/>
        <w:jc w:val="both"/>
        <w:rPr>
          <w:rFonts w:ascii="Verdana" w:hAnsi="Verdana" w:cs="Arial"/>
          <w:lang w:val="el-GR"/>
        </w:rPr>
      </w:pPr>
      <w:r w:rsidRPr="00C1350D">
        <w:rPr>
          <w:rFonts w:ascii="Verdana" w:hAnsi="Verdana" w:cs="Arial"/>
          <w:lang w:val="el-GR"/>
        </w:rPr>
        <w:t xml:space="preserve">Σε όλες τις οδηγίες εκπόνησης </w:t>
      </w:r>
      <w:r w:rsidR="006F5AA5">
        <w:rPr>
          <w:rFonts w:ascii="Verdana" w:hAnsi="Verdana" w:cs="Arial"/>
          <w:lang w:val="el-GR"/>
        </w:rPr>
        <w:t>μελετών/</w:t>
      </w:r>
      <w:r w:rsidRPr="00C1350D">
        <w:rPr>
          <w:rFonts w:ascii="Verdana" w:hAnsi="Verdana" w:cs="Arial"/>
          <w:lang w:val="el-GR"/>
        </w:rPr>
        <w:t>εργασιών σημειώνεται ότι η λ</w:t>
      </w:r>
      <w:r w:rsidR="00C16C04" w:rsidRPr="00C1350D">
        <w:rPr>
          <w:rFonts w:ascii="Verdana" w:hAnsi="Verdana" w:cs="Arial"/>
          <w:lang w:val="el-GR"/>
        </w:rPr>
        <w:t>ογοκλοπή λαμβ</w:t>
      </w:r>
      <w:r w:rsidRPr="00C1350D">
        <w:rPr>
          <w:rFonts w:ascii="Verdana" w:hAnsi="Verdana" w:cs="Arial"/>
          <w:lang w:val="el-GR"/>
        </w:rPr>
        <w:t>άνεται πολύ σοβαρά υπόψη</w:t>
      </w:r>
      <w:r w:rsidR="0007359B" w:rsidRPr="00C1350D">
        <w:rPr>
          <w:rFonts w:ascii="Verdana" w:hAnsi="Verdana" w:cs="Arial"/>
          <w:lang w:val="el-GR"/>
        </w:rPr>
        <w:t xml:space="preserve"> και δίνονται προειδοποιήσεις γραπτώς</w:t>
      </w:r>
      <w:r w:rsidR="00C16C04" w:rsidRPr="00C1350D">
        <w:rPr>
          <w:rFonts w:ascii="Verdana" w:hAnsi="Verdana" w:cs="Arial"/>
          <w:lang w:val="el-GR"/>
        </w:rPr>
        <w:t xml:space="preserve">. </w:t>
      </w:r>
      <w:r w:rsidRPr="00C1350D">
        <w:rPr>
          <w:rFonts w:ascii="Verdana" w:hAnsi="Verdana" w:cs="Arial"/>
          <w:lang w:val="el-GR"/>
        </w:rPr>
        <w:t xml:space="preserve">Σε περίπτωση λογοκλοπής το αποτέλεσμα θα είναι η απόρριψη της εργασίας/μελέτης </w:t>
      </w:r>
      <w:r w:rsidR="00C16C04" w:rsidRPr="00C1350D">
        <w:rPr>
          <w:rFonts w:ascii="Verdana" w:hAnsi="Verdana" w:cs="Arial"/>
          <w:lang w:val="el-GR"/>
        </w:rPr>
        <w:t xml:space="preserve">που έχει </w:t>
      </w:r>
      <w:r w:rsidR="006F5AA5">
        <w:rPr>
          <w:rFonts w:ascii="Verdana" w:hAnsi="Verdana" w:cs="Arial"/>
          <w:lang w:val="el-GR"/>
        </w:rPr>
        <w:t xml:space="preserve">υποβληθεί ιδιαίτερα </w:t>
      </w:r>
      <w:r w:rsidR="00C16C04" w:rsidRPr="00C1350D">
        <w:rPr>
          <w:rFonts w:ascii="Verdana" w:hAnsi="Verdana" w:cs="Arial"/>
          <w:lang w:val="el-GR"/>
        </w:rPr>
        <w:t xml:space="preserve">στην περίπτωση </w:t>
      </w:r>
      <w:r w:rsidR="0007359B" w:rsidRPr="00C1350D">
        <w:rPr>
          <w:rFonts w:ascii="Verdana" w:hAnsi="Verdana" w:cs="Arial"/>
          <w:lang w:val="el-GR"/>
        </w:rPr>
        <w:t>της Διπλωματικής Εργασίας</w:t>
      </w:r>
      <w:r w:rsidR="00C16C04" w:rsidRPr="00C1350D">
        <w:rPr>
          <w:rFonts w:ascii="Verdana" w:hAnsi="Verdana" w:cs="Arial"/>
          <w:lang w:val="el-GR"/>
        </w:rPr>
        <w:t xml:space="preserve"> (που ολοκληρώ</w:t>
      </w:r>
      <w:r w:rsidR="0007359B" w:rsidRPr="00C1350D">
        <w:rPr>
          <w:rFonts w:ascii="Verdana" w:hAnsi="Verdana" w:cs="Arial"/>
          <w:lang w:val="el-GR"/>
        </w:rPr>
        <w:t>νεται</w:t>
      </w:r>
      <w:r w:rsidR="00C16C04" w:rsidRPr="00C1350D">
        <w:rPr>
          <w:rFonts w:ascii="Verdana" w:hAnsi="Verdana" w:cs="Arial"/>
          <w:lang w:val="el-GR"/>
        </w:rPr>
        <w:t xml:space="preserve"> </w:t>
      </w:r>
      <w:r w:rsidR="0007359B" w:rsidRPr="00C1350D">
        <w:rPr>
          <w:rFonts w:ascii="Verdana" w:hAnsi="Verdana" w:cs="Arial"/>
          <w:lang w:val="el-GR"/>
        </w:rPr>
        <w:t>σ</w:t>
      </w:r>
      <w:r w:rsidR="00C16C04" w:rsidRPr="00C1350D">
        <w:rPr>
          <w:rFonts w:ascii="Verdana" w:hAnsi="Verdana" w:cs="Arial"/>
          <w:lang w:val="el-GR"/>
        </w:rPr>
        <w:t xml:space="preserve">το τρίτο έτος σπουδών σε όλα τα προγράμματα και </w:t>
      </w:r>
      <w:bookmarkStart w:id="14" w:name="_GoBack"/>
      <w:bookmarkEnd w:id="14"/>
      <w:r w:rsidR="006F5AA5" w:rsidRPr="00C157EF">
        <w:rPr>
          <w:rFonts w:ascii="Verdana" w:hAnsi="Verdana" w:cs="Arial"/>
          <w:lang w:val="el-GR"/>
        </w:rPr>
        <w:t xml:space="preserve">αποτελεί </w:t>
      </w:r>
      <w:r w:rsidR="00C16C04" w:rsidRPr="00C157EF">
        <w:rPr>
          <w:rFonts w:ascii="Verdana" w:hAnsi="Verdana" w:cs="Arial"/>
          <w:lang w:val="el-GR"/>
        </w:rPr>
        <w:t xml:space="preserve">προϋπόθεση για την αποφοίτηση από το </w:t>
      </w:r>
      <w:r w:rsidR="0007359B" w:rsidRPr="00C157EF">
        <w:rPr>
          <w:rFonts w:ascii="Verdana" w:hAnsi="Verdana" w:cs="Arial"/>
          <w:lang w:val="el-GR"/>
        </w:rPr>
        <w:t>ΑΞΙΚ</w:t>
      </w:r>
      <w:r w:rsidR="00C16C04" w:rsidRPr="00C157EF">
        <w:rPr>
          <w:rFonts w:ascii="Verdana" w:hAnsi="Verdana" w:cs="Arial"/>
          <w:lang w:val="el-GR"/>
        </w:rPr>
        <w:t>).</w:t>
      </w:r>
    </w:p>
    <w:p w14:paraId="76C94BCA" w14:textId="77777777" w:rsidR="005754B3" w:rsidRPr="00C157EF" w:rsidRDefault="005754B3" w:rsidP="005754B3">
      <w:pPr>
        <w:pStyle w:val="BodyTextIndent2"/>
        <w:spacing w:line="240" w:lineRule="auto"/>
        <w:ind w:left="0"/>
        <w:jc w:val="both"/>
        <w:rPr>
          <w:rFonts w:ascii="Verdana" w:hAnsi="Verdana" w:cs="Verdana"/>
          <w:sz w:val="24"/>
          <w:szCs w:val="24"/>
          <w:lang w:val="el-GR"/>
        </w:rPr>
      </w:pPr>
    </w:p>
    <w:p w14:paraId="236D87CF" w14:textId="77777777" w:rsidR="0007359B" w:rsidRPr="00C157EF" w:rsidRDefault="0007359B" w:rsidP="00C1350D">
      <w:pPr>
        <w:pStyle w:val="ListParagraph"/>
        <w:spacing w:after="120" w:line="240" w:lineRule="auto"/>
        <w:jc w:val="both"/>
        <w:rPr>
          <w:rFonts w:ascii="Verdana" w:hAnsi="Verdana" w:cs="Arial"/>
          <w:b/>
          <w:color w:val="000080"/>
          <w:sz w:val="28"/>
          <w:szCs w:val="28"/>
          <w:lang w:val="el-GR"/>
        </w:rPr>
      </w:pPr>
      <w:r w:rsidRPr="00C157EF">
        <w:rPr>
          <w:rFonts w:ascii="Verdana" w:hAnsi="Verdana" w:cs="Arial"/>
          <w:b/>
          <w:color w:val="000080"/>
          <w:sz w:val="28"/>
          <w:szCs w:val="28"/>
          <w:lang w:val="el-GR"/>
        </w:rPr>
        <w:t xml:space="preserve">Πώς εντοπίζεται η λογοκλοπή </w:t>
      </w:r>
      <w:r w:rsidR="00DC368E" w:rsidRPr="00C157EF">
        <w:rPr>
          <w:rFonts w:ascii="Verdana" w:hAnsi="Verdana" w:cs="Arial"/>
          <w:b/>
          <w:color w:val="000080"/>
          <w:sz w:val="28"/>
          <w:szCs w:val="28"/>
          <w:lang w:val="el-GR"/>
        </w:rPr>
        <w:t xml:space="preserve">και η πρωτοτυπία της εργασίας </w:t>
      </w:r>
      <w:r w:rsidRPr="00C157EF">
        <w:rPr>
          <w:rFonts w:ascii="Verdana" w:hAnsi="Verdana" w:cs="Arial"/>
          <w:b/>
          <w:color w:val="000080"/>
          <w:sz w:val="28"/>
          <w:szCs w:val="28"/>
          <w:lang w:val="el-GR"/>
        </w:rPr>
        <w:t>στο HHIC;</w:t>
      </w:r>
    </w:p>
    <w:p w14:paraId="3BFFDAC1" w14:textId="77777777" w:rsidR="00DC368E" w:rsidRPr="00C157EF" w:rsidRDefault="00DC368E" w:rsidP="00C1350D">
      <w:pPr>
        <w:pStyle w:val="ListParagraph"/>
        <w:spacing w:after="120" w:line="240" w:lineRule="auto"/>
        <w:jc w:val="both"/>
        <w:rPr>
          <w:rFonts w:ascii="Verdana" w:hAnsi="Verdana" w:cs="Arial"/>
          <w:b/>
          <w:color w:val="000080"/>
          <w:sz w:val="28"/>
          <w:szCs w:val="28"/>
          <w:lang w:val="el-GR"/>
        </w:rPr>
      </w:pPr>
    </w:p>
    <w:p w14:paraId="6177EDAF" w14:textId="2F318255" w:rsidR="00640DCA" w:rsidRPr="00C157EF" w:rsidRDefault="00DC368E" w:rsidP="00C87AD6">
      <w:pPr>
        <w:jc w:val="both"/>
        <w:rPr>
          <w:rFonts w:ascii="Verdana" w:hAnsi="Verdana" w:cs="Arial"/>
          <w:lang w:val="el-GR"/>
        </w:rPr>
      </w:pPr>
      <w:r w:rsidRPr="00C157EF">
        <w:rPr>
          <w:rFonts w:ascii="Verdana" w:hAnsi="Verdana" w:cs="Arial"/>
          <w:lang w:val="el-GR"/>
        </w:rPr>
        <w:t xml:space="preserve">Το ΑΞΙΚ χρησιμοποιεί το </w:t>
      </w:r>
      <w:r w:rsidR="006F5AA5" w:rsidRPr="00C157EF">
        <w:rPr>
          <w:rFonts w:ascii="Verdana" w:hAnsi="Verdana" w:cs="Arial"/>
          <w:lang w:val="el-GR"/>
        </w:rPr>
        <w:t xml:space="preserve">λογισμικό </w:t>
      </w:r>
      <w:proofErr w:type="spellStart"/>
      <w:r w:rsidRPr="00C157EF">
        <w:rPr>
          <w:rFonts w:ascii="Verdana" w:hAnsi="Verdana" w:cs="Arial"/>
          <w:i/>
          <w:lang w:val="el-GR"/>
        </w:rPr>
        <w:t>Turnitin</w:t>
      </w:r>
      <w:proofErr w:type="spellEnd"/>
      <w:r w:rsidRPr="00C157EF">
        <w:rPr>
          <w:rFonts w:ascii="Verdana" w:hAnsi="Verdana" w:cs="Arial"/>
          <w:lang w:val="el-GR"/>
        </w:rPr>
        <w:t xml:space="preserve">  για να την </w:t>
      </w:r>
      <w:proofErr w:type="spellStart"/>
      <w:r w:rsidRPr="00C157EF">
        <w:rPr>
          <w:rFonts w:ascii="Verdana" w:hAnsi="Verdana" w:cs="Arial"/>
          <w:lang w:val="el-GR"/>
        </w:rPr>
        <w:t>ανιχνεύσ</w:t>
      </w:r>
      <w:r w:rsidR="006F5AA5" w:rsidRPr="00C157EF">
        <w:rPr>
          <w:rFonts w:ascii="Verdana" w:hAnsi="Verdana" w:cs="Arial"/>
          <w:lang w:val="el-GR"/>
        </w:rPr>
        <w:t>η</w:t>
      </w:r>
      <w:proofErr w:type="spellEnd"/>
      <w:r w:rsidRPr="00C157EF">
        <w:rPr>
          <w:rFonts w:ascii="Verdana" w:hAnsi="Verdana" w:cs="Arial"/>
          <w:lang w:val="el-GR"/>
        </w:rPr>
        <w:t xml:space="preserve"> λογοκλοπής.</w:t>
      </w:r>
    </w:p>
    <w:p w14:paraId="50E64F08" w14:textId="77777777" w:rsidR="0007359B" w:rsidRPr="00C157EF" w:rsidRDefault="0007359B" w:rsidP="00C87AD6">
      <w:pPr>
        <w:pStyle w:val="NoSpacing"/>
        <w:jc w:val="both"/>
        <w:rPr>
          <w:rFonts w:ascii="Verdana" w:hAnsi="Verdana" w:cs="Arial"/>
          <w:sz w:val="18"/>
          <w:lang w:val="el-GR"/>
        </w:rPr>
      </w:pPr>
    </w:p>
    <w:p w14:paraId="2E72B46F" w14:textId="6CCB3ACB" w:rsidR="00DC368E" w:rsidRPr="00C157EF" w:rsidRDefault="00DC368E" w:rsidP="00C87AD6">
      <w:pPr>
        <w:jc w:val="both"/>
        <w:rPr>
          <w:rFonts w:ascii="Verdana" w:hAnsi="Verdana" w:cs="Arial"/>
          <w:lang w:val="el-GR"/>
        </w:rPr>
      </w:pPr>
      <w:r w:rsidRPr="00C157EF">
        <w:rPr>
          <w:rFonts w:ascii="Verdana" w:hAnsi="Verdana" w:cs="Arial"/>
          <w:lang w:val="el-GR"/>
        </w:rPr>
        <w:t xml:space="preserve">Το </w:t>
      </w:r>
      <w:proofErr w:type="spellStart"/>
      <w:r w:rsidRPr="00C157EF">
        <w:rPr>
          <w:rFonts w:ascii="Verdana" w:hAnsi="Verdana" w:cs="Arial"/>
          <w:i/>
          <w:lang w:val="el-GR"/>
        </w:rPr>
        <w:t>Turnitin</w:t>
      </w:r>
      <w:proofErr w:type="spellEnd"/>
      <w:r w:rsidRPr="00C157EF">
        <w:rPr>
          <w:rFonts w:ascii="Verdana" w:hAnsi="Verdana" w:cs="Arial"/>
          <w:lang w:val="el-GR"/>
        </w:rPr>
        <w:t xml:space="preserve"> </w:t>
      </w:r>
      <w:r w:rsidR="00B7567B" w:rsidRPr="00C157EF">
        <w:rPr>
          <w:rFonts w:ascii="Verdana" w:hAnsi="Verdana" w:cs="Arial"/>
          <w:lang w:val="el-GR"/>
        </w:rPr>
        <w:t>παρέχει</w:t>
      </w:r>
      <w:r w:rsidRPr="00C157EF">
        <w:rPr>
          <w:rFonts w:ascii="Verdana" w:hAnsi="Verdana" w:cs="Arial"/>
          <w:lang w:val="el-GR"/>
        </w:rPr>
        <w:t xml:space="preserve"> στον εκπαιδευτικό τη δυνατότητα ελέγχου της αυθεντικότητας και πρωτοτυπίας μιας </w:t>
      </w:r>
      <w:r w:rsidR="00A21BCB" w:rsidRPr="00C157EF">
        <w:rPr>
          <w:rFonts w:ascii="Verdana" w:hAnsi="Verdana" w:cs="Arial"/>
          <w:lang w:val="el-GR"/>
        </w:rPr>
        <w:t>μελέτης/εργασίας</w:t>
      </w:r>
      <w:r w:rsidRPr="00C157EF">
        <w:rPr>
          <w:rFonts w:ascii="Verdana" w:hAnsi="Verdana" w:cs="Arial"/>
          <w:lang w:val="el-GR"/>
        </w:rPr>
        <w:t xml:space="preserve">. Με απλά λόγια, είναι ένα λογισμικό </w:t>
      </w:r>
      <w:r w:rsidR="00D06D49" w:rsidRPr="00C157EF">
        <w:rPr>
          <w:rFonts w:ascii="Verdana" w:hAnsi="Verdana" w:cs="Arial"/>
          <w:lang w:val="el-GR"/>
        </w:rPr>
        <w:t>αντιστοίχησης</w:t>
      </w:r>
      <w:r w:rsidRPr="00C157EF">
        <w:rPr>
          <w:rFonts w:ascii="Verdana" w:hAnsi="Verdana" w:cs="Arial"/>
          <w:lang w:val="el-GR"/>
        </w:rPr>
        <w:t xml:space="preserve"> κειμένου που παρέχει μια αναφορά για το αν η εργασία ενός φοιτητή είναι πρωτότυπη, δηλαδή δεν έχει </w:t>
      </w:r>
      <w:r w:rsidR="00A21BCB" w:rsidRPr="00C157EF">
        <w:rPr>
          <w:rFonts w:ascii="Verdana" w:hAnsi="Verdana" w:cs="Arial"/>
          <w:lang w:val="el-GR"/>
        </w:rPr>
        <w:t xml:space="preserve">υποκλαπεί </w:t>
      </w:r>
      <w:r w:rsidRPr="00C157EF">
        <w:rPr>
          <w:rFonts w:ascii="Verdana" w:hAnsi="Verdana" w:cs="Arial"/>
          <w:lang w:val="el-GR"/>
        </w:rPr>
        <w:t>αντίστοιχο κείμενο.</w:t>
      </w:r>
    </w:p>
    <w:p w14:paraId="0180C797" w14:textId="784BE658" w:rsidR="007F0808" w:rsidRPr="00DC368E" w:rsidRDefault="00DC368E" w:rsidP="00C87AD6">
      <w:pPr>
        <w:pStyle w:val="BodyTextIndent2"/>
        <w:spacing w:line="240" w:lineRule="auto"/>
        <w:ind w:left="0"/>
        <w:jc w:val="both"/>
        <w:rPr>
          <w:rFonts w:ascii="Verdana" w:hAnsi="Verdana" w:cs="Arial"/>
          <w:lang w:val="el-GR"/>
        </w:rPr>
      </w:pPr>
      <w:r w:rsidRPr="00C157EF">
        <w:rPr>
          <w:rFonts w:ascii="Verdana" w:hAnsi="Verdana" w:cs="Arial"/>
          <w:lang w:val="el-GR"/>
        </w:rPr>
        <w:t>Η ανατροφοδότηση που δίδεται από το σύστημα καθώς και οι υπηρεσίες ελέγχου της πρωτοτυπίας</w:t>
      </w:r>
      <w:r w:rsidR="000606F9" w:rsidRPr="00C157EF">
        <w:rPr>
          <w:rFonts w:ascii="Verdana" w:hAnsi="Verdana" w:cs="Arial"/>
          <w:lang w:val="el-GR"/>
        </w:rPr>
        <w:t>,</w:t>
      </w:r>
      <w:r w:rsidRPr="00C157EF">
        <w:rPr>
          <w:rFonts w:ascii="Verdana" w:hAnsi="Verdana" w:cs="Arial"/>
          <w:lang w:val="el-GR"/>
        </w:rPr>
        <w:t xml:space="preserve"> σκοπό έχουν να προάγουν την κριτική σκέψη, να διασφαλίσουν την ακαδημαϊκή ακεραιότητα αλλά και να βοηθήσουν το φοιτητή να βελτιώσει τις </w:t>
      </w:r>
      <w:r w:rsidR="00A21BCB" w:rsidRPr="00C157EF">
        <w:rPr>
          <w:rFonts w:ascii="Verdana" w:hAnsi="Verdana" w:cs="Arial"/>
          <w:lang w:val="el-GR"/>
        </w:rPr>
        <w:t>συγγραφικές του ικανότητες</w:t>
      </w:r>
      <w:r w:rsidRPr="00C157EF">
        <w:rPr>
          <w:rFonts w:ascii="Verdana" w:hAnsi="Verdana" w:cs="Arial"/>
          <w:lang w:val="el-GR"/>
        </w:rPr>
        <w:t>.</w:t>
      </w:r>
    </w:p>
    <w:p w14:paraId="4475A759" w14:textId="77777777" w:rsidR="00DA4E1F" w:rsidRPr="0007359B" w:rsidRDefault="006B7C34" w:rsidP="008F523B">
      <w:pPr>
        <w:pStyle w:val="NoSpacing"/>
        <w:tabs>
          <w:tab w:val="left" w:pos="1819"/>
        </w:tabs>
        <w:autoSpaceDE w:val="0"/>
        <w:autoSpaceDN w:val="0"/>
        <w:jc w:val="both"/>
        <w:rPr>
          <w:rFonts w:ascii="Verdana" w:hAnsi="Verdana" w:cs="Verdana"/>
          <w:b/>
          <w:bCs/>
          <w:sz w:val="20"/>
          <w:szCs w:val="20"/>
          <w:lang w:val="el-GR"/>
        </w:rPr>
      </w:pPr>
      <w:r w:rsidRPr="0007359B">
        <w:rPr>
          <w:rFonts w:ascii="Verdana" w:hAnsi="Verdana" w:cs="Verdana"/>
          <w:b/>
          <w:bCs/>
          <w:sz w:val="20"/>
          <w:szCs w:val="20"/>
          <w:lang w:val="el-GR"/>
        </w:rPr>
        <w:br w:type="page"/>
      </w:r>
    </w:p>
    <w:p w14:paraId="70A1E3B6" w14:textId="77777777" w:rsidR="00DA4E1F" w:rsidRPr="00E80872" w:rsidRDefault="009A7A49" w:rsidP="00C708C0">
      <w:pPr>
        <w:pStyle w:val="Heading2"/>
        <w:shd w:val="clear" w:color="auto" w:fill="E0E0E0"/>
        <w:spacing w:before="0" w:after="240" w:line="240" w:lineRule="auto"/>
        <w:jc w:val="center"/>
        <w:rPr>
          <w:rFonts w:ascii="Verdana" w:hAnsi="Verdana" w:cs="Verdana"/>
          <w:bCs w:val="0"/>
          <w:sz w:val="36"/>
          <w:szCs w:val="36"/>
          <w:lang w:val="el-GR"/>
        </w:rPr>
      </w:pPr>
      <w:bookmarkStart w:id="15" w:name="_Toc47088445"/>
      <w:r w:rsidRPr="00E80872">
        <w:rPr>
          <w:rFonts w:ascii="Verdana" w:hAnsi="Verdana" w:cs="Verdana"/>
          <w:bCs w:val="0"/>
          <w:caps/>
          <w:sz w:val="36"/>
          <w:szCs w:val="36"/>
          <w:lang w:val="el-GR"/>
        </w:rPr>
        <w:lastRenderedPageBreak/>
        <w:t>Ε</w:t>
      </w:r>
      <w:r w:rsidRPr="00E80872">
        <w:rPr>
          <w:rFonts w:ascii="Verdana" w:hAnsi="Verdana" w:cs="Verdana"/>
          <w:bCs w:val="0"/>
          <w:sz w:val="36"/>
          <w:szCs w:val="36"/>
          <w:lang w:val="el-GR"/>
        </w:rPr>
        <w:t>γκαταστάσεις</w:t>
      </w:r>
      <w:bookmarkEnd w:id="15"/>
      <w:r w:rsidRPr="00E80872">
        <w:rPr>
          <w:rFonts w:ascii="Verdana" w:hAnsi="Verdana" w:cs="Verdana"/>
          <w:bCs w:val="0"/>
          <w:color w:val="800000"/>
          <w:sz w:val="36"/>
          <w:szCs w:val="36"/>
          <w:lang w:val="el-GR"/>
        </w:rPr>
        <w:t xml:space="preserve"> </w:t>
      </w:r>
    </w:p>
    <w:p w14:paraId="0DA9B561" w14:textId="77777777" w:rsidR="003C7856" w:rsidRPr="00E80872" w:rsidRDefault="003C7856" w:rsidP="003C785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Εγκαταστάσεις </w:t>
      </w:r>
    </w:p>
    <w:p w14:paraId="42A0123F"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Οι εγκαταστάσεις του Ινστιτούτου περιλαμβάνουν, μεταξύ </w:t>
      </w:r>
      <w:r w:rsidR="00D8221D" w:rsidRPr="00E80872">
        <w:rPr>
          <w:rFonts w:ascii="Verdana" w:hAnsi="Verdana" w:cs="Verdana"/>
          <w:lang w:val="el-GR"/>
        </w:rPr>
        <w:t xml:space="preserve">άλλων, αίθουσες διδασκαλίας, </w:t>
      </w:r>
      <w:r w:rsidRPr="00E80872">
        <w:rPr>
          <w:rFonts w:ascii="Verdana" w:hAnsi="Verdana" w:cs="Verdana"/>
          <w:lang w:val="el-GR"/>
        </w:rPr>
        <w:t xml:space="preserve">εργαστήρια </w:t>
      </w:r>
      <w:r w:rsidR="00F016FE" w:rsidRPr="00E80872">
        <w:rPr>
          <w:rFonts w:ascii="Verdana" w:hAnsi="Verdana" w:cs="Verdana"/>
          <w:lang w:val="el-GR"/>
        </w:rPr>
        <w:t>μ</w:t>
      </w:r>
      <w:r w:rsidRPr="00E80872">
        <w:rPr>
          <w:rFonts w:ascii="Verdana" w:hAnsi="Verdana" w:cs="Verdana"/>
          <w:lang w:val="el-GR"/>
        </w:rPr>
        <w:t>αγειρικής/</w:t>
      </w:r>
      <w:r w:rsidR="00F016FE" w:rsidRPr="00E80872">
        <w:rPr>
          <w:rFonts w:ascii="Verdana" w:hAnsi="Verdana" w:cs="Verdana"/>
          <w:lang w:val="el-GR"/>
        </w:rPr>
        <w:t>ζ</w:t>
      </w:r>
      <w:r w:rsidRPr="00E80872">
        <w:rPr>
          <w:rFonts w:ascii="Verdana" w:hAnsi="Verdana" w:cs="Verdana"/>
          <w:lang w:val="el-GR"/>
        </w:rPr>
        <w:t xml:space="preserve">αχαροπλαστικής, </w:t>
      </w:r>
      <w:r w:rsidR="00D8221D" w:rsidRPr="00E80872">
        <w:rPr>
          <w:rFonts w:ascii="Verdana" w:hAnsi="Verdana" w:cs="Verdana"/>
          <w:lang w:val="el-GR"/>
        </w:rPr>
        <w:t>πλούσια βιβλιοθήκη</w:t>
      </w:r>
      <w:r w:rsidRPr="00E80872">
        <w:rPr>
          <w:rFonts w:ascii="Verdana" w:hAnsi="Verdana" w:cs="Verdana"/>
          <w:lang w:val="el-GR"/>
        </w:rPr>
        <w:t>, εργαστήριο ηλεκτρονικών υπολογιστών, εκπαιδευτικ</w:t>
      </w:r>
      <w:r w:rsidR="00CE6ED2" w:rsidRPr="00E80872">
        <w:rPr>
          <w:rFonts w:ascii="Verdana" w:hAnsi="Verdana" w:cs="Verdana"/>
          <w:lang w:val="el-GR"/>
        </w:rPr>
        <w:t>ό</w:t>
      </w:r>
      <w:r w:rsidRPr="00E80872">
        <w:rPr>
          <w:rFonts w:ascii="Verdana" w:hAnsi="Verdana" w:cs="Verdana"/>
          <w:lang w:val="el-GR"/>
        </w:rPr>
        <w:t xml:space="preserve"> εστιατόρι</w:t>
      </w:r>
      <w:r w:rsidR="00CE6ED2" w:rsidRPr="00E80872">
        <w:rPr>
          <w:rFonts w:ascii="Verdana" w:hAnsi="Verdana" w:cs="Verdana"/>
          <w:lang w:val="el-GR"/>
        </w:rPr>
        <w:t>ο</w:t>
      </w:r>
      <w:r w:rsidRPr="00E80872">
        <w:rPr>
          <w:rFonts w:ascii="Verdana" w:hAnsi="Verdana" w:cs="Verdana"/>
          <w:lang w:val="el-GR"/>
        </w:rPr>
        <w:t>/</w:t>
      </w:r>
      <w:proofErr w:type="spellStart"/>
      <w:r w:rsidRPr="00E80872">
        <w:rPr>
          <w:rFonts w:ascii="Verdana" w:hAnsi="Verdana" w:cs="Verdana"/>
          <w:i/>
          <w:lang w:val="el-GR"/>
        </w:rPr>
        <w:t>ba</w:t>
      </w:r>
      <w:proofErr w:type="spellEnd"/>
      <w:r w:rsidR="00CE6ED2" w:rsidRPr="00E80872">
        <w:rPr>
          <w:rFonts w:ascii="Verdana" w:hAnsi="Verdana" w:cs="Verdana"/>
          <w:i/>
        </w:rPr>
        <w:t>r</w:t>
      </w:r>
      <w:r w:rsidRPr="00E80872">
        <w:rPr>
          <w:rFonts w:ascii="Verdana" w:hAnsi="Verdana" w:cs="Verdana"/>
          <w:lang w:val="el-GR"/>
        </w:rPr>
        <w:t xml:space="preserve">, </w:t>
      </w:r>
      <w:r w:rsidR="00F016FE" w:rsidRPr="00E80872">
        <w:rPr>
          <w:rFonts w:ascii="Verdana" w:hAnsi="Verdana" w:cs="Verdana"/>
          <w:lang w:val="el-GR"/>
        </w:rPr>
        <w:t>καφετέρια</w:t>
      </w:r>
      <w:r w:rsidRPr="00E80872">
        <w:rPr>
          <w:rFonts w:ascii="Verdana" w:hAnsi="Verdana" w:cs="Verdana"/>
          <w:lang w:val="el-GR"/>
        </w:rPr>
        <w:t>, οικοτροφεία</w:t>
      </w:r>
      <w:r w:rsidR="00CE6ED2" w:rsidRPr="00E80872">
        <w:rPr>
          <w:rFonts w:ascii="Verdana" w:hAnsi="Verdana" w:cs="Verdana"/>
          <w:lang w:val="el-GR"/>
        </w:rPr>
        <w:t xml:space="preserve"> (δύο πτέρυγες)</w:t>
      </w:r>
      <w:r w:rsidR="00F016FE" w:rsidRPr="00E80872">
        <w:rPr>
          <w:rFonts w:ascii="Verdana" w:hAnsi="Verdana" w:cs="Verdana"/>
          <w:lang w:val="el-GR"/>
        </w:rPr>
        <w:t xml:space="preserve">, </w:t>
      </w:r>
      <w:r w:rsidR="009B7C96" w:rsidRPr="00E80872">
        <w:rPr>
          <w:rFonts w:ascii="Verdana" w:hAnsi="Verdana" w:cs="Verdana"/>
          <w:lang w:val="el-GR"/>
        </w:rPr>
        <w:t>αίθουσα μελέτης</w:t>
      </w:r>
      <w:r w:rsidR="00727F30" w:rsidRPr="00E80872">
        <w:rPr>
          <w:rFonts w:ascii="Verdana" w:hAnsi="Verdana" w:cs="Verdana"/>
          <w:lang w:val="el-GR"/>
        </w:rPr>
        <w:t xml:space="preserve"> και αθλητικές εγκαταστάσεις</w:t>
      </w:r>
      <w:r w:rsidR="00CE6ED2" w:rsidRPr="00E80872">
        <w:rPr>
          <w:rFonts w:ascii="Verdana" w:hAnsi="Verdana" w:cs="Verdana"/>
          <w:lang w:val="el-GR"/>
        </w:rPr>
        <w:t xml:space="preserve"> (</w:t>
      </w:r>
      <w:r w:rsidR="00D8221D" w:rsidRPr="00E80872">
        <w:rPr>
          <w:rFonts w:ascii="Verdana" w:hAnsi="Verdana" w:cs="Verdana"/>
          <w:lang w:val="el-GR"/>
        </w:rPr>
        <w:t>βρίσκονται</w:t>
      </w:r>
      <w:r w:rsidR="00CE6ED2" w:rsidRPr="00E80872">
        <w:rPr>
          <w:rFonts w:ascii="Verdana" w:hAnsi="Verdana" w:cs="Verdana"/>
          <w:lang w:val="el-GR"/>
        </w:rPr>
        <w:t xml:space="preserve"> εκτός των χώρων του Ινστιτούτο</w:t>
      </w:r>
      <w:r w:rsidR="00D8221D" w:rsidRPr="00E80872">
        <w:rPr>
          <w:rFonts w:ascii="Verdana" w:hAnsi="Verdana" w:cs="Verdana"/>
          <w:lang w:val="el-GR"/>
        </w:rPr>
        <w:t>υ</w:t>
      </w:r>
      <w:r w:rsidR="00CE6ED2" w:rsidRPr="00E80872">
        <w:rPr>
          <w:rFonts w:ascii="Verdana" w:hAnsi="Verdana" w:cs="Verdana"/>
          <w:lang w:val="el-GR"/>
        </w:rPr>
        <w:t>)</w:t>
      </w:r>
      <w:r w:rsidR="00727F30" w:rsidRPr="00E80872">
        <w:rPr>
          <w:rFonts w:ascii="Verdana" w:hAnsi="Verdana" w:cs="Verdana"/>
          <w:lang w:val="el-GR"/>
        </w:rPr>
        <w:t xml:space="preserve">. </w:t>
      </w:r>
    </w:p>
    <w:p w14:paraId="11E8C3B8" w14:textId="77777777" w:rsidR="005754B3" w:rsidRDefault="005754B3" w:rsidP="005754B3">
      <w:pPr>
        <w:pStyle w:val="BodyTextIndent2"/>
        <w:spacing w:line="240" w:lineRule="auto"/>
        <w:ind w:left="0"/>
        <w:jc w:val="both"/>
        <w:rPr>
          <w:rFonts w:ascii="Verdana" w:hAnsi="Verdana" w:cs="Verdana"/>
          <w:sz w:val="24"/>
          <w:szCs w:val="24"/>
          <w:lang w:val="el-GR"/>
        </w:rPr>
      </w:pPr>
    </w:p>
    <w:p w14:paraId="29A9329A" w14:textId="77777777" w:rsidR="003C7856" w:rsidRPr="00E80872" w:rsidRDefault="003C7856" w:rsidP="003C785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Υπηρεσίες οικοτροφείου </w:t>
      </w:r>
    </w:p>
    <w:p w14:paraId="5B06FFBB" w14:textId="77777777" w:rsidR="00D8221D" w:rsidRPr="00935186" w:rsidRDefault="003C7856" w:rsidP="00D8221D">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Στο Ινστιτούτο </w:t>
      </w:r>
      <w:r w:rsidR="00CE6ED2" w:rsidRPr="00E80872">
        <w:rPr>
          <w:rFonts w:ascii="Verdana" w:hAnsi="Verdana" w:cs="Verdana"/>
          <w:lang w:val="el-GR"/>
        </w:rPr>
        <w:t xml:space="preserve">λειτουργεί </w:t>
      </w:r>
      <w:r w:rsidRPr="00E80872">
        <w:rPr>
          <w:rFonts w:ascii="Verdana" w:hAnsi="Verdana" w:cs="Verdana"/>
          <w:lang w:val="el-GR"/>
        </w:rPr>
        <w:t>οικοτροφεί</w:t>
      </w:r>
      <w:r w:rsidR="00CE6ED2" w:rsidRPr="00E80872">
        <w:rPr>
          <w:rFonts w:ascii="Verdana" w:hAnsi="Verdana" w:cs="Verdana"/>
          <w:lang w:val="el-GR"/>
        </w:rPr>
        <w:t>ο (δύο πτέρυγες)</w:t>
      </w:r>
      <w:r w:rsidRPr="00E80872">
        <w:rPr>
          <w:rFonts w:ascii="Verdana" w:hAnsi="Verdana" w:cs="Verdana"/>
          <w:lang w:val="el-GR"/>
        </w:rPr>
        <w:t xml:space="preserve"> που προσφέρ</w:t>
      </w:r>
      <w:r w:rsidR="00CE6ED2" w:rsidRPr="00E80872">
        <w:rPr>
          <w:rFonts w:ascii="Verdana" w:hAnsi="Verdana" w:cs="Verdana"/>
          <w:lang w:val="el-GR"/>
        </w:rPr>
        <w:t>ει</w:t>
      </w:r>
      <w:r w:rsidRPr="00E80872">
        <w:rPr>
          <w:rFonts w:ascii="Verdana" w:hAnsi="Verdana" w:cs="Verdana"/>
          <w:lang w:val="el-GR"/>
        </w:rPr>
        <w:t xml:space="preserve"> </w:t>
      </w:r>
      <w:r w:rsidR="00D8221D" w:rsidRPr="00E80872">
        <w:rPr>
          <w:rFonts w:ascii="Verdana" w:hAnsi="Verdana" w:cs="Verdana"/>
          <w:lang w:val="el-GR"/>
        </w:rPr>
        <w:t>διαμονή</w:t>
      </w:r>
      <w:r w:rsidRPr="00E80872">
        <w:rPr>
          <w:rFonts w:ascii="Verdana" w:hAnsi="Verdana" w:cs="Verdana"/>
          <w:lang w:val="el-GR"/>
        </w:rPr>
        <w:t xml:space="preserve"> στους </w:t>
      </w:r>
      <w:r w:rsidR="004B17A8" w:rsidRPr="00E80872">
        <w:rPr>
          <w:rFonts w:ascii="Verdana" w:hAnsi="Verdana" w:cs="Verdana"/>
          <w:lang w:val="el-GR"/>
        </w:rPr>
        <w:t>φοιτητές</w:t>
      </w:r>
      <w:r w:rsidRPr="00E80872">
        <w:rPr>
          <w:rFonts w:ascii="Verdana" w:hAnsi="Verdana" w:cs="Verdana"/>
          <w:lang w:val="el-GR"/>
        </w:rPr>
        <w:t>. Βρίσκ</w:t>
      </w:r>
      <w:r w:rsidR="00CE6ED2" w:rsidRPr="00E80872">
        <w:rPr>
          <w:rFonts w:ascii="Verdana" w:hAnsi="Verdana" w:cs="Verdana"/>
          <w:lang w:val="el-GR"/>
        </w:rPr>
        <w:t>εται</w:t>
      </w:r>
      <w:r w:rsidRPr="00E80872">
        <w:rPr>
          <w:rFonts w:ascii="Verdana" w:hAnsi="Verdana" w:cs="Verdana"/>
          <w:lang w:val="el-GR"/>
        </w:rPr>
        <w:t xml:space="preserve"> μέσα στις εγκαταστάσεις του Ινστιτούτου και η πληρωμή του ενοικίου γίνεται σε </w:t>
      </w:r>
      <w:r w:rsidR="00727F30" w:rsidRPr="00E80872">
        <w:rPr>
          <w:rFonts w:ascii="Verdana" w:hAnsi="Verdana" w:cs="Verdana"/>
          <w:lang w:val="el-GR"/>
        </w:rPr>
        <w:t>τέσσερεις</w:t>
      </w:r>
      <w:r w:rsidRPr="00E80872">
        <w:rPr>
          <w:rFonts w:ascii="Verdana" w:hAnsi="Verdana" w:cs="Verdana"/>
          <w:lang w:val="el-GR"/>
        </w:rPr>
        <w:t xml:space="preserve"> δόσεις.  Λεπτομέρειες  των κανονισμών λειτουργίας τ</w:t>
      </w:r>
      <w:r w:rsidR="00CE6ED2" w:rsidRPr="00E80872">
        <w:rPr>
          <w:rFonts w:ascii="Verdana" w:hAnsi="Verdana" w:cs="Verdana"/>
          <w:lang w:val="el-GR"/>
        </w:rPr>
        <w:t>ου</w:t>
      </w:r>
      <w:r w:rsidRPr="00E80872">
        <w:rPr>
          <w:rFonts w:ascii="Verdana" w:hAnsi="Verdana" w:cs="Verdana"/>
          <w:lang w:val="el-GR"/>
        </w:rPr>
        <w:t xml:space="preserve"> οικοτροφεί</w:t>
      </w:r>
      <w:r w:rsidR="00CE6ED2" w:rsidRPr="00E80872">
        <w:rPr>
          <w:rFonts w:ascii="Verdana" w:hAnsi="Verdana" w:cs="Verdana"/>
          <w:lang w:val="el-GR"/>
        </w:rPr>
        <w:t>ου</w:t>
      </w:r>
      <w:r w:rsidRPr="00E80872">
        <w:rPr>
          <w:rFonts w:ascii="Verdana" w:hAnsi="Verdana" w:cs="Verdana"/>
          <w:lang w:val="el-GR"/>
        </w:rPr>
        <w:t xml:space="preserve"> παρέχονται ξεχωριστά</w:t>
      </w:r>
      <w:r w:rsidRPr="00E80872">
        <w:rPr>
          <w:rFonts w:ascii="Verdana" w:hAnsi="Verdana" w:cs="Verdana"/>
          <w:sz w:val="24"/>
          <w:szCs w:val="24"/>
          <w:lang w:val="el-GR"/>
        </w:rPr>
        <w:t xml:space="preserve">. </w:t>
      </w:r>
      <w:r w:rsidR="00D8221D" w:rsidRPr="00E80872">
        <w:rPr>
          <w:rFonts w:ascii="Verdana" w:hAnsi="Verdana" w:cs="Verdana"/>
          <w:lang w:val="el-GR"/>
        </w:rPr>
        <w:t xml:space="preserve">(Για περισσότερες λεπτομέρειες στο </w:t>
      </w:r>
      <w:r w:rsidR="007E70FE" w:rsidRPr="00E80872">
        <w:rPr>
          <w:rFonts w:ascii="Verdana" w:hAnsi="Verdana" w:cs="Verdana"/>
          <w:lang w:val="el-GR"/>
        </w:rPr>
        <w:t>Π</w:t>
      </w:r>
      <w:r w:rsidR="00D8221D" w:rsidRPr="00E80872">
        <w:rPr>
          <w:rFonts w:ascii="Verdana" w:hAnsi="Verdana" w:cs="Verdana"/>
          <w:lang w:val="el-GR"/>
        </w:rPr>
        <w:t>αράτημα V)</w:t>
      </w:r>
    </w:p>
    <w:p w14:paraId="368D9535" w14:textId="77777777" w:rsidR="005754B3" w:rsidRPr="00935186" w:rsidRDefault="005754B3" w:rsidP="00D8221D">
      <w:pPr>
        <w:pStyle w:val="BodyTextIndent2"/>
        <w:spacing w:line="240" w:lineRule="auto"/>
        <w:ind w:left="0"/>
        <w:jc w:val="both"/>
        <w:rPr>
          <w:rFonts w:ascii="Verdana" w:hAnsi="Verdana" w:cs="Verdana"/>
          <w:lang w:val="el-GR"/>
        </w:rPr>
      </w:pPr>
    </w:p>
    <w:p w14:paraId="70A1D7C9" w14:textId="77777777" w:rsidR="003C7856" w:rsidRPr="00E80872" w:rsidRDefault="003C7856" w:rsidP="003C785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Υπηρεσίες και εργαστήριο ηλεκτρονικών υπολογιστών </w:t>
      </w:r>
    </w:p>
    <w:p w14:paraId="0BE02971"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Το ΑΞΙΚ ενθαρρύνει τη χρήση των υπολογιστών από όλους τους </w:t>
      </w:r>
      <w:r w:rsidR="004B17A8" w:rsidRPr="00E80872">
        <w:rPr>
          <w:rFonts w:ascii="Verdana" w:hAnsi="Verdana" w:cs="Verdana"/>
          <w:lang w:val="el-GR"/>
        </w:rPr>
        <w:t>φοιτητές</w:t>
      </w:r>
      <w:r w:rsidRPr="00E80872">
        <w:rPr>
          <w:rFonts w:ascii="Verdana" w:hAnsi="Verdana" w:cs="Verdana"/>
          <w:lang w:val="el-GR"/>
        </w:rPr>
        <w:t xml:space="preserve">.  Το Ινστιτούτο έχει δύο αίθουσες υπολογιστών  για χρήση από όλους τους </w:t>
      </w:r>
      <w:r w:rsidR="004B17A8" w:rsidRPr="00E80872">
        <w:rPr>
          <w:rFonts w:ascii="Verdana" w:hAnsi="Verdana" w:cs="Verdana"/>
          <w:lang w:val="el-GR"/>
        </w:rPr>
        <w:t>φοιτητές</w:t>
      </w:r>
      <w:r w:rsidRPr="00E80872">
        <w:rPr>
          <w:rFonts w:ascii="Verdana" w:hAnsi="Verdana" w:cs="Verdana"/>
          <w:lang w:val="el-GR"/>
        </w:rPr>
        <w:t xml:space="preserve"> του Ινστιτούτου (εργαστήριο υπολογιστών και βιβλιοθήκη). </w:t>
      </w:r>
    </w:p>
    <w:p w14:paraId="31A28B6D" w14:textId="77777777" w:rsidR="003C7856" w:rsidRPr="00935186"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Οι λεπτομερείς κανονισμοί για τη λειτουργία των εργαστηρίων υπολογιστών παρέχονται </w:t>
      </w:r>
      <w:r w:rsidRPr="002906AB">
        <w:rPr>
          <w:rFonts w:ascii="Verdana" w:hAnsi="Verdana" w:cs="Verdana"/>
          <w:lang w:val="el-GR"/>
        </w:rPr>
        <w:t>χωριστά (Κανονισμοί Εργαστηρίων Υπολογιστών, Παράρτημα ΙΙΙ</w:t>
      </w:r>
      <w:r w:rsidR="007E70FE" w:rsidRPr="002906AB">
        <w:rPr>
          <w:rFonts w:ascii="Verdana" w:hAnsi="Verdana" w:cs="Verdana"/>
          <w:lang w:val="el-GR"/>
        </w:rPr>
        <w:t>Α</w:t>
      </w:r>
      <w:r w:rsidRPr="002906AB">
        <w:rPr>
          <w:rFonts w:ascii="Verdana" w:hAnsi="Verdana" w:cs="Verdana"/>
          <w:lang w:val="el-GR"/>
        </w:rPr>
        <w:t xml:space="preserve">). </w:t>
      </w:r>
    </w:p>
    <w:p w14:paraId="43CB90FD" w14:textId="77777777" w:rsidR="005754B3" w:rsidRPr="00935186" w:rsidRDefault="005754B3" w:rsidP="003C7856">
      <w:pPr>
        <w:pStyle w:val="BodyTextIndent2"/>
        <w:spacing w:line="240" w:lineRule="auto"/>
        <w:ind w:left="0"/>
        <w:jc w:val="both"/>
        <w:rPr>
          <w:rFonts w:ascii="Verdana" w:hAnsi="Verdana" w:cs="Verdana"/>
          <w:lang w:val="el-GR"/>
        </w:rPr>
      </w:pPr>
    </w:p>
    <w:p w14:paraId="7386232E" w14:textId="77777777" w:rsidR="003C7856" w:rsidRPr="00E80872" w:rsidRDefault="003C7856" w:rsidP="003C7856">
      <w:pPr>
        <w:spacing w:after="120" w:line="240" w:lineRule="auto"/>
        <w:jc w:val="both"/>
        <w:rPr>
          <w:rFonts w:ascii="Verdana" w:hAnsi="Verdana" w:cs="Verdana"/>
          <w:b/>
          <w:color w:val="000080"/>
          <w:sz w:val="28"/>
          <w:szCs w:val="28"/>
          <w:lang w:val="el-GR"/>
        </w:rPr>
      </w:pPr>
      <w:r w:rsidRPr="002906AB">
        <w:rPr>
          <w:rFonts w:ascii="Verdana" w:hAnsi="Verdana" w:cs="Verdana"/>
          <w:b/>
          <w:color w:val="000080"/>
          <w:sz w:val="28"/>
          <w:szCs w:val="28"/>
          <w:lang w:val="el-GR"/>
        </w:rPr>
        <w:t>Ασύρματο δίκτυο</w:t>
      </w:r>
      <w:r w:rsidRPr="00E80872">
        <w:rPr>
          <w:rFonts w:ascii="Verdana" w:hAnsi="Verdana" w:cs="Verdana"/>
          <w:b/>
          <w:color w:val="000080"/>
          <w:sz w:val="28"/>
          <w:szCs w:val="28"/>
          <w:lang w:val="el-GR"/>
        </w:rPr>
        <w:t xml:space="preserve"> </w:t>
      </w:r>
    </w:p>
    <w:p w14:paraId="7C00A3C7" w14:textId="77777777" w:rsidR="003C7856" w:rsidRPr="00935186"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Υπάρχουν πολυάριθμες ασύρματες  ζώνες τοποθετημένες γύρω από την είσοδο του Ινστιτούτου. Μπορείτε να έχετε πρόσβαση στο δίκτυο στο φουαγιέ, στη βιβλιοθήκη, στο εργαστήριο υπολογιστών</w:t>
      </w:r>
      <w:r w:rsidR="00727F30" w:rsidRPr="00E80872">
        <w:rPr>
          <w:rFonts w:ascii="Verdana" w:hAnsi="Verdana" w:cs="Verdana"/>
          <w:lang w:val="el-GR"/>
        </w:rPr>
        <w:t xml:space="preserve">, </w:t>
      </w:r>
      <w:r w:rsidR="009B7C96" w:rsidRPr="00E80872">
        <w:rPr>
          <w:rFonts w:ascii="Verdana" w:hAnsi="Verdana" w:cs="Verdana"/>
          <w:lang w:val="el-GR"/>
        </w:rPr>
        <w:t>στην αίθουσα μελέτης</w:t>
      </w:r>
      <w:r w:rsidRPr="00E80872">
        <w:rPr>
          <w:rFonts w:ascii="Verdana" w:hAnsi="Verdana" w:cs="Verdana"/>
          <w:lang w:val="el-GR"/>
        </w:rPr>
        <w:t xml:space="preserve"> και στ</w:t>
      </w:r>
      <w:r w:rsidR="00C0655E" w:rsidRPr="00E80872">
        <w:rPr>
          <w:rFonts w:ascii="Verdana" w:hAnsi="Verdana" w:cs="Verdana"/>
          <w:lang w:val="el-GR"/>
        </w:rPr>
        <w:t>α</w:t>
      </w:r>
      <w:r w:rsidRPr="00E80872">
        <w:rPr>
          <w:rFonts w:ascii="Verdana" w:hAnsi="Verdana" w:cs="Verdana"/>
          <w:lang w:val="el-GR"/>
        </w:rPr>
        <w:t xml:space="preserve"> οικοτροφεί</w:t>
      </w:r>
      <w:r w:rsidR="00C0655E" w:rsidRPr="00E80872">
        <w:rPr>
          <w:rFonts w:ascii="Verdana" w:hAnsi="Verdana" w:cs="Verdana"/>
          <w:lang w:val="el-GR"/>
        </w:rPr>
        <w:t>α</w:t>
      </w:r>
      <w:r w:rsidRPr="00E80872">
        <w:rPr>
          <w:rFonts w:ascii="Verdana" w:hAnsi="Verdana" w:cs="Verdana"/>
          <w:lang w:val="el-GR"/>
        </w:rPr>
        <w:t xml:space="preserve">. </w:t>
      </w:r>
    </w:p>
    <w:p w14:paraId="3F98041A" w14:textId="77777777" w:rsidR="005754B3" w:rsidRPr="00935186" w:rsidRDefault="005754B3" w:rsidP="003C7856">
      <w:pPr>
        <w:pStyle w:val="BodyTextIndent2"/>
        <w:spacing w:line="240" w:lineRule="auto"/>
        <w:ind w:left="0"/>
        <w:jc w:val="both"/>
        <w:rPr>
          <w:rFonts w:ascii="Verdana" w:hAnsi="Verdana" w:cs="Verdana"/>
          <w:lang w:val="el-GR"/>
        </w:rPr>
      </w:pPr>
    </w:p>
    <w:p w14:paraId="45E22832" w14:textId="77777777" w:rsidR="003C7856" w:rsidRPr="00E80872" w:rsidRDefault="003C7856" w:rsidP="003C785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Υπηρεσίες βιβλιοθήκης </w:t>
      </w:r>
    </w:p>
    <w:p w14:paraId="102CDC56"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βιβλιοθήκη του ΑΞΙΚ είναι μια πολύ καλά εξοπλισμένη βιβλιοθήκη στους τομείς των Ξενοδοχειακών, του Τουρισμού και των Μαγειρικών  Τεχνών. Έχει ως σκοπό να παρέχει ένα ευχάριστο περιβάλλον για μελέτη.  </w:t>
      </w:r>
    </w:p>
    <w:p w14:paraId="240D7E60"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βιβλιοθήκη αποτελεί αναπόσπαστο μέρος της διδασκαλίας και του μαθησιακού περιβάλλοντος του Ινστιτούτου. Η βιβλιοθήκη έχει δύο βασικούς στόχους. Ο πρώτος στόχος είναι να παρέχει το επαρκές υλικό για να ικανοποιεί τις εκπαιδευτικές ανάγκες των σπουδαστών καθώς επίσης και τις επαγγελματικές ανάγκες της σχολής και του λοιπού προσωπικού. Ο δεύτερος στόχος είναι να παρέχει και να διατηρεί υπηρεσίες υψηλής ποιότητας που να ενθαρρύνουν την κατάλληλη χρήση της βιβλιοθήκης από τη σχολή και τους </w:t>
      </w:r>
      <w:r w:rsidR="004B17A8" w:rsidRPr="00E80872">
        <w:rPr>
          <w:rFonts w:ascii="Verdana" w:hAnsi="Verdana" w:cs="Verdana"/>
          <w:lang w:val="el-GR"/>
        </w:rPr>
        <w:t>φοιτητές</w:t>
      </w:r>
      <w:r w:rsidRPr="00E80872">
        <w:rPr>
          <w:rFonts w:ascii="Verdana" w:hAnsi="Verdana" w:cs="Verdana"/>
          <w:lang w:val="el-GR"/>
        </w:rPr>
        <w:t xml:space="preserve">. </w:t>
      </w:r>
    </w:p>
    <w:p w14:paraId="34B5E604" w14:textId="77777777" w:rsidR="008673EF" w:rsidRPr="008673EF" w:rsidRDefault="003C7856" w:rsidP="00372A35">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βιβλιοθήκη μπορεί να χρησιμοποιηθεί από άτομα που δεν ανήκουν στο Ινστιτούτο σύμφωνα με τις οδηγίες της Διεύθυνσης. Η βιβλιοθήκη του Ινστιτούτου χρησιμοποιείται από   επαγγελματίες </w:t>
      </w:r>
      <w:r w:rsidR="0007359B">
        <w:rPr>
          <w:rFonts w:ascii="Verdana" w:hAnsi="Verdana" w:cs="Verdana"/>
          <w:lang w:val="el-GR"/>
        </w:rPr>
        <w:t xml:space="preserve">της ξενοδοχειακής βιομηχανίας. </w:t>
      </w:r>
      <w:r w:rsidRPr="00E80872">
        <w:rPr>
          <w:rFonts w:ascii="Verdana" w:hAnsi="Verdana" w:cs="Verdana"/>
          <w:lang w:val="el-GR"/>
        </w:rPr>
        <w:t>Το τμήμα μαγνητοταινιών περιλαμβάνει τα ακαδημαϊκά και επαγγελματικά βίντεο από επαγγελματικές οργανώσεις και πανεπιστήμια.</w:t>
      </w:r>
      <w:r w:rsidR="00372A35">
        <w:rPr>
          <w:rFonts w:ascii="Verdana" w:hAnsi="Verdana" w:cs="Verdana"/>
          <w:lang w:val="el-GR"/>
        </w:rPr>
        <w:t xml:space="preserve">  </w:t>
      </w:r>
    </w:p>
    <w:p w14:paraId="414609AF" w14:textId="77777777" w:rsidR="008673EF" w:rsidRPr="00372A35" w:rsidRDefault="008673EF" w:rsidP="00442298">
      <w:pPr>
        <w:pStyle w:val="BodyTextIndent2"/>
        <w:spacing w:after="240" w:line="240" w:lineRule="auto"/>
        <w:ind w:left="0"/>
        <w:jc w:val="both"/>
        <w:rPr>
          <w:rFonts w:ascii="Verdana" w:hAnsi="Verdana" w:cs="Verdana"/>
          <w:lang w:val="el-GR"/>
        </w:rPr>
      </w:pPr>
      <w:r w:rsidRPr="00372A35">
        <w:rPr>
          <w:rFonts w:ascii="Verdana" w:hAnsi="Verdana" w:cs="Verdana"/>
          <w:lang w:val="el-GR"/>
        </w:rPr>
        <w:t>Οι φοιτητές και το προσωπικό μπορούν να έχουν πρόσβαση μέσω διαδικτύου σε όλο το υλικό που έχει αναρτηθεί στο σύστημα: (</w:t>
      </w:r>
      <w:hyperlink r:id="rId32" w:history="1">
        <w:r w:rsidR="00E22616" w:rsidRPr="00372A35">
          <w:rPr>
            <w:rStyle w:val="Hyperlink"/>
            <w:rFonts w:ascii="Verdana" w:hAnsi="Verdana" w:cs="Verdana"/>
            <w:lang w:val="el-GR"/>
          </w:rPr>
          <w:t>www.hhic-library.com</w:t>
        </w:r>
      </w:hyperlink>
      <w:r w:rsidRPr="00372A35">
        <w:rPr>
          <w:rFonts w:ascii="Verdana" w:hAnsi="Verdana" w:cs="Verdana"/>
          <w:lang w:val="el-GR"/>
        </w:rPr>
        <w:t>).</w:t>
      </w:r>
      <w:r w:rsidR="00E22616" w:rsidRPr="00372A35">
        <w:rPr>
          <w:rFonts w:ascii="Verdana" w:hAnsi="Verdana" w:cs="Verdana"/>
          <w:lang w:val="el-GR"/>
        </w:rPr>
        <w:t xml:space="preserve"> </w:t>
      </w:r>
    </w:p>
    <w:p w14:paraId="36EE5D6F" w14:textId="77777777" w:rsidR="00372A35" w:rsidRDefault="00372A35">
      <w:pPr>
        <w:spacing w:after="0" w:line="240" w:lineRule="auto"/>
        <w:rPr>
          <w:rFonts w:ascii="Verdana" w:hAnsi="Verdana" w:cs="Verdana"/>
          <w:lang w:val="el-GR"/>
        </w:rPr>
      </w:pPr>
      <w:r>
        <w:rPr>
          <w:rFonts w:ascii="Verdana" w:hAnsi="Verdana" w:cs="Verdana"/>
          <w:lang w:val="el-GR"/>
        </w:rPr>
        <w:br w:type="page"/>
      </w:r>
    </w:p>
    <w:p w14:paraId="71834383" w14:textId="77777777" w:rsidR="008673EF" w:rsidRPr="00E22616" w:rsidRDefault="008673EF" w:rsidP="00442298">
      <w:pPr>
        <w:pStyle w:val="BodyTextIndent2"/>
        <w:spacing w:after="240" w:line="240" w:lineRule="auto"/>
        <w:ind w:left="0"/>
        <w:jc w:val="both"/>
        <w:rPr>
          <w:rFonts w:ascii="Verdana" w:hAnsi="Verdana" w:cs="Verdana"/>
          <w:lang w:val="el-GR"/>
        </w:rPr>
      </w:pPr>
      <w:r w:rsidRPr="00E22616">
        <w:rPr>
          <w:rFonts w:ascii="Verdana" w:hAnsi="Verdana" w:cs="Verdana"/>
          <w:lang w:val="el-GR"/>
        </w:rPr>
        <w:lastRenderedPageBreak/>
        <w:t>Η βιβλιοθήκη είναι ανοιχτή έξι ημέρες την εβδομάδα και το πρόγραμμά της έχει ως εξής:</w:t>
      </w:r>
    </w:p>
    <w:p w14:paraId="53C1F0C6" w14:textId="77777777" w:rsidR="008673EF" w:rsidRPr="00E22616" w:rsidRDefault="008673EF" w:rsidP="00E22616">
      <w:pPr>
        <w:pStyle w:val="BodyTextIndent2"/>
        <w:spacing w:after="0" w:line="240" w:lineRule="auto"/>
        <w:ind w:left="0"/>
        <w:jc w:val="both"/>
        <w:rPr>
          <w:rFonts w:ascii="Verdana" w:hAnsi="Verdana" w:cs="Verdana"/>
          <w:lang w:val="el-GR"/>
        </w:rPr>
      </w:pPr>
      <w:r w:rsidRPr="00E22616">
        <w:rPr>
          <w:rFonts w:ascii="Verdana" w:hAnsi="Verdana" w:cs="Verdana"/>
          <w:lang w:val="el-GR"/>
        </w:rPr>
        <w:t>Δευτέρα-Παρασκευή: 07:30-14:30 και 15:00-18:00</w:t>
      </w:r>
    </w:p>
    <w:p w14:paraId="523EC341" w14:textId="77777777" w:rsidR="008673EF" w:rsidRDefault="008673EF" w:rsidP="00442298">
      <w:pPr>
        <w:pStyle w:val="BodyTextIndent2"/>
        <w:spacing w:after="240" w:line="240" w:lineRule="auto"/>
        <w:ind w:left="0"/>
        <w:jc w:val="both"/>
        <w:rPr>
          <w:rFonts w:ascii="Verdana" w:hAnsi="Verdana" w:cs="Verdana"/>
          <w:lang w:val="el-GR"/>
        </w:rPr>
      </w:pPr>
      <w:r w:rsidRPr="00E22616">
        <w:rPr>
          <w:rFonts w:ascii="Verdana" w:hAnsi="Verdana" w:cs="Verdana"/>
          <w:lang w:val="el-GR"/>
        </w:rPr>
        <w:t>Σάββατο: 09:00-13:00</w:t>
      </w:r>
    </w:p>
    <w:p w14:paraId="4CD580F6" w14:textId="77777777" w:rsidR="00E22616" w:rsidRDefault="00E22616" w:rsidP="003C7856">
      <w:pPr>
        <w:pStyle w:val="BodyTextIndent2"/>
        <w:spacing w:line="240" w:lineRule="auto"/>
        <w:ind w:left="0"/>
        <w:jc w:val="both"/>
        <w:rPr>
          <w:rFonts w:ascii="Verdana" w:hAnsi="Verdana" w:cs="Verdana"/>
          <w:lang w:val="el-GR"/>
        </w:rPr>
      </w:pPr>
    </w:p>
    <w:p w14:paraId="35C129DF"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Οι </w:t>
      </w:r>
      <w:r w:rsidR="004B17A8" w:rsidRPr="00E80872">
        <w:rPr>
          <w:rFonts w:ascii="Verdana" w:hAnsi="Verdana" w:cs="Verdana"/>
          <w:lang w:val="el-GR"/>
        </w:rPr>
        <w:t>φοιτητές</w:t>
      </w:r>
      <w:r w:rsidRPr="00E80872">
        <w:rPr>
          <w:rFonts w:ascii="Verdana" w:hAnsi="Verdana" w:cs="Verdana"/>
          <w:lang w:val="el-GR"/>
        </w:rPr>
        <w:t xml:space="preserve"> και άλλοι εξουσιοδοτημένοι χρήστες  μπορούν να δανειστούν βιβλία για περίοδο 10 ημερών.</w:t>
      </w:r>
      <w:r w:rsidR="00D8221D" w:rsidRPr="00E80872">
        <w:rPr>
          <w:rFonts w:ascii="Verdana" w:hAnsi="Verdana" w:cs="Verdana"/>
          <w:lang w:val="el-GR"/>
        </w:rPr>
        <w:t xml:space="preserve"> Στη διάθεσή σας υπάρχει </w:t>
      </w:r>
      <w:r w:rsidRPr="00E80872">
        <w:rPr>
          <w:rFonts w:ascii="Verdana" w:hAnsi="Verdana" w:cs="Verdana"/>
          <w:lang w:val="el-GR"/>
        </w:rPr>
        <w:t xml:space="preserve">καταρτισμένος βιβλιοθηκάριος για να σας βοηθήσει και να σας συμβουλεύσει.  </w:t>
      </w:r>
    </w:p>
    <w:p w14:paraId="4E7014F2"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Οι εγκαταστάσεις φωτοτυπιών, υπολογιστών και διαδικτύου είναι διαθέσιμες στη βιβλιοθήκη για  χρήση από τους </w:t>
      </w:r>
      <w:r w:rsidR="004B17A8" w:rsidRPr="00E80872">
        <w:rPr>
          <w:rFonts w:ascii="Verdana" w:hAnsi="Verdana" w:cs="Verdana"/>
          <w:lang w:val="el-GR"/>
        </w:rPr>
        <w:t>φοιτητές</w:t>
      </w:r>
      <w:r w:rsidRPr="00E80872">
        <w:rPr>
          <w:rFonts w:ascii="Verdana" w:hAnsi="Verdana" w:cs="Verdana"/>
          <w:lang w:val="el-GR"/>
        </w:rPr>
        <w:t xml:space="preserve">. </w:t>
      </w:r>
    </w:p>
    <w:p w14:paraId="3CE065F3" w14:textId="77777777" w:rsidR="003C7856" w:rsidRPr="00935186"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(Για περισσότ</w:t>
      </w:r>
      <w:r w:rsidR="00D8221D" w:rsidRPr="00E80872">
        <w:rPr>
          <w:rFonts w:ascii="Verdana" w:hAnsi="Verdana" w:cs="Verdana"/>
          <w:lang w:val="el-GR"/>
        </w:rPr>
        <w:t xml:space="preserve">ερες λεπτομέρειες στο </w:t>
      </w:r>
      <w:r w:rsidR="007E70FE" w:rsidRPr="00E80872">
        <w:rPr>
          <w:rFonts w:ascii="Verdana" w:hAnsi="Verdana" w:cs="Verdana"/>
          <w:lang w:val="el-GR"/>
        </w:rPr>
        <w:t>Π</w:t>
      </w:r>
      <w:r w:rsidR="00D8221D" w:rsidRPr="00E80872">
        <w:rPr>
          <w:rFonts w:ascii="Verdana" w:hAnsi="Verdana" w:cs="Verdana"/>
          <w:lang w:val="el-GR"/>
        </w:rPr>
        <w:t xml:space="preserve">αράτημα </w:t>
      </w:r>
      <w:r w:rsidR="007E70FE" w:rsidRPr="00E80872">
        <w:rPr>
          <w:rFonts w:ascii="Verdana" w:hAnsi="Verdana" w:cs="Verdana"/>
          <w:lang w:val="el-GR"/>
        </w:rPr>
        <w:t>Ι</w:t>
      </w:r>
      <w:r w:rsidRPr="00E80872">
        <w:rPr>
          <w:rFonts w:ascii="Verdana" w:hAnsi="Verdana" w:cs="Verdana"/>
          <w:lang w:val="el-GR"/>
        </w:rPr>
        <w:t>V)</w:t>
      </w:r>
    </w:p>
    <w:p w14:paraId="07B3F38C" w14:textId="77777777" w:rsidR="005754B3" w:rsidRPr="00935186" w:rsidRDefault="005754B3" w:rsidP="003C7856">
      <w:pPr>
        <w:pStyle w:val="BodyTextIndent2"/>
        <w:spacing w:line="240" w:lineRule="auto"/>
        <w:ind w:left="0"/>
        <w:jc w:val="both"/>
        <w:rPr>
          <w:rFonts w:ascii="Verdana" w:hAnsi="Verdana" w:cs="Verdana"/>
          <w:lang w:val="el-GR"/>
        </w:rPr>
      </w:pPr>
    </w:p>
    <w:p w14:paraId="1D92F44A" w14:textId="77777777" w:rsidR="003C7856" w:rsidRPr="00E80872" w:rsidRDefault="003C7856" w:rsidP="003C785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Υπηρεσίες ταχυδρομείου </w:t>
      </w:r>
    </w:p>
    <w:p w14:paraId="29B277BA" w14:textId="77777777" w:rsidR="003C7856" w:rsidRPr="00935186" w:rsidRDefault="008673EF" w:rsidP="003C7856">
      <w:pPr>
        <w:pStyle w:val="BodyTextIndent2"/>
        <w:spacing w:line="240" w:lineRule="auto"/>
        <w:ind w:left="0"/>
        <w:jc w:val="both"/>
        <w:rPr>
          <w:rFonts w:ascii="Verdana" w:hAnsi="Verdana" w:cs="Verdana"/>
          <w:lang w:val="el-GR"/>
        </w:rPr>
      </w:pPr>
      <w:r>
        <w:rPr>
          <w:rFonts w:ascii="Verdana" w:hAnsi="Verdana" w:cs="Verdana"/>
          <w:lang w:val="el-GR"/>
        </w:rPr>
        <w:t xml:space="preserve">Φοιτητές μπορούν να παραλάβουν το ταχυδρομείο που αποστέλλεται στο ΑΞΙΚ για τους ίδιους από την Υπηρεσία Φοιτητικής Μέριμνας.  </w:t>
      </w:r>
    </w:p>
    <w:p w14:paraId="3EA7E0EE" w14:textId="77777777" w:rsidR="005754B3" w:rsidRPr="00935186" w:rsidRDefault="005754B3" w:rsidP="003C7856">
      <w:pPr>
        <w:pStyle w:val="BodyTextIndent2"/>
        <w:spacing w:line="240" w:lineRule="auto"/>
        <w:ind w:left="0"/>
        <w:jc w:val="both"/>
        <w:rPr>
          <w:rFonts w:ascii="Verdana" w:hAnsi="Verdana" w:cs="Verdana"/>
          <w:lang w:val="el-GR"/>
        </w:rPr>
      </w:pPr>
    </w:p>
    <w:p w14:paraId="496CD371" w14:textId="77777777" w:rsidR="003C7856" w:rsidRPr="00E80872" w:rsidRDefault="003C7856" w:rsidP="003C785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Υπηρεσίες κυλικείου / καφετέριας</w:t>
      </w:r>
    </w:p>
    <w:p w14:paraId="6EF86CBE" w14:textId="77777777" w:rsidR="003C7856" w:rsidRPr="00935186"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καφετέρια είναι ανοικτή από Δευτέρα μέχρι  Παρασκευή από τις  7:00 π.μ. μέχρι τις 6:00 μ.μ. Ποικιλία από πρόχειρα φαγητά και ζεστά τρόφιμα προσφέρονται καθ' όλη τη διάρκεια της ημέρας. Στο χώρο της καφετέριας υπάρχει τηλεόραση και άλλα ψυχαγωγικά παιχνίδια. Η καφετέρια χρησιμοποιείται επίσης από τους </w:t>
      </w:r>
      <w:r w:rsidR="004B17A8" w:rsidRPr="00E80872">
        <w:rPr>
          <w:rFonts w:ascii="Verdana" w:hAnsi="Verdana" w:cs="Verdana"/>
          <w:lang w:val="el-GR"/>
        </w:rPr>
        <w:t>φοιτητές</w:t>
      </w:r>
      <w:r w:rsidRPr="00E80872">
        <w:rPr>
          <w:rFonts w:ascii="Verdana" w:hAnsi="Verdana" w:cs="Verdana"/>
          <w:lang w:val="el-GR"/>
        </w:rPr>
        <w:t xml:space="preserve"> ως τόπος συνάντησης με φίλους και συμφοιτητές. </w:t>
      </w:r>
    </w:p>
    <w:p w14:paraId="4B7094EE" w14:textId="77777777" w:rsidR="005754B3" w:rsidRPr="00935186" w:rsidRDefault="005754B3" w:rsidP="003C7856">
      <w:pPr>
        <w:pStyle w:val="BodyTextIndent2"/>
        <w:spacing w:line="240" w:lineRule="auto"/>
        <w:ind w:left="0"/>
        <w:jc w:val="both"/>
        <w:rPr>
          <w:rFonts w:ascii="Verdana" w:hAnsi="Verdana" w:cs="Verdana"/>
          <w:lang w:val="el-GR"/>
        </w:rPr>
      </w:pPr>
    </w:p>
    <w:p w14:paraId="390E5B7B" w14:textId="77777777" w:rsidR="003C7856" w:rsidRPr="00E80872" w:rsidRDefault="003C7856" w:rsidP="003C785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Υπηρεσίες πρώτων βοηθειών </w:t>
      </w:r>
    </w:p>
    <w:p w14:paraId="76D86289" w14:textId="77777777" w:rsidR="003C7856" w:rsidRPr="00935186"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Κουτιά πρώτων βοηθειών είναι διαθέσιμα σε διάφορα σημεία του Ινστιτούτου, στο χώρο υποδοχής της εισόδου, σε όλα τα εργαστήρια Μαγειρικών  Τεχνών και στα οικοτροφεία. </w:t>
      </w:r>
    </w:p>
    <w:p w14:paraId="66490E57" w14:textId="77777777" w:rsidR="005754B3" w:rsidRPr="00935186" w:rsidRDefault="005754B3" w:rsidP="003C7856">
      <w:pPr>
        <w:pStyle w:val="BodyTextIndent2"/>
        <w:spacing w:line="240" w:lineRule="auto"/>
        <w:ind w:left="0"/>
        <w:jc w:val="both"/>
        <w:rPr>
          <w:rFonts w:ascii="Verdana" w:hAnsi="Verdana" w:cs="Verdana"/>
          <w:lang w:val="el-GR"/>
        </w:rPr>
      </w:pPr>
    </w:p>
    <w:p w14:paraId="1BB80117" w14:textId="77777777" w:rsidR="003C7856" w:rsidRPr="00E80872" w:rsidRDefault="003C7856" w:rsidP="003C7856">
      <w:pPr>
        <w:spacing w:after="120" w:line="240" w:lineRule="auto"/>
        <w:jc w:val="both"/>
        <w:rPr>
          <w:rFonts w:ascii="Verdana" w:hAnsi="Verdana" w:cs="Verdana"/>
          <w:b/>
          <w:color w:val="000080"/>
          <w:sz w:val="28"/>
          <w:szCs w:val="28"/>
          <w:lang w:val="el-GR"/>
        </w:rPr>
      </w:pPr>
      <w:r w:rsidRPr="00E80872">
        <w:rPr>
          <w:rFonts w:ascii="Verdana" w:hAnsi="Verdana" w:cs="Verdana"/>
          <w:b/>
          <w:color w:val="000080"/>
          <w:sz w:val="28"/>
          <w:szCs w:val="28"/>
          <w:lang w:val="el-GR"/>
        </w:rPr>
        <w:t xml:space="preserve">Κιβώτια ανακύκλωσης και περιβαλλοντική συνείδηση </w:t>
      </w:r>
    </w:p>
    <w:p w14:paraId="7D0E8EE4"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Το Ανώτερο Ξενοδοχειακό Ινστιτούτο ανακυκλώνει τα πάντα: χαρτί, πλαστικό, αλουμίνιο, και  μπαταρίες. (Ενδεχομένως στο εγγύς μέλλον θα ανακυκλώνονται  επίσης προϊόντα τεχνολογίας).  </w:t>
      </w:r>
    </w:p>
    <w:p w14:paraId="328CC23B"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 Αναζητήστε  τα  συγκεκριμένα κιβώτια ανακύκλωσης που βρίσκονται στο Ινστιτούτο. Τοποθετήστε τα ανακυκλώσιμά σας μέσα στα κατάλληλα κιβώτια ανακύκλωσης. Παρακαλώ σιγουρευτείτε ότι το περιεχόμενο των ανακυκλώσιμων υλικών εκκενώνεται και ότι τα ανακυκλώσιμα υλικά να είναι καθαρά.  </w:t>
      </w:r>
    </w:p>
    <w:p w14:paraId="5D041F95" w14:textId="77777777" w:rsidR="00B53776" w:rsidRPr="00E80872" w:rsidRDefault="00B53776" w:rsidP="003C7856">
      <w:pPr>
        <w:pStyle w:val="BodyTextIndent2"/>
        <w:spacing w:line="240" w:lineRule="auto"/>
        <w:ind w:left="0"/>
        <w:jc w:val="both"/>
        <w:rPr>
          <w:rFonts w:ascii="Verdana" w:hAnsi="Verdana" w:cs="Verdana"/>
          <w:lang w:val="el-GR"/>
        </w:rPr>
      </w:pPr>
    </w:p>
    <w:p w14:paraId="023C8248" w14:textId="77777777" w:rsidR="00B53776" w:rsidRPr="00E80872" w:rsidRDefault="00B53776" w:rsidP="003C7856">
      <w:pPr>
        <w:pStyle w:val="BodyTextIndent2"/>
        <w:spacing w:line="240" w:lineRule="auto"/>
        <w:ind w:left="0"/>
        <w:jc w:val="both"/>
        <w:rPr>
          <w:rFonts w:ascii="Verdana" w:hAnsi="Verdana" w:cs="Verdana"/>
          <w:b/>
          <w:color w:val="000080"/>
          <w:sz w:val="28"/>
          <w:szCs w:val="28"/>
          <w:lang w:val="el-GR"/>
        </w:rPr>
      </w:pPr>
      <w:r w:rsidRPr="00DF7665">
        <w:rPr>
          <w:rFonts w:ascii="Verdana" w:hAnsi="Verdana" w:cs="Verdana"/>
          <w:b/>
          <w:color w:val="000080"/>
          <w:sz w:val="28"/>
          <w:szCs w:val="28"/>
          <w:lang w:val="el-GR"/>
        </w:rPr>
        <w:t>Ηλεκτροκίνητος Λοστός</w:t>
      </w:r>
      <w:r w:rsidRPr="00E80872">
        <w:rPr>
          <w:rFonts w:ascii="Verdana" w:hAnsi="Verdana" w:cs="Verdana"/>
          <w:b/>
          <w:color w:val="000080"/>
          <w:sz w:val="28"/>
          <w:szCs w:val="28"/>
          <w:lang w:val="el-GR"/>
        </w:rPr>
        <w:t xml:space="preserve"> </w:t>
      </w:r>
    </w:p>
    <w:p w14:paraId="665EADE4" w14:textId="77777777" w:rsidR="00B53776" w:rsidRDefault="00B53776" w:rsidP="00A31B2B">
      <w:pPr>
        <w:pStyle w:val="BodyTextIndent2"/>
        <w:spacing w:line="240" w:lineRule="auto"/>
        <w:ind w:left="0"/>
        <w:jc w:val="both"/>
        <w:rPr>
          <w:rFonts w:ascii="Verdana" w:hAnsi="Verdana" w:cs="Verdana"/>
          <w:lang w:val="el-GR"/>
        </w:rPr>
      </w:pPr>
      <w:r w:rsidRPr="00E80872">
        <w:rPr>
          <w:rFonts w:ascii="Verdana" w:hAnsi="Verdana" w:cs="Verdana"/>
          <w:lang w:val="el-GR"/>
        </w:rPr>
        <w:t>Υπάρχει εγκατεστημένος στο σημείο εισόδου / εξόδου του Ινστιτούτου ηλεκτροκίνητος λοστός για έλεγχο πρόσβασης οχημάτων στο χώρο στάθμευσης του ΑΞΙΚ. Φοιτητές που είναι κάτοχοι οχημάτων και θέλουν να έχουν πρόσβαση στο</w:t>
      </w:r>
      <w:r w:rsidR="007F7F60" w:rsidRPr="00E80872">
        <w:rPr>
          <w:rFonts w:ascii="Verdana" w:hAnsi="Verdana" w:cs="Verdana"/>
          <w:lang w:val="en-GB"/>
        </w:rPr>
        <w:t>n</w:t>
      </w:r>
      <w:r w:rsidRPr="00E80872">
        <w:rPr>
          <w:rFonts w:ascii="Verdana" w:hAnsi="Verdana" w:cs="Verdana"/>
          <w:lang w:val="el-GR"/>
        </w:rPr>
        <w:t xml:space="preserve"> χώρο </w:t>
      </w:r>
      <w:r w:rsidR="007F7F60" w:rsidRPr="00E80872">
        <w:rPr>
          <w:rFonts w:ascii="Verdana" w:hAnsi="Verdana" w:cs="Verdana"/>
          <w:lang w:val="el-GR"/>
        </w:rPr>
        <w:t>αυτό</w:t>
      </w:r>
      <w:r w:rsidRPr="00E80872">
        <w:rPr>
          <w:rFonts w:ascii="Verdana" w:hAnsi="Verdana" w:cs="Verdana"/>
          <w:lang w:val="el-GR"/>
        </w:rPr>
        <w:t xml:space="preserve"> μπορούν να προμηθευτούν κάρτα εισόδου, πληρώνοντας στο λογιστήριο το ποσό των €10 με την παραλαβή της κάρτας. Το ποσό αυτό θα επιστρέφετ</w:t>
      </w:r>
      <w:r w:rsidR="007F7F60" w:rsidRPr="00E80872">
        <w:rPr>
          <w:rFonts w:ascii="Verdana" w:hAnsi="Verdana" w:cs="Verdana"/>
          <w:lang w:val="el-GR"/>
        </w:rPr>
        <w:t>αι</w:t>
      </w:r>
      <w:r w:rsidRPr="00E80872">
        <w:rPr>
          <w:rFonts w:ascii="Verdana" w:hAnsi="Verdana" w:cs="Verdana"/>
          <w:lang w:val="el-GR"/>
        </w:rPr>
        <w:t xml:space="preserve"> με τη λήξη της ακαδημαϊκής χρονιάς και εφόσον η κάρτα επιστραφεί στο λογιστήριο. </w:t>
      </w:r>
    </w:p>
    <w:p w14:paraId="5941E456" w14:textId="77777777" w:rsidR="002B7540" w:rsidRPr="00E80872" w:rsidRDefault="002B7540" w:rsidP="00A31B2B">
      <w:pPr>
        <w:pStyle w:val="BodyTextIndent2"/>
        <w:spacing w:line="240" w:lineRule="auto"/>
        <w:ind w:left="0"/>
        <w:jc w:val="both"/>
        <w:rPr>
          <w:rFonts w:ascii="Verdana" w:hAnsi="Verdana" w:cs="Verdana"/>
          <w:lang w:val="el-GR"/>
        </w:rPr>
      </w:pPr>
    </w:p>
    <w:p w14:paraId="4FE1A649" w14:textId="77777777" w:rsidR="008D16E0" w:rsidRPr="00E80872" w:rsidRDefault="00570092" w:rsidP="00520D36">
      <w:pPr>
        <w:pStyle w:val="Heading2"/>
        <w:shd w:val="clear" w:color="auto" w:fill="E0E0E0"/>
        <w:spacing w:before="0" w:after="240" w:line="240" w:lineRule="auto"/>
        <w:jc w:val="center"/>
        <w:rPr>
          <w:rFonts w:ascii="Verdana" w:hAnsi="Verdana" w:cs="Verdana"/>
          <w:bCs w:val="0"/>
          <w:caps/>
          <w:color w:val="800000"/>
          <w:sz w:val="36"/>
          <w:szCs w:val="36"/>
        </w:rPr>
      </w:pPr>
      <w:bookmarkStart w:id="16" w:name="_Toc47088446"/>
      <w:r w:rsidRPr="00E80872">
        <w:rPr>
          <w:rFonts w:ascii="Verdana" w:hAnsi="Verdana" w:cs="Verdana"/>
          <w:bCs w:val="0"/>
          <w:color w:val="800000"/>
          <w:sz w:val="36"/>
          <w:szCs w:val="36"/>
          <w:lang w:val="el-GR"/>
        </w:rPr>
        <w:lastRenderedPageBreak/>
        <w:t>Θέματα φοιτητών</w:t>
      </w:r>
      <w:bookmarkEnd w:id="16"/>
      <w:r w:rsidR="008D16E0" w:rsidRPr="00E80872">
        <w:rPr>
          <w:rFonts w:ascii="Verdana" w:hAnsi="Verdana" w:cs="Verdana"/>
          <w:bCs w:val="0"/>
          <w:caps/>
          <w:color w:val="800000"/>
          <w:sz w:val="36"/>
          <w:szCs w:val="36"/>
          <w:lang w:val="el-GR"/>
        </w:rPr>
        <w:t xml:space="preserve"> </w:t>
      </w:r>
    </w:p>
    <w:p w14:paraId="1EB51FB4" w14:textId="77777777" w:rsidR="00963A87" w:rsidRPr="00E80872" w:rsidRDefault="00963A87" w:rsidP="00E17B3E">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Φοιτητική Ένωση</w:t>
      </w:r>
    </w:p>
    <w:p w14:paraId="258E066C"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Κάθε φοιτητής, κατά την εγγραφή του, γίνεται αυτόματα μέλος της Φοιτητικής Ένωσης, η οποία διαδραματίζει ενεργό ρόλο στις δραστηριότητες των </w:t>
      </w:r>
      <w:r w:rsidR="00684883" w:rsidRPr="00E80872">
        <w:rPr>
          <w:rFonts w:ascii="Verdana" w:hAnsi="Verdana" w:cs="Verdana"/>
          <w:lang w:val="el-GR"/>
        </w:rPr>
        <w:t>φοιτητών</w:t>
      </w:r>
      <w:r w:rsidRPr="00E80872">
        <w:rPr>
          <w:rFonts w:ascii="Verdana" w:hAnsi="Verdana" w:cs="Verdana"/>
          <w:lang w:val="el-GR"/>
        </w:rPr>
        <w:t xml:space="preserve"> και την ακαδημαϊκή ζωή. Η Ένωση διοικείται με δικό της  καταστατικό και  κανονισμούς . Οι εκπρόσωποι των φοιτητών, που εκλέγονται κάθε έτος με μυστική ψηφοφορία, αντιπροσωπεύουν τους </w:t>
      </w:r>
      <w:r w:rsidR="004B17A8" w:rsidRPr="00E80872">
        <w:rPr>
          <w:rFonts w:ascii="Verdana" w:hAnsi="Verdana" w:cs="Verdana"/>
          <w:lang w:val="el-GR"/>
        </w:rPr>
        <w:t>φοιτητές</w:t>
      </w:r>
      <w:r w:rsidRPr="00E80872">
        <w:rPr>
          <w:rFonts w:ascii="Verdana" w:hAnsi="Verdana" w:cs="Verdana"/>
          <w:lang w:val="el-GR"/>
        </w:rPr>
        <w:t xml:space="preserve"> στα διάφορα θεσμικά όργανα  του Ινστιτούτου.   </w:t>
      </w:r>
    </w:p>
    <w:p w14:paraId="54992264"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Φοιτητική Ένωση  εκλέγεται για να αναπτύξει  πολιτιστική ζωή στο Ινστιτούτο συλλογικά και ενεργά.  </w:t>
      </w:r>
    </w:p>
    <w:p w14:paraId="11C94945"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Οι εκπρόσωποι των </w:t>
      </w:r>
      <w:r w:rsidR="00684883" w:rsidRPr="00E80872">
        <w:rPr>
          <w:rFonts w:ascii="Verdana" w:hAnsi="Verdana" w:cs="Verdana"/>
          <w:lang w:val="el-GR"/>
        </w:rPr>
        <w:t>φοιτητών</w:t>
      </w:r>
      <w:r w:rsidRPr="00E80872">
        <w:rPr>
          <w:rFonts w:ascii="Verdana" w:hAnsi="Verdana" w:cs="Verdana"/>
          <w:lang w:val="el-GR"/>
        </w:rPr>
        <w:t xml:space="preserve"> καλούνται  να συμμετέχουν στις διάφορες επιτροπές που συστήνονται  από το Ινστιτούτο και να μεταφέρουν την άποψη των </w:t>
      </w:r>
      <w:r w:rsidR="00684883" w:rsidRPr="00E80872">
        <w:rPr>
          <w:rFonts w:ascii="Verdana" w:hAnsi="Verdana" w:cs="Verdana"/>
          <w:lang w:val="el-GR"/>
        </w:rPr>
        <w:t>φοιτητών</w:t>
      </w:r>
      <w:r w:rsidRPr="00E80872">
        <w:rPr>
          <w:rFonts w:ascii="Verdana" w:hAnsi="Verdana" w:cs="Verdana"/>
          <w:lang w:val="el-GR"/>
        </w:rPr>
        <w:t xml:space="preserve"> σε υπό συζήτηση θέματα στη Διευθυντική Ομάδα  του ιδρύματος μέσω της Διευθύντριας. </w:t>
      </w:r>
    </w:p>
    <w:p w14:paraId="720CA7F7"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Οι φοιτητές ενημερώνονται επίσης για τα θέματα που τους αφορούν. </w:t>
      </w:r>
    </w:p>
    <w:p w14:paraId="6A94AF01"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Ένωση αναλαμβάνει την οργάνωση και το συντονισμό  διάφορων δραστηριοτήτων των </w:t>
      </w:r>
      <w:r w:rsidR="00684883" w:rsidRPr="00E80872">
        <w:rPr>
          <w:rFonts w:ascii="Verdana" w:hAnsi="Verdana" w:cs="Verdana"/>
          <w:lang w:val="el-GR"/>
        </w:rPr>
        <w:t>φοιτητών</w:t>
      </w:r>
      <w:r w:rsidRPr="00E80872">
        <w:rPr>
          <w:rFonts w:ascii="Verdana" w:hAnsi="Verdana" w:cs="Verdana"/>
          <w:lang w:val="el-GR"/>
        </w:rPr>
        <w:t xml:space="preserve">, για παράδειγμα , ψυχαγωγικές και αθλητικές δραστηριότητες, κοινωνικές εκδηλώσεις, καθώς επίσης και άλλες δραστηριότητες που αφορούν  την ευημερία των </w:t>
      </w:r>
      <w:r w:rsidR="00684883" w:rsidRPr="00E80872">
        <w:rPr>
          <w:rFonts w:ascii="Verdana" w:hAnsi="Verdana" w:cs="Verdana"/>
          <w:lang w:val="el-GR"/>
        </w:rPr>
        <w:t>φοιτητών</w:t>
      </w:r>
      <w:r w:rsidRPr="00E80872">
        <w:rPr>
          <w:rFonts w:ascii="Verdana" w:hAnsi="Verdana" w:cs="Verdana"/>
          <w:lang w:val="el-GR"/>
        </w:rPr>
        <w:t xml:space="preserve">. </w:t>
      </w:r>
    </w:p>
    <w:p w14:paraId="650AB85D" w14:textId="77777777" w:rsidR="003C7856" w:rsidRPr="00E80872"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Ένωση βοηθά επίσης τους </w:t>
      </w:r>
      <w:r w:rsidR="00684883" w:rsidRPr="00E80872">
        <w:rPr>
          <w:rFonts w:ascii="Verdana" w:hAnsi="Verdana" w:cs="Verdana"/>
          <w:lang w:val="el-GR"/>
        </w:rPr>
        <w:t>φοιτητές</w:t>
      </w:r>
      <w:r w:rsidRPr="00E80872">
        <w:rPr>
          <w:rFonts w:ascii="Verdana" w:hAnsi="Verdana" w:cs="Verdana"/>
          <w:lang w:val="el-GR"/>
        </w:rPr>
        <w:t xml:space="preserve"> να λύσουν τα συλλογικά και προσωπικά προβλήματα των σπουδαστών εάν τους ζητηθεί.  </w:t>
      </w:r>
    </w:p>
    <w:p w14:paraId="674FC36A" w14:textId="77777777" w:rsidR="003C7856" w:rsidRPr="00935186" w:rsidRDefault="003C7856" w:rsidP="003C785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Τα τέλη εγγραφής (€10) στην Ένωση </w:t>
      </w:r>
      <w:r w:rsidR="00684883" w:rsidRPr="00E80872">
        <w:rPr>
          <w:rFonts w:ascii="Verdana" w:hAnsi="Verdana" w:cs="Verdana"/>
          <w:lang w:val="el-GR"/>
        </w:rPr>
        <w:t>φοιτητών</w:t>
      </w:r>
      <w:r w:rsidRPr="00E80872">
        <w:rPr>
          <w:rFonts w:ascii="Verdana" w:hAnsi="Verdana" w:cs="Verdana"/>
          <w:lang w:val="el-GR"/>
        </w:rPr>
        <w:t xml:space="preserve"> είναι υποχρεωτικά και καταβάλλονται την ημέρα της εγγραφής στο ίδρυμα. Αυτά τα λεφτά στηρίζουν οικονομικά  την Φοιτητική  Ένωση. Ο </w:t>
      </w:r>
      <w:r w:rsidR="000E6589" w:rsidRPr="00E80872">
        <w:rPr>
          <w:rFonts w:ascii="Verdana" w:hAnsi="Verdana" w:cs="Verdana"/>
          <w:lang w:val="el-GR"/>
        </w:rPr>
        <w:t>φοιτητής</w:t>
      </w:r>
      <w:r w:rsidRPr="00E80872">
        <w:rPr>
          <w:rFonts w:ascii="Verdana" w:hAnsi="Verdana" w:cs="Verdana"/>
          <w:lang w:val="el-GR"/>
        </w:rPr>
        <w:t xml:space="preserve"> εφοδιάζεται με Φοιτητική ταυτότητα. Επιπλέον, στον </w:t>
      </w:r>
      <w:r w:rsidR="00684883" w:rsidRPr="00E80872">
        <w:rPr>
          <w:rFonts w:ascii="Verdana" w:hAnsi="Verdana" w:cs="Verdana"/>
          <w:lang w:val="el-GR"/>
        </w:rPr>
        <w:t>φοιτητών</w:t>
      </w:r>
      <w:r w:rsidRPr="00E80872">
        <w:rPr>
          <w:rFonts w:ascii="Verdana" w:hAnsi="Verdana" w:cs="Verdana"/>
          <w:lang w:val="el-GR"/>
        </w:rPr>
        <w:t xml:space="preserve"> παραχωρείται η </w:t>
      </w:r>
      <w:proofErr w:type="spellStart"/>
      <w:r w:rsidRPr="00E80872">
        <w:rPr>
          <w:rFonts w:ascii="Verdana" w:hAnsi="Verdana" w:cs="Verdana"/>
          <w:lang w:val="el-GR"/>
        </w:rPr>
        <w:t>φανέλλα</w:t>
      </w:r>
      <w:proofErr w:type="spellEnd"/>
      <w:r w:rsidRPr="00E80872">
        <w:rPr>
          <w:rFonts w:ascii="Verdana" w:hAnsi="Verdana" w:cs="Verdana"/>
          <w:lang w:val="el-GR"/>
        </w:rPr>
        <w:t xml:space="preserve">  της Φοιτητικής Ένωσης που μπορεί να φορεθεί σε διάφορες εκδηλώσεις και δραστηριότητες.</w:t>
      </w:r>
    </w:p>
    <w:p w14:paraId="7A08AE78" w14:textId="77777777" w:rsidR="001D4F47" w:rsidRPr="00935186" w:rsidRDefault="001D4F47" w:rsidP="003C7856">
      <w:pPr>
        <w:pStyle w:val="BodyTextIndent2"/>
        <w:spacing w:line="240" w:lineRule="auto"/>
        <w:ind w:left="0"/>
        <w:jc w:val="both"/>
        <w:rPr>
          <w:rFonts w:ascii="Verdana" w:hAnsi="Verdana" w:cs="Verdana"/>
          <w:lang w:val="el-GR"/>
        </w:rPr>
      </w:pPr>
    </w:p>
    <w:p w14:paraId="3A1A2030" w14:textId="77777777" w:rsidR="00DA4E1F" w:rsidRPr="00006D0C" w:rsidRDefault="00DA4E1F"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Ενεργός συμμετοχή</w:t>
      </w:r>
      <w:r w:rsidR="001A07FE" w:rsidRPr="00006D0C">
        <w:rPr>
          <w:rFonts w:ascii="Verdana" w:hAnsi="Verdana" w:cs="Verdana"/>
          <w:b/>
          <w:bCs/>
          <w:color w:val="000080"/>
          <w:sz w:val="28"/>
          <w:szCs w:val="28"/>
          <w:lang w:val="el-GR"/>
        </w:rPr>
        <w:t xml:space="preserve"> των</w:t>
      </w:r>
      <w:r w:rsidRPr="00006D0C">
        <w:rPr>
          <w:rFonts w:ascii="Verdana" w:hAnsi="Verdana" w:cs="Verdana"/>
          <w:b/>
          <w:bCs/>
          <w:color w:val="000080"/>
          <w:sz w:val="28"/>
          <w:szCs w:val="28"/>
          <w:lang w:val="el-GR"/>
        </w:rPr>
        <w:t xml:space="preserve"> </w:t>
      </w:r>
      <w:r w:rsidR="001A07FE" w:rsidRPr="00006D0C">
        <w:rPr>
          <w:rFonts w:ascii="Verdana" w:hAnsi="Verdana" w:cs="Verdana"/>
          <w:b/>
          <w:bCs/>
          <w:color w:val="000080"/>
          <w:sz w:val="28"/>
          <w:szCs w:val="28"/>
          <w:lang w:val="el-GR"/>
        </w:rPr>
        <w:t>φοιτη</w:t>
      </w:r>
      <w:r w:rsidRPr="00006D0C">
        <w:rPr>
          <w:rFonts w:ascii="Verdana" w:hAnsi="Verdana" w:cs="Verdana"/>
          <w:b/>
          <w:bCs/>
          <w:color w:val="000080"/>
          <w:sz w:val="28"/>
          <w:szCs w:val="28"/>
          <w:lang w:val="el-GR"/>
        </w:rPr>
        <w:t>τών στη</w:t>
      </w:r>
      <w:r w:rsidR="00E56966" w:rsidRPr="00006D0C">
        <w:rPr>
          <w:rFonts w:ascii="Verdana" w:hAnsi="Verdana" w:cs="Verdana"/>
          <w:b/>
          <w:bCs/>
          <w:color w:val="000080"/>
          <w:sz w:val="28"/>
          <w:szCs w:val="28"/>
          <w:lang w:val="el-GR"/>
        </w:rPr>
        <w:t xml:space="preserve"> λήψη σημαντικών</w:t>
      </w:r>
      <w:r w:rsidRPr="00006D0C">
        <w:rPr>
          <w:rFonts w:ascii="Verdana" w:hAnsi="Verdana" w:cs="Verdana"/>
          <w:b/>
          <w:bCs/>
          <w:color w:val="000080"/>
          <w:sz w:val="28"/>
          <w:szCs w:val="28"/>
          <w:lang w:val="el-GR"/>
        </w:rPr>
        <w:t xml:space="preserve"> </w:t>
      </w:r>
      <w:r w:rsidR="00E56966" w:rsidRPr="00006D0C">
        <w:rPr>
          <w:rFonts w:ascii="Verdana" w:hAnsi="Verdana" w:cs="Verdana"/>
          <w:b/>
          <w:bCs/>
          <w:color w:val="000080"/>
          <w:sz w:val="28"/>
          <w:szCs w:val="28"/>
          <w:lang w:val="el-GR"/>
        </w:rPr>
        <w:t>αποφάσεων</w:t>
      </w:r>
      <w:r w:rsidRPr="00006D0C">
        <w:rPr>
          <w:rFonts w:ascii="Verdana" w:hAnsi="Verdana" w:cs="Verdana"/>
          <w:b/>
          <w:bCs/>
          <w:color w:val="000080"/>
          <w:sz w:val="28"/>
          <w:szCs w:val="28"/>
          <w:lang w:val="el-GR"/>
        </w:rPr>
        <w:t xml:space="preserve"> </w:t>
      </w:r>
    </w:p>
    <w:p w14:paraId="1751AF2D" w14:textId="77777777" w:rsidR="000E6589" w:rsidRPr="00E80872" w:rsidRDefault="000E6589" w:rsidP="000E6589">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Όταν το Ινστιτούτο λαμβάνει σημαντικές αποφάσεις, οι φοιτητές ενθαρρύνονται να είναι μέρος αυτής της διαδικασίας, όπου  έχουν συνήθως την ευκαιρία να ακουστούν.  </w:t>
      </w:r>
    </w:p>
    <w:p w14:paraId="33BA0DBE" w14:textId="77777777" w:rsidR="000E6589" w:rsidRPr="00935186" w:rsidRDefault="000E6589" w:rsidP="000E6589">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Αποτελούν μέρος  έκτακτων επιτροπών που εμπλέκονται στα ακόλουθα ζητήματα: επιτροπή Ιστοσελίδας, επιτροπή εκπαιδευτικών εκδρομών,  επιτροπή διαγωνισμών,  επιτροπή εκθέσεων, επιτροπή επαφής με απόφοιτους  ΑΞΙΚ κ.ά.. </w:t>
      </w:r>
    </w:p>
    <w:p w14:paraId="03ADF4F0" w14:textId="77777777" w:rsidR="001D4F47" w:rsidRPr="00935186" w:rsidRDefault="001D4F47" w:rsidP="000E6589">
      <w:pPr>
        <w:pStyle w:val="BodyTextIndent2"/>
        <w:spacing w:line="240" w:lineRule="auto"/>
        <w:ind w:left="0"/>
        <w:jc w:val="both"/>
        <w:rPr>
          <w:rFonts w:ascii="Verdana" w:hAnsi="Verdana" w:cs="Verdana"/>
          <w:lang w:val="el-GR"/>
        </w:rPr>
      </w:pPr>
    </w:p>
    <w:p w14:paraId="439A5688" w14:textId="77777777" w:rsidR="00DA4E1F" w:rsidRPr="00006D0C" w:rsidRDefault="006E4C44"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 xml:space="preserve">Ψυχαγωγικές και </w:t>
      </w:r>
      <w:r w:rsidR="00227C04" w:rsidRPr="00006D0C">
        <w:rPr>
          <w:rFonts w:ascii="Verdana" w:hAnsi="Verdana" w:cs="Verdana"/>
          <w:b/>
          <w:bCs/>
          <w:color w:val="000080"/>
          <w:sz w:val="28"/>
          <w:szCs w:val="28"/>
          <w:lang w:val="el-GR"/>
        </w:rPr>
        <w:t>ε</w:t>
      </w:r>
      <w:r w:rsidRPr="00006D0C">
        <w:rPr>
          <w:rFonts w:ascii="Verdana" w:hAnsi="Verdana" w:cs="Verdana"/>
          <w:b/>
          <w:bCs/>
          <w:color w:val="000080"/>
          <w:sz w:val="28"/>
          <w:szCs w:val="28"/>
          <w:lang w:val="el-GR"/>
        </w:rPr>
        <w:t>κπαιδευτικές εκδρομές</w:t>
      </w:r>
      <w:r w:rsidR="00DA4E1F" w:rsidRPr="00006D0C">
        <w:rPr>
          <w:rFonts w:ascii="Verdana" w:hAnsi="Verdana" w:cs="Verdana"/>
          <w:b/>
          <w:bCs/>
          <w:color w:val="000080"/>
          <w:sz w:val="28"/>
          <w:szCs w:val="28"/>
          <w:lang w:val="el-GR"/>
        </w:rPr>
        <w:t xml:space="preserve"> </w:t>
      </w:r>
    </w:p>
    <w:p w14:paraId="12F673DA" w14:textId="77777777" w:rsidR="00727F30" w:rsidRPr="006F3607" w:rsidRDefault="000E6589" w:rsidP="000E6589">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Επιτροπή εκπαιδευτικών εκδρομών με τη βοήθεια του διδακτικού προσωπικού και της Φοιτητικής Ένωσης  διοργανώνει τις ψυχαγωγικές και εκπαιδευτικές εκδρομές. </w:t>
      </w:r>
    </w:p>
    <w:p w14:paraId="13C740DF" w14:textId="77777777" w:rsidR="00A118E8" w:rsidRPr="00E80872" w:rsidRDefault="000E6589" w:rsidP="000E6589">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Αποτελούν μέρος του εκπαιδευτικού προγράμματος και καθορίζονται σύμφωνα με τις εκπαιδευτικές ανάγκες κάθε προγράμματος. </w:t>
      </w:r>
    </w:p>
    <w:p w14:paraId="5E107A36" w14:textId="77777777" w:rsidR="000E6589" w:rsidRPr="00E80872" w:rsidRDefault="000E6589" w:rsidP="000E6589">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Οι εκδρομές αυτές είναι  υποχρεωτικές και ο  φοιτητής που είναι απών λαμβάνει τόσες απουσίες όσος ο αριθμός των αντίστοιχων μαθημάτων της ημέρας που πραγματοποιείται η εκδρομή. (Κανονισμοί HHIC: Παράρτημα VΙ). </w:t>
      </w:r>
    </w:p>
    <w:p w14:paraId="392D433B" w14:textId="77777777" w:rsidR="00635EC3" w:rsidRPr="00E80872" w:rsidRDefault="00635EC3" w:rsidP="000E6589">
      <w:pPr>
        <w:pStyle w:val="BodyTextIndent2"/>
        <w:spacing w:line="240" w:lineRule="auto"/>
        <w:ind w:left="0"/>
        <w:jc w:val="both"/>
        <w:rPr>
          <w:rFonts w:ascii="Verdana" w:hAnsi="Verdana" w:cs="Verdana"/>
          <w:lang w:val="el-GR"/>
        </w:rPr>
      </w:pPr>
    </w:p>
    <w:p w14:paraId="18791191" w14:textId="77777777" w:rsidR="00635EC3" w:rsidRPr="00E80872" w:rsidRDefault="00635EC3" w:rsidP="000E6589">
      <w:pPr>
        <w:pStyle w:val="BodyTextIndent2"/>
        <w:spacing w:line="240" w:lineRule="auto"/>
        <w:ind w:left="0"/>
        <w:jc w:val="both"/>
        <w:rPr>
          <w:rFonts w:ascii="Verdana" w:hAnsi="Verdana" w:cs="Verdana"/>
          <w:lang w:val="el-GR"/>
        </w:rPr>
      </w:pPr>
    </w:p>
    <w:p w14:paraId="77A3A710" w14:textId="77777777" w:rsidR="00DA4E1F" w:rsidRPr="00006D0C" w:rsidRDefault="00F50D18"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lastRenderedPageBreak/>
        <w:t>Διαγωνισμοί</w:t>
      </w:r>
      <w:r w:rsidR="00DA4E1F" w:rsidRPr="00006D0C">
        <w:rPr>
          <w:rFonts w:ascii="Verdana" w:hAnsi="Verdana" w:cs="Verdana"/>
          <w:b/>
          <w:bCs/>
          <w:color w:val="000080"/>
          <w:sz w:val="28"/>
          <w:szCs w:val="28"/>
          <w:lang w:val="el-GR"/>
        </w:rPr>
        <w:t xml:space="preserve"> </w:t>
      </w:r>
      <w:r w:rsidRPr="00006D0C">
        <w:rPr>
          <w:rFonts w:ascii="Verdana" w:hAnsi="Verdana" w:cs="Verdana"/>
          <w:b/>
          <w:bCs/>
          <w:color w:val="000080"/>
          <w:sz w:val="28"/>
          <w:szCs w:val="28"/>
          <w:lang w:val="el-GR"/>
        </w:rPr>
        <w:t>φοιτητών</w:t>
      </w:r>
      <w:r w:rsidR="00DA4E1F" w:rsidRPr="00006D0C">
        <w:rPr>
          <w:rFonts w:ascii="Verdana" w:hAnsi="Verdana" w:cs="Verdana"/>
          <w:b/>
          <w:bCs/>
          <w:color w:val="000080"/>
          <w:sz w:val="28"/>
          <w:szCs w:val="28"/>
          <w:lang w:val="el-GR"/>
        </w:rPr>
        <w:t xml:space="preserve"> </w:t>
      </w:r>
    </w:p>
    <w:p w14:paraId="5C4D0447" w14:textId="77777777" w:rsidR="00FF06E0" w:rsidRPr="00935186" w:rsidRDefault="00FF06E0" w:rsidP="00FF06E0">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Οι φοιτητές στο ΑΞΙΚ ενθαρρύνονται να συμμετέχουν σε διαγωνισμούς τόσο στην  Κύπρο όσο και στο εξωτερικό. Οι διαγωνισμοί δίνουν στους φοιτητές την ευκαιρία να χρησιμοποιήσουν τις δεξιότητες που έχουν αποκτήσει. Ταυτόχρονα, προωθούν ευκαιρίες για μάθηση μοιράζοντας τις γνώσεις τους με άλλους ανταγωνιστές. Η ομάδα διαγωνισμών, που περιλαμβάνει ένα μέλος της Φοιτητικής </w:t>
      </w:r>
      <w:proofErr w:type="spellStart"/>
      <w:r w:rsidRPr="00E80872">
        <w:rPr>
          <w:rFonts w:ascii="Verdana" w:hAnsi="Verdana" w:cs="Verdana"/>
          <w:lang w:val="el-GR"/>
        </w:rPr>
        <w:t>Ενωσης</w:t>
      </w:r>
      <w:proofErr w:type="spellEnd"/>
      <w:r w:rsidRPr="00E80872">
        <w:rPr>
          <w:rFonts w:ascii="Verdana" w:hAnsi="Verdana" w:cs="Verdana"/>
          <w:lang w:val="el-GR"/>
        </w:rPr>
        <w:t xml:space="preserve">, εμπλέκεται ενεργά με την διοργάνωση του διαγωνισμού, σε θέματα επιλογής και  συμμετοχής.  </w:t>
      </w:r>
    </w:p>
    <w:p w14:paraId="11A9EE30" w14:textId="77777777" w:rsidR="009E5FFF" w:rsidRPr="00935186" w:rsidRDefault="009E5FFF" w:rsidP="00FF06E0">
      <w:pPr>
        <w:pStyle w:val="BodyTextIndent2"/>
        <w:spacing w:line="240" w:lineRule="auto"/>
        <w:ind w:left="0"/>
        <w:jc w:val="both"/>
        <w:rPr>
          <w:rFonts w:ascii="Verdana" w:hAnsi="Verdana" w:cs="Verdana"/>
          <w:lang w:val="el-GR"/>
        </w:rPr>
      </w:pPr>
    </w:p>
    <w:p w14:paraId="3F236B79" w14:textId="77777777" w:rsidR="00373E22" w:rsidRPr="00006D0C" w:rsidRDefault="00DA4E1F"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Αθλητισμός και αναψυχή</w:t>
      </w:r>
    </w:p>
    <w:p w14:paraId="4CDED819" w14:textId="77777777" w:rsidR="00FF06E0" w:rsidRPr="00E80872" w:rsidRDefault="00FF06E0" w:rsidP="00FF06E0">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 αθλητισμός ενθαρρύνεται από τον Καθηγητή Σωματικής Αγωγής, ο οποίος είναι ο αρμόδιος για την διοργάνωση δια- κολεγιακών αθλητικών δραστηριοτήτων και διαγωνισμών.  </w:t>
      </w:r>
    </w:p>
    <w:p w14:paraId="1C151A71" w14:textId="77777777" w:rsidR="00FF06E0" w:rsidRPr="00935186" w:rsidRDefault="00FF06E0" w:rsidP="00FF06E0">
      <w:pPr>
        <w:pStyle w:val="BodyTextIndent2"/>
        <w:spacing w:line="240" w:lineRule="auto"/>
        <w:ind w:left="0"/>
        <w:jc w:val="both"/>
        <w:rPr>
          <w:rFonts w:ascii="Verdana" w:hAnsi="Verdana" w:cs="Verdana"/>
          <w:lang w:val="el-GR"/>
        </w:rPr>
      </w:pPr>
      <w:r w:rsidRPr="00E80872">
        <w:rPr>
          <w:rFonts w:ascii="Verdana" w:hAnsi="Verdana" w:cs="Verdana"/>
          <w:lang w:val="el-GR"/>
        </w:rPr>
        <w:t>Οι φοιτητές μπορούν να εκμεταλλευθούν τις αθλητικές εγκαταστάσεις του Ανώτερου Τεχνολογικού Ινστιτούτου</w:t>
      </w:r>
      <w:r w:rsidR="00727F30" w:rsidRPr="00E80872">
        <w:rPr>
          <w:rFonts w:ascii="Verdana" w:hAnsi="Verdana" w:cs="Verdana"/>
          <w:lang w:val="el-GR"/>
        </w:rPr>
        <w:t xml:space="preserve"> </w:t>
      </w:r>
      <w:r w:rsidRPr="00E80872">
        <w:rPr>
          <w:rFonts w:ascii="Verdana" w:hAnsi="Verdana" w:cs="Verdana"/>
          <w:lang w:val="el-GR"/>
        </w:rPr>
        <w:t xml:space="preserve">το οποίο έχει ένα σύγχρονο αθλητικό κέντρο και βρίσκεται σε βολικό σημείο κοντά στο Ξενοδοχειακό Ινστιτούτο. </w:t>
      </w:r>
    </w:p>
    <w:p w14:paraId="70A40EFB" w14:textId="77777777" w:rsidR="009E5FFF" w:rsidRPr="00935186" w:rsidRDefault="009E5FFF" w:rsidP="00FF06E0">
      <w:pPr>
        <w:pStyle w:val="BodyTextIndent2"/>
        <w:spacing w:line="240" w:lineRule="auto"/>
        <w:ind w:left="0"/>
        <w:jc w:val="both"/>
        <w:rPr>
          <w:rFonts w:ascii="Verdana" w:hAnsi="Verdana" w:cs="Verdana"/>
          <w:lang w:val="el-GR"/>
        </w:rPr>
      </w:pPr>
    </w:p>
    <w:p w14:paraId="60DF9A49" w14:textId="77777777" w:rsidR="00727F30" w:rsidRPr="00006D0C" w:rsidRDefault="00727F30"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 xml:space="preserve">Έξω-ιδρυματικές </w:t>
      </w:r>
      <w:r w:rsidR="00B0357C" w:rsidRPr="00006D0C">
        <w:rPr>
          <w:rFonts w:ascii="Verdana" w:hAnsi="Verdana" w:cs="Verdana"/>
          <w:b/>
          <w:bCs/>
          <w:color w:val="000080"/>
          <w:sz w:val="28"/>
          <w:szCs w:val="28"/>
          <w:lang w:val="el-GR"/>
        </w:rPr>
        <w:t>Δ</w:t>
      </w:r>
      <w:r w:rsidR="00DA4E1F" w:rsidRPr="00006D0C">
        <w:rPr>
          <w:rFonts w:ascii="Verdana" w:hAnsi="Verdana" w:cs="Verdana"/>
          <w:b/>
          <w:bCs/>
          <w:color w:val="000080"/>
          <w:sz w:val="28"/>
          <w:szCs w:val="28"/>
          <w:lang w:val="el-GR"/>
        </w:rPr>
        <w:t xml:space="preserve">ραστηριότητες </w:t>
      </w:r>
    </w:p>
    <w:p w14:paraId="7D2EB9F5" w14:textId="77777777" w:rsidR="00727F30" w:rsidRPr="00E80872" w:rsidRDefault="00727F30" w:rsidP="00727F30">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Στο Ανώτερο Ξενοδοχειακό Ινστιτούτο θεωρούμε ότι οι </w:t>
      </w:r>
      <w:proofErr w:type="spellStart"/>
      <w:r w:rsidR="00B75537" w:rsidRPr="00E80872">
        <w:rPr>
          <w:rFonts w:ascii="Verdana" w:hAnsi="Verdana" w:cs="Verdana"/>
          <w:lang w:val="el-GR"/>
        </w:rPr>
        <w:t>εξω</w:t>
      </w:r>
      <w:proofErr w:type="spellEnd"/>
      <w:r w:rsidR="00B75537" w:rsidRPr="00E80872">
        <w:rPr>
          <w:rFonts w:ascii="Verdana" w:hAnsi="Verdana" w:cs="Verdana"/>
          <w:lang w:val="el-GR"/>
        </w:rPr>
        <w:t>-ιδρυματικές</w:t>
      </w:r>
      <w:r w:rsidRPr="00E80872">
        <w:rPr>
          <w:rFonts w:ascii="Verdana" w:hAnsi="Verdana" w:cs="Verdana"/>
          <w:lang w:val="el-GR"/>
        </w:rPr>
        <w:t xml:space="preserve"> δραστηριότητες αποτελούν σημαντικό στοιχείο στην ανάπτυξη των φοιτητών τόσο σε προσωπικό όσο και επαγγελματικό επίπεδο. Αυτές οι δραστηριότητες μπορούν να περιλαμβάνουν Κοινοτική Εργασία.   </w:t>
      </w:r>
    </w:p>
    <w:p w14:paraId="04A0EB3C" w14:textId="77777777" w:rsidR="00E90790" w:rsidRPr="00E80872" w:rsidRDefault="00E90790" w:rsidP="00336020">
      <w:pPr>
        <w:pStyle w:val="BodyTextIndent2"/>
        <w:spacing w:line="240" w:lineRule="auto"/>
        <w:ind w:left="0"/>
        <w:jc w:val="both"/>
        <w:rPr>
          <w:rFonts w:ascii="Verdana" w:hAnsi="Verdana" w:cs="Verdana"/>
          <w:lang w:val="el-GR"/>
        </w:rPr>
      </w:pPr>
      <w:r w:rsidRPr="00E80872">
        <w:rPr>
          <w:rFonts w:ascii="Verdana" w:hAnsi="Verdana" w:cs="Verdana"/>
          <w:lang w:val="el-GR"/>
        </w:rPr>
        <w:t>Κάθε εξωσχολική δραστηριότητα πιστώνεται με πιστωτικές μονάδες (</w:t>
      </w:r>
      <w:proofErr w:type="spellStart"/>
      <w:r w:rsidRPr="00E80872">
        <w:rPr>
          <w:rFonts w:ascii="Verdana" w:hAnsi="Verdana" w:cs="Verdana"/>
          <w:lang w:val="el-GR"/>
        </w:rPr>
        <w:t>ECPs</w:t>
      </w:r>
      <w:proofErr w:type="spellEnd"/>
      <w:r w:rsidRPr="00E80872">
        <w:rPr>
          <w:rFonts w:ascii="Verdana" w:hAnsi="Verdana" w:cs="Verdana"/>
          <w:lang w:val="el-GR"/>
        </w:rPr>
        <w:t xml:space="preserve">) ανάλογα με τη δυσκολία που συνεπάγεται.  </w:t>
      </w:r>
    </w:p>
    <w:p w14:paraId="2C6D20C2" w14:textId="77777777" w:rsidR="00E90790" w:rsidRPr="00E80872" w:rsidRDefault="00E90790" w:rsidP="00336020">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Ως μέρος της φοιτητικής ζωής, απαιτείται ένας ελάχιστος αριθμός 100 πιστωτικών μονάδων, για κάθε ακαδημαϊκό έτος, με βαθμό επιτυχίας  </w:t>
      </w:r>
      <w:r w:rsidR="00336020" w:rsidRPr="00E80872">
        <w:rPr>
          <w:rFonts w:ascii="Verdana" w:hAnsi="Verdana" w:cs="Verdana"/>
          <w:lang w:val="el-GR"/>
        </w:rPr>
        <w:t xml:space="preserve">50%.  </w:t>
      </w:r>
    </w:p>
    <w:p w14:paraId="718E82A6" w14:textId="77777777" w:rsidR="00B75537" w:rsidRPr="00E80872" w:rsidRDefault="00B75537" w:rsidP="00B75537">
      <w:pPr>
        <w:spacing w:after="0"/>
        <w:jc w:val="both"/>
        <w:rPr>
          <w:rFonts w:ascii="Verdana" w:hAnsi="Verdana" w:cs="Verdana"/>
          <w:lang w:val="el-GR"/>
        </w:rPr>
      </w:pPr>
      <w:r w:rsidRPr="00E80872">
        <w:rPr>
          <w:rFonts w:ascii="Verdana" w:hAnsi="Verdana" w:cs="Verdana"/>
          <w:lang w:val="el-GR"/>
        </w:rPr>
        <w:t>Από εκπαιδευτική άποψη, συνιστάται όπως ο κάθε φοιτητής συμμετέχει πέραν του ελάχιστου αριθμού δραστηριοτήτων που απαιτούνται.</w:t>
      </w:r>
    </w:p>
    <w:p w14:paraId="033701C9" w14:textId="77777777" w:rsidR="00B75537" w:rsidRPr="00E80872" w:rsidRDefault="00B75537" w:rsidP="00B75537">
      <w:pPr>
        <w:spacing w:after="0"/>
        <w:jc w:val="both"/>
        <w:rPr>
          <w:rFonts w:ascii="Verdana" w:hAnsi="Verdana" w:cs="Verdana"/>
          <w:lang w:val="el-GR"/>
        </w:rPr>
      </w:pPr>
    </w:p>
    <w:p w14:paraId="704C29A6" w14:textId="77777777" w:rsidR="00B75537" w:rsidRPr="00E80872" w:rsidRDefault="00B75537" w:rsidP="00B75537">
      <w:pPr>
        <w:spacing w:after="0"/>
        <w:jc w:val="both"/>
        <w:rPr>
          <w:rFonts w:ascii="Verdana" w:hAnsi="Verdana" w:cs="Verdana"/>
          <w:lang w:val="el-GR"/>
        </w:rPr>
      </w:pPr>
      <w:r w:rsidRPr="00E80872">
        <w:rPr>
          <w:rFonts w:ascii="Verdana" w:hAnsi="Verdana" w:cs="Verdana"/>
          <w:lang w:val="el-GR"/>
        </w:rPr>
        <w:t xml:space="preserve">Οι </w:t>
      </w:r>
      <w:proofErr w:type="spellStart"/>
      <w:r w:rsidRPr="00E80872">
        <w:rPr>
          <w:rFonts w:ascii="Verdana" w:hAnsi="Verdana" w:cs="Verdana"/>
          <w:lang w:val="el-GR"/>
        </w:rPr>
        <w:t>εξω</w:t>
      </w:r>
      <w:proofErr w:type="spellEnd"/>
      <w:r w:rsidRPr="00E80872">
        <w:rPr>
          <w:rFonts w:ascii="Verdana" w:hAnsi="Verdana" w:cs="Verdana"/>
          <w:lang w:val="el-GR"/>
        </w:rPr>
        <w:t xml:space="preserve"> –ιδρυματικές δραστηριότητες αποτελούν μέρος του προγράμματος «Ανάπτυξη</w:t>
      </w:r>
      <w:r w:rsidR="00844DB2" w:rsidRPr="00E80872">
        <w:rPr>
          <w:rFonts w:ascii="Verdana" w:hAnsi="Verdana" w:cs="Verdana"/>
          <w:lang w:val="el-GR"/>
        </w:rPr>
        <w:t xml:space="preserve"> Ικανοτήτων Ηγεσίας και Φιλοξενίας».</w:t>
      </w:r>
    </w:p>
    <w:p w14:paraId="34E6B6E6" w14:textId="77777777" w:rsidR="00727F30" w:rsidRPr="00E80872" w:rsidRDefault="00727F30" w:rsidP="00727F30">
      <w:pPr>
        <w:pStyle w:val="BodyTextIndent2"/>
        <w:spacing w:line="240" w:lineRule="auto"/>
        <w:ind w:left="0"/>
        <w:jc w:val="both"/>
        <w:rPr>
          <w:rFonts w:ascii="Verdana" w:hAnsi="Verdana" w:cs="Verdana"/>
          <w:lang w:val="el-GR"/>
        </w:rPr>
      </w:pPr>
    </w:p>
    <w:p w14:paraId="12036E33" w14:textId="77777777" w:rsidR="00727F30" w:rsidRPr="00006D0C" w:rsidRDefault="00727F30"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 xml:space="preserve">Πρόγραμμα «Ανάπτυξη </w:t>
      </w:r>
      <w:r w:rsidR="00844DB2" w:rsidRPr="00006D0C">
        <w:rPr>
          <w:rFonts w:ascii="Verdana" w:hAnsi="Verdana" w:cs="Verdana"/>
          <w:b/>
          <w:bCs/>
          <w:color w:val="000080"/>
          <w:sz w:val="28"/>
          <w:szCs w:val="28"/>
          <w:lang w:val="el-GR"/>
        </w:rPr>
        <w:t>Ικανοτήτων Ηγεσίας και Φιλοξενίας</w:t>
      </w:r>
      <w:r w:rsidRPr="00006D0C">
        <w:rPr>
          <w:rFonts w:ascii="Verdana" w:hAnsi="Verdana" w:cs="Verdana"/>
          <w:b/>
          <w:bCs/>
          <w:color w:val="000080"/>
          <w:sz w:val="28"/>
          <w:szCs w:val="28"/>
          <w:lang w:val="el-GR"/>
        </w:rPr>
        <w:t xml:space="preserve">» </w:t>
      </w:r>
    </w:p>
    <w:p w14:paraId="28A7496F" w14:textId="77777777" w:rsidR="00727F30" w:rsidRPr="00E80872" w:rsidRDefault="00727F30" w:rsidP="00727F30">
      <w:pPr>
        <w:jc w:val="both"/>
        <w:rPr>
          <w:rFonts w:ascii="Verdana" w:hAnsi="Verdana" w:cs="Verdana"/>
          <w:lang w:val="el-GR"/>
        </w:rPr>
      </w:pPr>
      <w:r w:rsidRPr="00E80872">
        <w:rPr>
          <w:rFonts w:ascii="Verdana" w:hAnsi="Verdana" w:cs="Verdana"/>
          <w:lang w:val="el-GR"/>
        </w:rPr>
        <w:t xml:space="preserve">Μέσω του προγράμματος αυτού, όλοι οι φοιτητές του ΑΞΙΚ θα έχουν την μοναδική ευκαιρία να εξελιχθούν σε εξειδικευμένους επαγγελματίες και φωτισμένους ηγέτες. Όλοι οι φοιτητές, ανεξάρτητα από μορφωτικό υπόβαθρο ή προσωπικά επιτεύγματα, μπορούν να συμμετάσχουν σε αυτή την εμπειρία για προσωπική ανάπτυξη και να αποκτήσουν τα εφόδια και γνώσεις για να γίνουν ξεχωριστοί, γεμάτοι  αυτοπεποίθηση  «φιλόξενοι ηγέτες». </w:t>
      </w:r>
    </w:p>
    <w:p w14:paraId="34B8F5ED" w14:textId="77777777" w:rsidR="00727F30" w:rsidRPr="00E80872" w:rsidRDefault="00727F30" w:rsidP="00336020">
      <w:pPr>
        <w:jc w:val="both"/>
        <w:rPr>
          <w:rFonts w:ascii="Verdana" w:hAnsi="Verdana" w:cs="Verdana"/>
          <w:lang w:val="el-GR"/>
        </w:rPr>
      </w:pPr>
      <w:r w:rsidRPr="00E80872">
        <w:rPr>
          <w:rFonts w:ascii="Verdana" w:hAnsi="Verdana" w:cs="Verdana"/>
          <w:lang w:val="el-GR"/>
        </w:rPr>
        <w:t xml:space="preserve">Επιπρόσθετα, αυτό το πρόγραμμα θα βοηθήσει τους φοιτητές να αναγνωρίσουν τα δυνατά τους σημεία και θα τους ενθαρρύνει να φθάσουν όσο πιο ψηλά μπορούν. Θα βοηθήσει εκείνους τους φοιτητές που έχουν θέσει υψηλούς επαγγελματικούς στόχους να αναπτύξουν τις αναγκαίες ικανότητες και δεξιότητες, να διαπρέψουν στην ευρύτερη επισιτιστική και τουριστική βιομηχανία και να καταστούν ικανοί να κάνουν την διαφορά τόσο στο Ινστιτούτο όσο και στην τοπική κοινωνία, ακόμη και σε εθνικό επίπεδο. </w:t>
      </w:r>
    </w:p>
    <w:p w14:paraId="36BF4D54" w14:textId="77777777" w:rsidR="00DA4E1F" w:rsidRPr="00006D0C" w:rsidRDefault="008776CA"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Εκ</w:t>
      </w:r>
      <w:r w:rsidR="00DA4E1F" w:rsidRPr="00006D0C">
        <w:rPr>
          <w:rFonts w:ascii="Verdana" w:hAnsi="Verdana" w:cs="Verdana"/>
          <w:b/>
          <w:bCs/>
          <w:color w:val="000080"/>
          <w:sz w:val="28"/>
          <w:szCs w:val="28"/>
          <w:lang w:val="el-GR"/>
        </w:rPr>
        <w:t xml:space="preserve">πρόσωπος </w:t>
      </w:r>
      <w:r w:rsidR="00227C04" w:rsidRPr="00006D0C">
        <w:rPr>
          <w:rFonts w:ascii="Verdana" w:hAnsi="Verdana" w:cs="Verdana"/>
          <w:b/>
          <w:bCs/>
          <w:color w:val="000080"/>
          <w:sz w:val="28"/>
          <w:szCs w:val="28"/>
          <w:lang w:val="el-GR"/>
        </w:rPr>
        <w:t>τμήματος</w:t>
      </w:r>
    </w:p>
    <w:p w14:paraId="64066D40" w14:textId="77777777" w:rsidR="009E5FFF" w:rsidRPr="00935186"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lastRenderedPageBreak/>
        <w:t xml:space="preserve">Κάθε Ακαδημαϊκή χρονιά οι φοιτητές κάθε τάξης εκλέγουν ένα αντιπρόσωπο του τμήματός τους. Ο αντιπρόσωπος  συμμετέχει στις συνεδρίες της Φοιτητικής  Ένωσης και ενημερώνει τους συμφοιτητές του για ό,τι είναι απαραίτητο. </w:t>
      </w:r>
    </w:p>
    <w:p w14:paraId="659A1301" w14:textId="77777777" w:rsidR="00485CFF" w:rsidRPr="00E80872"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t xml:space="preserve"> </w:t>
      </w:r>
    </w:p>
    <w:p w14:paraId="62D7F6A3" w14:textId="77777777" w:rsidR="00DA4E1F" w:rsidRPr="00006D0C" w:rsidRDefault="00F74FE8"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Όμιλ</w:t>
      </w:r>
      <w:r w:rsidR="001A61E8" w:rsidRPr="00006D0C">
        <w:rPr>
          <w:rFonts w:ascii="Verdana" w:hAnsi="Verdana" w:cs="Verdana"/>
          <w:b/>
          <w:bCs/>
          <w:color w:val="000080"/>
          <w:sz w:val="28"/>
          <w:szCs w:val="28"/>
          <w:lang w:val="el-GR"/>
        </w:rPr>
        <w:t>οι</w:t>
      </w:r>
      <w:r w:rsidR="00DA4E1F" w:rsidRPr="00006D0C">
        <w:rPr>
          <w:rFonts w:ascii="Verdana" w:hAnsi="Verdana" w:cs="Verdana"/>
          <w:b/>
          <w:bCs/>
          <w:color w:val="000080"/>
          <w:sz w:val="28"/>
          <w:szCs w:val="28"/>
          <w:lang w:val="el-GR"/>
        </w:rPr>
        <w:t xml:space="preserve"> και οργανώσεις </w:t>
      </w:r>
      <w:r w:rsidR="00A427EA" w:rsidRPr="00006D0C">
        <w:rPr>
          <w:rFonts w:ascii="Verdana" w:hAnsi="Verdana" w:cs="Verdana"/>
          <w:b/>
          <w:bCs/>
          <w:color w:val="000080"/>
          <w:sz w:val="28"/>
          <w:szCs w:val="28"/>
          <w:lang w:val="el-GR"/>
        </w:rPr>
        <w:t>φοιτη</w:t>
      </w:r>
      <w:r w:rsidR="00DA4E1F" w:rsidRPr="00006D0C">
        <w:rPr>
          <w:rFonts w:ascii="Verdana" w:hAnsi="Verdana" w:cs="Verdana"/>
          <w:b/>
          <w:bCs/>
          <w:color w:val="000080"/>
          <w:sz w:val="28"/>
          <w:szCs w:val="28"/>
          <w:lang w:val="el-GR"/>
        </w:rPr>
        <w:t xml:space="preserve">τών </w:t>
      </w:r>
    </w:p>
    <w:p w14:paraId="121DACED" w14:textId="77777777" w:rsidR="00485CFF"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Οι φοιτητές του Ινστιτούτου ενθαρρύνονται  να εμπλέκονται και να οργανώνουν  ομίλους και  οργανώσεις. Αυτός είναι ένας τρόπος για τους φοιτητές να φύγουν από το περιθώριο και να προσφέρουν το χρόνο και το ταλέντο τους στη φοιτητική ζωή εκτός τάξης.  </w:t>
      </w:r>
    </w:p>
    <w:p w14:paraId="177FAE2E" w14:textId="77777777" w:rsidR="00123604" w:rsidRPr="00935186" w:rsidRDefault="00123604" w:rsidP="00123604">
      <w:pPr>
        <w:pStyle w:val="BodyTextIndent2"/>
        <w:spacing w:line="240" w:lineRule="auto"/>
        <w:ind w:left="0"/>
        <w:jc w:val="both"/>
        <w:rPr>
          <w:rFonts w:ascii="Verdana" w:hAnsi="Verdana" w:cs="Verdana"/>
          <w:lang w:val="el-GR"/>
        </w:rPr>
      </w:pPr>
      <w:r>
        <w:rPr>
          <w:rFonts w:ascii="Verdana" w:hAnsi="Verdana" w:cs="Verdana"/>
          <w:lang w:val="el-GR"/>
        </w:rPr>
        <w:t>Στο ΑΞΙΚ υπάρχουν τέσσερεις όμιλοι οι οποίοι είναι: ο Φιλανθρωπικός</w:t>
      </w:r>
      <w:r w:rsidRPr="006F3607">
        <w:rPr>
          <w:rFonts w:ascii="Verdana" w:hAnsi="Verdana" w:cs="Verdana"/>
          <w:lang w:val="el-GR"/>
        </w:rPr>
        <w:t xml:space="preserve">, </w:t>
      </w:r>
      <w:r>
        <w:rPr>
          <w:rFonts w:ascii="Verdana" w:hAnsi="Verdana" w:cs="Verdana"/>
          <w:lang w:val="el-GR"/>
        </w:rPr>
        <w:t xml:space="preserve">ο Περιβαλλοντικός, ο Αθλητικός και ο Καλλιτεχνικός. </w:t>
      </w:r>
    </w:p>
    <w:p w14:paraId="1849E963" w14:textId="77777777" w:rsidR="009E5FFF" w:rsidRPr="00935186" w:rsidRDefault="009E5FFF" w:rsidP="00123604">
      <w:pPr>
        <w:pStyle w:val="BodyTextIndent2"/>
        <w:spacing w:line="240" w:lineRule="auto"/>
        <w:ind w:left="0"/>
        <w:jc w:val="both"/>
        <w:rPr>
          <w:rFonts w:ascii="Verdana" w:hAnsi="Verdana" w:cs="Verdana"/>
          <w:lang w:val="el-GR"/>
        </w:rPr>
      </w:pPr>
    </w:p>
    <w:p w14:paraId="668B4A29" w14:textId="77777777" w:rsidR="001D5907" w:rsidRPr="00006D0C" w:rsidRDefault="000914A3"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Σύνδεσμος Α</w:t>
      </w:r>
      <w:r w:rsidR="00DA4E1F" w:rsidRPr="00006D0C">
        <w:rPr>
          <w:rFonts w:ascii="Verdana" w:hAnsi="Verdana" w:cs="Verdana"/>
          <w:b/>
          <w:bCs/>
          <w:color w:val="000080"/>
          <w:sz w:val="28"/>
          <w:szCs w:val="28"/>
          <w:lang w:val="el-GR"/>
        </w:rPr>
        <w:t xml:space="preserve">ποφοίτων </w:t>
      </w:r>
      <w:r w:rsidR="001D5907" w:rsidRPr="00006D0C">
        <w:rPr>
          <w:rFonts w:ascii="Verdana" w:hAnsi="Verdana" w:cs="Verdana"/>
          <w:b/>
          <w:bCs/>
          <w:color w:val="000080"/>
          <w:sz w:val="28"/>
          <w:szCs w:val="28"/>
          <w:lang w:val="el-GR"/>
        </w:rPr>
        <w:t>ΑΞΙΚ</w:t>
      </w:r>
    </w:p>
    <w:p w14:paraId="08A906E0" w14:textId="77777777" w:rsidR="00485CFF" w:rsidRPr="00E80872" w:rsidRDefault="00485CFF" w:rsidP="00E27EC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Στα </w:t>
      </w:r>
      <w:r w:rsidR="00006D0C">
        <w:rPr>
          <w:rFonts w:ascii="Verdana" w:hAnsi="Verdana" w:cs="Verdana"/>
          <w:lang w:val="el-GR"/>
        </w:rPr>
        <w:t>περίπου 50</w:t>
      </w:r>
      <w:r w:rsidRPr="00E80872">
        <w:rPr>
          <w:rFonts w:ascii="Verdana" w:hAnsi="Verdana" w:cs="Verdana"/>
          <w:lang w:val="el-GR"/>
        </w:rPr>
        <w:t xml:space="preserve"> χρόνια </w:t>
      </w:r>
      <w:r w:rsidR="00E27EC6">
        <w:rPr>
          <w:rFonts w:ascii="Verdana" w:hAnsi="Verdana" w:cs="Verdana"/>
          <w:lang w:val="el-GR"/>
        </w:rPr>
        <w:t>τώρα</w:t>
      </w:r>
      <w:r w:rsidR="00221BCE">
        <w:rPr>
          <w:rFonts w:ascii="Verdana" w:hAnsi="Verdana" w:cs="Verdana"/>
          <w:lang w:val="el-GR"/>
        </w:rPr>
        <w:t xml:space="preserve"> </w:t>
      </w:r>
      <w:r w:rsidRPr="00E80872">
        <w:rPr>
          <w:rFonts w:ascii="Verdana" w:hAnsi="Verdana" w:cs="Verdana"/>
          <w:lang w:val="el-GR"/>
        </w:rPr>
        <w:t xml:space="preserve">το Ινστιτούτο αποτελεί σημαντικό τροφοδότη  ποιοτικού ανθρώπινου δυναμικού  στη βιομηχανία τουρισμού. </w:t>
      </w:r>
    </w:p>
    <w:p w14:paraId="57797C24" w14:textId="77777777" w:rsidR="00485CFF" w:rsidRPr="00E80872"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Ταυτόχρονα, αποτελεί επίσης ένα σημείο  αναφοράς για την Ξενοδοχειακή και  Τουριστική    Βιομηχανία.  </w:t>
      </w:r>
    </w:p>
    <w:p w14:paraId="6A9C56D4" w14:textId="77777777" w:rsidR="00336020" w:rsidRPr="00935186"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πρώτη συνεδρίαση για την ίδρυση του Συνδέσμου  Αποφοίτων  πραγματοποιήθηκε στις 16 Δεκεμβρίου 2003 στο Ινστιτούτο. </w:t>
      </w:r>
    </w:p>
    <w:p w14:paraId="0ABBF67C" w14:textId="77777777" w:rsidR="009E5FFF" w:rsidRPr="00935186" w:rsidRDefault="009E5FFF" w:rsidP="00485CFF">
      <w:pPr>
        <w:pStyle w:val="BodyTextIndent2"/>
        <w:spacing w:line="240" w:lineRule="auto"/>
        <w:ind w:left="0"/>
        <w:jc w:val="both"/>
        <w:rPr>
          <w:rFonts w:ascii="Verdana" w:hAnsi="Verdana" w:cs="Verdana"/>
          <w:lang w:val="el-GR"/>
        </w:rPr>
      </w:pPr>
    </w:p>
    <w:p w14:paraId="67EBA300" w14:textId="77777777" w:rsidR="00485CFF" w:rsidRPr="00006D0C" w:rsidRDefault="00485CFF" w:rsidP="00485CFF">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 xml:space="preserve">Διαγωγή σπουδαστών </w:t>
      </w:r>
    </w:p>
    <w:p w14:paraId="55D91A6E" w14:textId="77777777" w:rsidR="00485CFF" w:rsidRPr="00E80872"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διαγωγή των φοιτητών του ΑΞΙΚ αναμένεται να είναι αυτή που αρμόζει σε πολιτισμένους ανθρώπους τόσο εντός του Ινστιτούτου όσο και αλλού. Για συμπεριφορά φοιτητών που τείνει να πλήξει το Ινστιτούτο, το Πειθαρχικό Συμβούλιο μπορεί να επιβάλει τέτοια ποινή που κρίνει κατάλληλη, συμπεριλαμβανομένης της αποβολής από το ίδρυμα.  </w:t>
      </w:r>
    </w:p>
    <w:p w14:paraId="04D7C93A" w14:textId="77777777" w:rsidR="00485CFF" w:rsidRPr="00E80872"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Ανάλογα με τη σοβαρότητα της πειθαρχικής παράβασης, το Πειθαρχικό Συμβούλιο μπορεί να επιβάλει, μεταξύ  άλλων, τις ακόλουθες πειθαρχικές ποινές: </w:t>
      </w:r>
    </w:p>
    <w:p w14:paraId="654F72AF" w14:textId="77777777" w:rsidR="00485CFF" w:rsidRPr="00E80872" w:rsidRDefault="00485CFF" w:rsidP="00442298">
      <w:pPr>
        <w:numPr>
          <w:ilvl w:val="0"/>
          <w:numId w:val="5"/>
        </w:numPr>
        <w:spacing w:after="120" w:line="240" w:lineRule="auto"/>
        <w:ind w:left="227" w:hanging="227"/>
        <w:jc w:val="both"/>
        <w:rPr>
          <w:rFonts w:ascii="Verdana" w:hAnsi="Verdana" w:cs="Verdana"/>
          <w:lang w:val="el-GR"/>
        </w:rPr>
      </w:pPr>
      <w:r w:rsidRPr="00E80872">
        <w:rPr>
          <w:rFonts w:ascii="Verdana" w:hAnsi="Verdana" w:cs="Verdana"/>
          <w:lang w:val="el-GR"/>
        </w:rPr>
        <w:t xml:space="preserve">Προφορική επίπληξη </w:t>
      </w:r>
    </w:p>
    <w:p w14:paraId="33EFA1C1" w14:textId="77777777" w:rsidR="00485CFF" w:rsidRPr="00E80872" w:rsidRDefault="00485CFF" w:rsidP="00442298">
      <w:pPr>
        <w:numPr>
          <w:ilvl w:val="0"/>
          <w:numId w:val="5"/>
        </w:numPr>
        <w:spacing w:after="120" w:line="240" w:lineRule="auto"/>
        <w:ind w:left="227" w:hanging="227"/>
        <w:jc w:val="both"/>
        <w:rPr>
          <w:rFonts w:ascii="Verdana" w:hAnsi="Verdana" w:cs="Verdana"/>
          <w:lang w:val="el-GR"/>
        </w:rPr>
      </w:pPr>
      <w:r w:rsidRPr="00E80872">
        <w:rPr>
          <w:rFonts w:ascii="Verdana" w:hAnsi="Verdana" w:cs="Verdana"/>
          <w:lang w:val="el-GR"/>
        </w:rPr>
        <w:t xml:space="preserve">Γραπτή επίπληξη </w:t>
      </w:r>
    </w:p>
    <w:p w14:paraId="0B1D3E76" w14:textId="77777777" w:rsidR="00485CFF" w:rsidRPr="00E80872" w:rsidRDefault="00485CFF" w:rsidP="00442298">
      <w:pPr>
        <w:numPr>
          <w:ilvl w:val="0"/>
          <w:numId w:val="5"/>
        </w:numPr>
        <w:spacing w:after="120" w:line="240" w:lineRule="auto"/>
        <w:ind w:left="227" w:hanging="227"/>
        <w:jc w:val="both"/>
        <w:rPr>
          <w:rFonts w:ascii="Verdana" w:hAnsi="Verdana" w:cs="Verdana"/>
          <w:lang w:val="el-GR"/>
        </w:rPr>
      </w:pPr>
      <w:r w:rsidRPr="00E80872">
        <w:rPr>
          <w:rFonts w:ascii="Verdana" w:hAnsi="Verdana" w:cs="Verdana"/>
          <w:lang w:val="el-GR"/>
        </w:rPr>
        <w:t xml:space="preserve">Αποζημίωση για κακόβουλη ζημία στην ιδιοκτησία του Ινστιτούτου.   </w:t>
      </w:r>
    </w:p>
    <w:p w14:paraId="7BF1E412" w14:textId="77777777" w:rsidR="00485CFF" w:rsidRPr="00E80872" w:rsidRDefault="00485CFF" w:rsidP="00442298">
      <w:pPr>
        <w:numPr>
          <w:ilvl w:val="0"/>
          <w:numId w:val="5"/>
        </w:numPr>
        <w:spacing w:after="120" w:line="240" w:lineRule="auto"/>
        <w:ind w:left="227" w:hanging="227"/>
        <w:jc w:val="both"/>
        <w:rPr>
          <w:rFonts w:ascii="Verdana" w:hAnsi="Verdana" w:cs="Verdana"/>
          <w:lang w:val="el-GR"/>
        </w:rPr>
      </w:pPr>
      <w:r w:rsidRPr="00E80872">
        <w:rPr>
          <w:rFonts w:ascii="Verdana" w:hAnsi="Verdana" w:cs="Verdana"/>
          <w:lang w:val="el-GR"/>
        </w:rPr>
        <w:t>Πειθαρχική περίοδο επί  δοκ</w:t>
      </w:r>
      <w:r w:rsidR="00336020" w:rsidRPr="00E80872">
        <w:rPr>
          <w:rFonts w:ascii="Verdana" w:hAnsi="Verdana" w:cs="Verdana"/>
          <w:lang w:val="el-GR"/>
        </w:rPr>
        <w:t>ιμασία</w:t>
      </w:r>
      <w:r w:rsidRPr="00E80872">
        <w:rPr>
          <w:rFonts w:ascii="Verdana" w:hAnsi="Verdana" w:cs="Verdana"/>
          <w:lang w:val="el-GR"/>
        </w:rPr>
        <w:t xml:space="preserve"> </w:t>
      </w:r>
    </w:p>
    <w:p w14:paraId="09C77104" w14:textId="77777777" w:rsidR="00485CFF" w:rsidRPr="00E80872" w:rsidRDefault="00485CFF" w:rsidP="00442298">
      <w:pPr>
        <w:numPr>
          <w:ilvl w:val="0"/>
          <w:numId w:val="5"/>
        </w:numPr>
        <w:spacing w:after="120" w:line="240" w:lineRule="auto"/>
        <w:ind w:left="227" w:hanging="227"/>
        <w:jc w:val="both"/>
        <w:rPr>
          <w:rFonts w:ascii="Verdana" w:hAnsi="Verdana" w:cs="Verdana"/>
          <w:lang w:val="el-GR"/>
        </w:rPr>
      </w:pPr>
      <w:r w:rsidRPr="00E80872">
        <w:rPr>
          <w:rFonts w:ascii="Verdana" w:hAnsi="Verdana" w:cs="Verdana"/>
          <w:lang w:val="el-GR"/>
        </w:rPr>
        <w:t>Αποβολή από το Ινστιτούτο, προσωρινά ή μόνιμα, με την έγκριση της Αρμόδιας Αρχής.</w:t>
      </w:r>
    </w:p>
    <w:p w14:paraId="43475E46" w14:textId="77777777" w:rsidR="00485CFF" w:rsidRPr="00E80872" w:rsidRDefault="00485CFF" w:rsidP="00485CFF">
      <w:pPr>
        <w:autoSpaceDE w:val="0"/>
        <w:autoSpaceDN w:val="0"/>
        <w:spacing w:after="0" w:line="240" w:lineRule="auto"/>
        <w:ind w:left="440" w:hanging="440"/>
        <w:jc w:val="both"/>
        <w:rPr>
          <w:rFonts w:ascii="Verdana" w:hAnsi="Verdana" w:cs="Verdana"/>
          <w:lang w:val="el-GR"/>
        </w:rPr>
      </w:pPr>
      <w:r w:rsidRPr="00E80872">
        <w:rPr>
          <w:rFonts w:ascii="Verdana" w:hAnsi="Verdana" w:cs="Verdana"/>
          <w:lang w:val="el-GR"/>
        </w:rPr>
        <w:t xml:space="preserve"> </w:t>
      </w:r>
    </w:p>
    <w:p w14:paraId="23F889A2" w14:textId="77777777" w:rsidR="00485CFF" w:rsidRPr="00E80872"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Το Ινστιτούτο δεν επιτρέπει την παράνομη ή ανεύθυνη χρήση οινοπνευματωδών ποτών  και άλλων </w:t>
      </w:r>
      <w:proofErr w:type="spellStart"/>
      <w:r w:rsidRPr="00E80872">
        <w:rPr>
          <w:rFonts w:ascii="Verdana" w:hAnsi="Verdana" w:cs="Verdana"/>
          <w:lang w:val="el-GR"/>
        </w:rPr>
        <w:t>εξαρτησιογόνων</w:t>
      </w:r>
      <w:proofErr w:type="spellEnd"/>
      <w:r w:rsidRPr="00E80872">
        <w:rPr>
          <w:rFonts w:ascii="Verdana" w:hAnsi="Verdana" w:cs="Verdana"/>
          <w:lang w:val="el-GR"/>
        </w:rPr>
        <w:t xml:space="preserve"> ουσιών. </w:t>
      </w:r>
    </w:p>
    <w:p w14:paraId="10C4DC67" w14:textId="77777777" w:rsidR="00485CFF" w:rsidRPr="00E80872"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Κάθε φοιτητής αναμένεται να εκτελεί όλη την απαραίτητη ακαδημαϊκή εργασία χωρίς ανάρμοστη ή αναρμόδια βοήθεια. Το Πειθαρχικό Συμβούλιο λαμβάνει πειθαρχικά μέτρα σε περιπτώσεις αποδεδειγμένης μη έντιμης ακαδημαϊκής διαγωγής, εξαπάτησης, λογοκλοπής και ακατάλληλης συμπεριφοράς.  </w:t>
      </w:r>
    </w:p>
    <w:p w14:paraId="6B481902" w14:textId="77777777" w:rsidR="00D65D78" w:rsidRPr="00935186" w:rsidRDefault="00D65D78" w:rsidP="00E81854">
      <w:pPr>
        <w:pStyle w:val="BodyTextIndent2"/>
        <w:spacing w:line="240" w:lineRule="auto"/>
        <w:ind w:left="0"/>
        <w:jc w:val="both"/>
        <w:rPr>
          <w:rFonts w:ascii="Verdana" w:hAnsi="Verdana" w:cs="Verdana"/>
          <w:lang w:val="el-GR"/>
        </w:rPr>
      </w:pPr>
    </w:p>
    <w:p w14:paraId="47F44767" w14:textId="77777777" w:rsidR="00EC4CE2" w:rsidRDefault="00EC4CE2">
      <w:pPr>
        <w:spacing w:after="0" w:line="240" w:lineRule="auto"/>
        <w:rPr>
          <w:rFonts w:ascii="Verdana" w:hAnsi="Verdana" w:cs="Verdana"/>
          <w:b/>
          <w:bCs/>
          <w:color w:val="000080"/>
          <w:sz w:val="28"/>
          <w:szCs w:val="28"/>
          <w:lang w:val="el-GR"/>
        </w:rPr>
      </w:pPr>
    </w:p>
    <w:p w14:paraId="016426FE" w14:textId="77777777" w:rsidR="00DA4E1F" w:rsidRPr="00723D7E" w:rsidRDefault="008C5516" w:rsidP="00E81854">
      <w:pPr>
        <w:spacing w:after="120" w:line="240" w:lineRule="auto"/>
        <w:jc w:val="both"/>
        <w:rPr>
          <w:rFonts w:ascii="Verdana" w:hAnsi="Verdana" w:cs="Verdana"/>
          <w:b/>
          <w:bCs/>
          <w:color w:val="000080"/>
          <w:sz w:val="28"/>
          <w:szCs w:val="28"/>
          <w:lang w:val="el-GR"/>
        </w:rPr>
      </w:pPr>
      <w:r w:rsidRPr="00723D7E">
        <w:rPr>
          <w:rFonts w:ascii="Verdana" w:hAnsi="Verdana" w:cs="Verdana"/>
          <w:b/>
          <w:bCs/>
          <w:color w:val="000080"/>
          <w:sz w:val="28"/>
          <w:szCs w:val="28"/>
          <w:lang w:val="el-GR"/>
        </w:rPr>
        <w:t xml:space="preserve">Υγειονομικές </w:t>
      </w:r>
      <w:r w:rsidR="00227C04" w:rsidRPr="00723D7E">
        <w:rPr>
          <w:rFonts w:ascii="Verdana" w:hAnsi="Verdana" w:cs="Verdana"/>
          <w:b/>
          <w:bCs/>
          <w:color w:val="000080"/>
          <w:sz w:val="28"/>
          <w:szCs w:val="28"/>
          <w:lang w:val="el-GR"/>
        </w:rPr>
        <w:t>υ</w:t>
      </w:r>
      <w:r w:rsidRPr="00723D7E">
        <w:rPr>
          <w:rFonts w:ascii="Verdana" w:hAnsi="Verdana" w:cs="Verdana"/>
          <w:b/>
          <w:bCs/>
          <w:color w:val="000080"/>
          <w:sz w:val="28"/>
          <w:szCs w:val="28"/>
          <w:lang w:val="el-GR"/>
        </w:rPr>
        <w:t xml:space="preserve">πηρεσίες και </w:t>
      </w:r>
      <w:r w:rsidR="00227C04" w:rsidRPr="00723D7E">
        <w:rPr>
          <w:rFonts w:ascii="Verdana" w:hAnsi="Verdana" w:cs="Verdana"/>
          <w:b/>
          <w:bCs/>
          <w:color w:val="000080"/>
          <w:sz w:val="28"/>
          <w:szCs w:val="28"/>
          <w:lang w:val="el-GR"/>
        </w:rPr>
        <w:t>α</w:t>
      </w:r>
      <w:r w:rsidR="00DA4E1F" w:rsidRPr="00723D7E">
        <w:rPr>
          <w:rFonts w:ascii="Verdana" w:hAnsi="Verdana" w:cs="Verdana"/>
          <w:b/>
          <w:bCs/>
          <w:color w:val="000080"/>
          <w:sz w:val="28"/>
          <w:szCs w:val="28"/>
          <w:lang w:val="el-GR"/>
        </w:rPr>
        <w:t xml:space="preserve">σφάλεια </w:t>
      </w:r>
    </w:p>
    <w:p w14:paraId="7A389950" w14:textId="77777777" w:rsidR="00485CFF" w:rsidRPr="00723D7E" w:rsidRDefault="00485CFF" w:rsidP="00485CFF">
      <w:pPr>
        <w:pStyle w:val="BodyTextIndent2"/>
        <w:spacing w:line="240" w:lineRule="auto"/>
        <w:ind w:left="0"/>
        <w:jc w:val="both"/>
        <w:rPr>
          <w:rFonts w:ascii="Verdana" w:hAnsi="Verdana" w:cs="Verdana"/>
          <w:lang w:val="el-GR"/>
        </w:rPr>
      </w:pPr>
      <w:r w:rsidRPr="00723D7E">
        <w:rPr>
          <w:rFonts w:ascii="Verdana" w:hAnsi="Verdana" w:cs="Verdana"/>
          <w:lang w:val="el-GR"/>
        </w:rPr>
        <w:lastRenderedPageBreak/>
        <w:t xml:space="preserve">Κάθε φοιτητής εφοδιάζεται με ιατρική κάρτα από το Γενικό Νοσοκομείο. Παρέχεται δωρεάν ιατρική περίθαλψη στα κυβερνητικά νοσοκομεία. Όλοι οι </w:t>
      </w:r>
      <w:r w:rsidR="004B17A8" w:rsidRPr="00723D7E">
        <w:rPr>
          <w:rFonts w:ascii="Verdana" w:hAnsi="Verdana" w:cs="Verdana"/>
          <w:lang w:val="el-GR"/>
        </w:rPr>
        <w:t>φοιτητές</w:t>
      </w:r>
      <w:r w:rsidRPr="00723D7E">
        <w:rPr>
          <w:rFonts w:ascii="Verdana" w:hAnsi="Verdana" w:cs="Verdana"/>
          <w:lang w:val="el-GR"/>
        </w:rPr>
        <w:t xml:space="preserve"> είναι ασφαλισμένοι έναντι ατυχημάτων.  </w:t>
      </w:r>
    </w:p>
    <w:p w14:paraId="685E975C" w14:textId="77777777" w:rsidR="00485CFF" w:rsidRPr="00E80872" w:rsidRDefault="00485CFF" w:rsidP="00485CFF">
      <w:pPr>
        <w:pStyle w:val="BodyTextIndent2"/>
        <w:spacing w:line="240" w:lineRule="auto"/>
        <w:ind w:left="0"/>
        <w:jc w:val="both"/>
        <w:rPr>
          <w:rFonts w:ascii="Verdana" w:hAnsi="Verdana" w:cs="Verdana"/>
          <w:lang w:val="el-GR"/>
        </w:rPr>
      </w:pPr>
      <w:r w:rsidRPr="00723D7E">
        <w:rPr>
          <w:rFonts w:ascii="Verdana" w:hAnsi="Verdana" w:cs="Verdana"/>
          <w:lang w:val="el-GR"/>
        </w:rPr>
        <w:t>Το πλησιέστερο προς το  Ινστιτούτο κυβερνητικό ιατρικό κέντρο είναι μόνο τρία λεπτά με το αυτοκίνητο. Εάν η ανάγκη προκύψει θα μεταφερθείτε σε ένα ιατρικό κέντρο με το αυτοκίνητο του Ινστιτούτου.</w:t>
      </w:r>
      <w:r w:rsidRPr="00E80872">
        <w:rPr>
          <w:rFonts w:ascii="Verdana" w:hAnsi="Verdana" w:cs="Verdana"/>
          <w:lang w:val="el-GR"/>
        </w:rPr>
        <w:t xml:space="preserve">  </w:t>
      </w:r>
    </w:p>
    <w:p w14:paraId="0FE18F33" w14:textId="77777777" w:rsidR="00635EC3" w:rsidRPr="00E80872" w:rsidRDefault="00635EC3" w:rsidP="00485CFF">
      <w:pPr>
        <w:pStyle w:val="BodyTextIndent2"/>
        <w:spacing w:line="240" w:lineRule="auto"/>
        <w:ind w:left="0"/>
        <w:jc w:val="both"/>
        <w:rPr>
          <w:rFonts w:ascii="Verdana" w:hAnsi="Verdana" w:cs="Verdana"/>
          <w:lang w:val="el-GR"/>
        </w:rPr>
      </w:pPr>
    </w:p>
    <w:p w14:paraId="5B3F44C8" w14:textId="77777777" w:rsidR="00485CFF" w:rsidRPr="00E80872" w:rsidRDefault="00485CFF" w:rsidP="00485CFF">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 xml:space="preserve">Υπεύθυνος καθηγητής/εκπαιδευτής τμήματος  </w:t>
      </w:r>
    </w:p>
    <w:p w14:paraId="253EA1C5" w14:textId="77777777" w:rsidR="00485CFF" w:rsidRDefault="00485CFF" w:rsidP="00006D0C">
      <w:pPr>
        <w:pStyle w:val="BodyTextIndent2"/>
        <w:spacing w:after="0" w:line="240" w:lineRule="auto"/>
        <w:ind w:left="0"/>
        <w:jc w:val="both"/>
        <w:rPr>
          <w:rFonts w:ascii="Verdana" w:hAnsi="Verdana" w:cs="Verdana"/>
          <w:lang w:val="el-GR"/>
        </w:rPr>
      </w:pPr>
      <w:r w:rsidRPr="00E80872">
        <w:rPr>
          <w:rFonts w:ascii="Verdana" w:hAnsi="Verdana" w:cs="Verdana"/>
          <w:lang w:val="el-GR"/>
        </w:rPr>
        <w:t xml:space="preserve">Εάν ένας φοιτητής έχει ένα πρόβλημα, μπορεί να προσεγγίσει τον Υπεύθυνο  καθηγητή/εκπαιδευτή του  τμήματός του, ο οποίος θα βρει τον τρόπο  να βοηθήσει τον </w:t>
      </w:r>
      <w:r w:rsidR="00862E39" w:rsidRPr="00E80872">
        <w:rPr>
          <w:rFonts w:ascii="Verdana" w:hAnsi="Verdana" w:cs="Verdana"/>
          <w:lang w:val="el-GR"/>
        </w:rPr>
        <w:t>φοιτητή</w:t>
      </w:r>
      <w:r w:rsidRPr="00E80872">
        <w:rPr>
          <w:rFonts w:ascii="Verdana" w:hAnsi="Verdana" w:cs="Verdana"/>
          <w:lang w:val="el-GR"/>
        </w:rPr>
        <w:t xml:space="preserve"> ανάλογα με το θέμα.  </w:t>
      </w:r>
    </w:p>
    <w:p w14:paraId="6ED0D8BB" w14:textId="77777777" w:rsidR="00006D0C" w:rsidRPr="00E80872" w:rsidRDefault="00006D0C" w:rsidP="00006D0C">
      <w:pPr>
        <w:pStyle w:val="BodyTextIndent2"/>
        <w:spacing w:after="0" w:line="240" w:lineRule="auto"/>
        <w:ind w:left="0"/>
        <w:jc w:val="both"/>
        <w:rPr>
          <w:rFonts w:ascii="Verdana" w:hAnsi="Verdana" w:cs="Verdana"/>
          <w:lang w:val="el-GR"/>
        </w:rPr>
      </w:pPr>
    </w:p>
    <w:p w14:paraId="5D1779CA" w14:textId="77777777" w:rsidR="00485CFF" w:rsidRPr="00E80872" w:rsidRDefault="00485CFF" w:rsidP="00485CFF">
      <w:pPr>
        <w:pStyle w:val="BodyTextIndent2"/>
        <w:spacing w:line="240" w:lineRule="auto"/>
        <w:ind w:left="0"/>
        <w:jc w:val="both"/>
        <w:rPr>
          <w:rFonts w:ascii="Verdana" w:hAnsi="Verdana" w:cs="Verdana"/>
          <w:lang w:val="el-GR"/>
        </w:rPr>
      </w:pPr>
      <w:r w:rsidRPr="00E80872">
        <w:rPr>
          <w:rFonts w:ascii="Verdana" w:hAnsi="Verdana" w:cs="Verdana"/>
          <w:lang w:val="el-GR"/>
        </w:rPr>
        <w:t>Οι καθηγητές</w:t>
      </w:r>
      <w:r w:rsidR="00862E39" w:rsidRPr="00E80872">
        <w:rPr>
          <w:rFonts w:ascii="Verdana" w:hAnsi="Verdana" w:cs="Verdana"/>
          <w:lang w:val="el-GR"/>
        </w:rPr>
        <w:t>/εκπαιδευτές</w:t>
      </w:r>
      <w:r w:rsidRPr="00E80872">
        <w:rPr>
          <w:rFonts w:ascii="Verdana" w:hAnsi="Verdana" w:cs="Verdana"/>
          <w:lang w:val="el-GR"/>
        </w:rPr>
        <w:t xml:space="preserve"> τμήματος  μπορούν να επικοινωνήσουν με τη Διεύθυνση του Ινστιτούτου ή να έρθουν σε επαφή με τις αρμόδιες  κυβερνητικές  υπηρεσίες του Κράτους.  </w:t>
      </w:r>
    </w:p>
    <w:p w14:paraId="68A81DF6" w14:textId="77777777" w:rsidR="00442298" w:rsidRDefault="00485CFF" w:rsidP="00723D7E">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εχεμύθεια και διακριτικότητα θα διασφαλιστούν σε όλες τις περιπτώσεις.  </w:t>
      </w:r>
    </w:p>
    <w:p w14:paraId="14924F92" w14:textId="77777777" w:rsidR="00723D7E" w:rsidRPr="00723D7E" w:rsidRDefault="00723D7E" w:rsidP="00723D7E">
      <w:pPr>
        <w:pStyle w:val="BodyTextIndent2"/>
        <w:spacing w:line="240" w:lineRule="auto"/>
        <w:ind w:left="0"/>
        <w:jc w:val="both"/>
        <w:rPr>
          <w:rFonts w:ascii="Verdana" w:hAnsi="Verdana" w:cs="Verdana"/>
          <w:lang w:val="el-GR"/>
        </w:rPr>
      </w:pPr>
    </w:p>
    <w:p w14:paraId="4C03486A" w14:textId="77777777" w:rsidR="00DA4E1F" w:rsidRPr="00006D0C" w:rsidRDefault="00F41EE3" w:rsidP="00E17B3E">
      <w:pPr>
        <w:spacing w:after="120" w:line="240" w:lineRule="auto"/>
        <w:jc w:val="both"/>
        <w:rPr>
          <w:rFonts w:ascii="Verdana" w:hAnsi="Verdana" w:cs="Verdana"/>
          <w:b/>
          <w:bCs/>
          <w:color w:val="000080"/>
          <w:sz w:val="28"/>
          <w:szCs w:val="28"/>
          <w:lang w:val="el-GR"/>
        </w:rPr>
      </w:pPr>
      <w:r w:rsidRPr="00006D0C">
        <w:rPr>
          <w:rFonts w:ascii="Verdana" w:hAnsi="Verdana" w:cs="Verdana"/>
          <w:b/>
          <w:bCs/>
          <w:color w:val="000080"/>
          <w:sz w:val="28"/>
          <w:szCs w:val="28"/>
          <w:lang w:val="el-GR"/>
        </w:rPr>
        <w:t xml:space="preserve">Προσωπικά </w:t>
      </w:r>
      <w:r w:rsidR="00227C04" w:rsidRPr="00006D0C">
        <w:rPr>
          <w:rFonts w:ascii="Verdana" w:hAnsi="Verdana" w:cs="Verdana"/>
          <w:b/>
          <w:bCs/>
          <w:color w:val="000080"/>
          <w:sz w:val="28"/>
          <w:szCs w:val="28"/>
          <w:lang w:val="el-GR"/>
        </w:rPr>
        <w:t>σ</w:t>
      </w:r>
      <w:r w:rsidRPr="00006D0C">
        <w:rPr>
          <w:rFonts w:ascii="Verdana" w:hAnsi="Verdana" w:cs="Verdana"/>
          <w:b/>
          <w:bCs/>
          <w:color w:val="000080"/>
          <w:sz w:val="28"/>
          <w:szCs w:val="28"/>
          <w:lang w:val="el-GR"/>
        </w:rPr>
        <w:t xml:space="preserve">τοιχεία </w:t>
      </w:r>
      <w:r w:rsidR="00B123EF" w:rsidRPr="00006D0C">
        <w:rPr>
          <w:rFonts w:ascii="Verdana" w:hAnsi="Verdana" w:cs="Verdana"/>
          <w:b/>
          <w:bCs/>
          <w:color w:val="000080"/>
          <w:sz w:val="28"/>
          <w:szCs w:val="28"/>
          <w:lang w:val="el-GR"/>
        </w:rPr>
        <w:t>φοιτη</w:t>
      </w:r>
      <w:r w:rsidR="00DA4E1F" w:rsidRPr="00006D0C">
        <w:rPr>
          <w:rFonts w:ascii="Verdana" w:hAnsi="Verdana" w:cs="Verdana"/>
          <w:b/>
          <w:bCs/>
          <w:color w:val="000080"/>
          <w:sz w:val="28"/>
          <w:szCs w:val="28"/>
          <w:lang w:val="el-GR"/>
        </w:rPr>
        <w:t xml:space="preserve">τών </w:t>
      </w:r>
    </w:p>
    <w:p w14:paraId="34FDE313" w14:textId="77777777" w:rsidR="00006D0C" w:rsidRPr="00006D0C" w:rsidRDefault="00006D0C" w:rsidP="009E5FFF">
      <w:pPr>
        <w:pStyle w:val="BodyTextIndent2"/>
        <w:numPr>
          <w:ilvl w:val="0"/>
          <w:numId w:val="41"/>
        </w:numPr>
        <w:spacing w:line="276" w:lineRule="auto"/>
        <w:ind w:left="227" w:hanging="227"/>
        <w:jc w:val="both"/>
        <w:rPr>
          <w:rFonts w:ascii="Verdana" w:hAnsi="Verdana" w:cs="Verdana"/>
          <w:b/>
          <w:bCs/>
          <w:i/>
          <w:iCs/>
          <w:lang w:val="el-GR"/>
        </w:rPr>
      </w:pPr>
      <w:r w:rsidRPr="00006D0C">
        <w:rPr>
          <w:rFonts w:ascii="Verdana" w:hAnsi="Verdana" w:cs="Verdana"/>
          <w:b/>
          <w:bCs/>
          <w:i/>
          <w:iCs/>
          <w:lang w:val="el-GR"/>
        </w:rPr>
        <w:t xml:space="preserve">Επικοινωνία με Φοιτητές </w:t>
      </w:r>
    </w:p>
    <w:p w14:paraId="0AFD1E35" w14:textId="77777777" w:rsidR="00006D0C" w:rsidRPr="00006D0C" w:rsidRDefault="00006D0C" w:rsidP="00006D0C">
      <w:pPr>
        <w:pStyle w:val="BodyTextIndent2"/>
        <w:spacing w:line="276" w:lineRule="auto"/>
        <w:ind w:left="0"/>
        <w:jc w:val="both"/>
        <w:rPr>
          <w:rFonts w:ascii="Verdana" w:hAnsi="Verdana" w:cs="Verdana"/>
          <w:lang w:val="el-GR"/>
        </w:rPr>
      </w:pPr>
      <w:r w:rsidRPr="00006D0C">
        <w:rPr>
          <w:rFonts w:ascii="Verdana" w:hAnsi="Verdana" w:cs="Verdana"/>
          <w:lang w:val="el-GR"/>
        </w:rPr>
        <w:t xml:space="preserve">Η επικοινωνία με τους φοιτητές σχετικά με δραστηριότητες, ημερομηνίες εξετάσεων, </w:t>
      </w:r>
      <w:proofErr w:type="spellStart"/>
      <w:r w:rsidRPr="00006D0C">
        <w:rPr>
          <w:rFonts w:ascii="Verdana" w:hAnsi="Verdana" w:cs="Verdana"/>
          <w:lang w:val="el-GR"/>
        </w:rPr>
        <w:t>ανεξετάσεων</w:t>
      </w:r>
      <w:proofErr w:type="spellEnd"/>
      <w:r w:rsidRPr="00006D0C">
        <w:rPr>
          <w:rFonts w:ascii="Verdana" w:hAnsi="Verdana" w:cs="Verdana"/>
          <w:lang w:val="el-GR"/>
        </w:rPr>
        <w:t xml:space="preserve">, παρουσιάσεων, κ.λπ., θα γίνεται μέσω της ιστοσελίδας του ΑΞΙΚ. Για προστασία των προσωπικών σας δεδομένων θα χρησιμοποιείται </w:t>
      </w:r>
      <w:r w:rsidR="00FC5CF5">
        <w:rPr>
          <w:rFonts w:ascii="Verdana" w:hAnsi="Verdana" w:cs="Verdana"/>
          <w:lang w:val="el-GR"/>
        </w:rPr>
        <w:t>ο αριθμός δελτίου ταυτότητας ή ο αριθμός εγγραφής στο ΑΞΙΚ</w:t>
      </w:r>
      <w:r w:rsidRPr="00006D0C">
        <w:rPr>
          <w:rFonts w:ascii="Verdana" w:hAnsi="Verdana" w:cs="Verdana"/>
          <w:lang w:val="el-GR"/>
        </w:rPr>
        <w:t xml:space="preserve">, όπου κρίνεται απαραίτητο. Αποτελεί  ευθύνη σας να ενημερώνεστε έγκαιρα με επίσκεψή σας τον  </w:t>
      </w:r>
      <w:proofErr w:type="spellStart"/>
      <w:r w:rsidRPr="00006D0C">
        <w:rPr>
          <w:rFonts w:ascii="Verdana" w:hAnsi="Verdana" w:cs="Verdana"/>
          <w:lang w:val="el-GR"/>
        </w:rPr>
        <w:t>ιστότοπο</w:t>
      </w:r>
      <w:proofErr w:type="spellEnd"/>
      <w:r w:rsidRPr="00006D0C">
        <w:rPr>
          <w:rFonts w:ascii="Verdana" w:hAnsi="Verdana" w:cs="Verdana"/>
          <w:lang w:val="el-GR"/>
        </w:rPr>
        <w:t xml:space="preserve"> του ΑΞΙΚ. </w:t>
      </w:r>
    </w:p>
    <w:p w14:paraId="2B7C839D" w14:textId="77777777" w:rsidR="00006D0C" w:rsidRPr="00006D0C" w:rsidRDefault="00006D0C" w:rsidP="009E5FFF">
      <w:pPr>
        <w:pStyle w:val="BodyTextIndent2"/>
        <w:numPr>
          <w:ilvl w:val="0"/>
          <w:numId w:val="41"/>
        </w:numPr>
        <w:spacing w:line="276" w:lineRule="auto"/>
        <w:ind w:left="227" w:hanging="227"/>
        <w:jc w:val="both"/>
        <w:rPr>
          <w:rFonts w:ascii="Verdana" w:hAnsi="Verdana" w:cs="Verdana"/>
          <w:b/>
          <w:bCs/>
          <w:i/>
          <w:iCs/>
          <w:lang w:val="el-GR"/>
        </w:rPr>
      </w:pPr>
      <w:r w:rsidRPr="00006D0C">
        <w:rPr>
          <w:rFonts w:ascii="Verdana" w:hAnsi="Verdana" w:cs="Verdana"/>
          <w:b/>
          <w:bCs/>
          <w:i/>
          <w:iCs/>
          <w:lang w:val="el-GR"/>
        </w:rPr>
        <w:t>Προσωπικά Δεδομένα</w:t>
      </w:r>
    </w:p>
    <w:p w14:paraId="62D1E5E4" w14:textId="77777777" w:rsidR="00006D0C" w:rsidRPr="00006D0C" w:rsidRDefault="00006D0C" w:rsidP="00006D0C">
      <w:pPr>
        <w:pStyle w:val="BodyTextIndent2"/>
        <w:spacing w:line="276" w:lineRule="auto"/>
        <w:ind w:left="0"/>
        <w:jc w:val="both"/>
        <w:rPr>
          <w:rFonts w:ascii="Verdana" w:hAnsi="Verdana" w:cs="Verdana"/>
          <w:lang w:val="el-GR"/>
        </w:rPr>
      </w:pPr>
      <w:r w:rsidRPr="00006D0C">
        <w:rPr>
          <w:rFonts w:ascii="Verdana" w:hAnsi="Verdana" w:cs="Verdana"/>
          <w:lang w:val="el-GR"/>
        </w:rPr>
        <w:t xml:space="preserve">Το Ανώτερο Ξενοδοχειακό Ινστιτούτο Κύπρου διαχειρίζεται μεγάλο μέρος των προσωπικών σας δεδομένων και τηρεί με ευλάβεια τη σχετική νομοθεσία.  </w:t>
      </w:r>
    </w:p>
    <w:p w14:paraId="296D3D16" w14:textId="77777777" w:rsidR="00006D0C" w:rsidRPr="00006D0C" w:rsidRDefault="00006D0C" w:rsidP="00006D0C">
      <w:pPr>
        <w:pStyle w:val="BodyTextIndent2"/>
        <w:spacing w:line="276" w:lineRule="auto"/>
        <w:ind w:left="0"/>
        <w:jc w:val="both"/>
        <w:rPr>
          <w:rFonts w:ascii="Verdana" w:hAnsi="Verdana" w:cs="Verdana"/>
          <w:lang w:val="el-GR"/>
        </w:rPr>
      </w:pPr>
      <w:r w:rsidRPr="00006D0C">
        <w:rPr>
          <w:rFonts w:ascii="Verdana" w:hAnsi="Verdana" w:cs="Verdana"/>
          <w:lang w:val="el-GR"/>
        </w:rPr>
        <w:t xml:space="preserve">Η εισαγωγή του Γενικού Κανονισμού Προστασίας Δεδομένων (GDPR) τον Μάιο του 2018 ενισχύει την προσπάθειά μας να την προστασία των προσωπικών δεδομένων των φοιτητών μας.  </w:t>
      </w:r>
    </w:p>
    <w:p w14:paraId="5ECD45FD" w14:textId="77777777" w:rsidR="00006D0C" w:rsidRPr="00006D0C" w:rsidRDefault="00006D0C" w:rsidP="00006D0C">
      <w:pPr>
        <w:pStyle w:val="BodyTextIndent2"/>
        <w:spacing w:line="276" w:lineRule="auto"/>
        <w:ind w:left="0"/>
        <w:jc w:val="both"/>
        <w:rPr>
          <w:rFonts w:ascii="Verdana" w:hAnsi="Verdana" w:cs="Verdana"/>
          <w:lang w:val="el-GR"/>
        </w:rPr>
      </w:pPr>
      <w:r w:rsidRPr="00006D0C">
        <w:rPr>
          <w:rFonts w:ascii="Verdana" w:hAnsi="Verdana" w:cs="Verdana"/>
          <w:lang w:val="el-GR"/>
        </w:rPr>
        <w:t>Παραδείγματα προσωπικών πληροφοριών που χειρίζεται το Ινστιτούτο περιλαμβάνουν:</w:t>
      </w:r>
    </w:p>
    <w:p w14:paraId="0402E251" w14:textId="77777777" w:rsidR="00006D0C" w:rsidRPr="00006D0C" w:rsidRDefault="00006D0C" w:rsidP="009E5FFF">
      <w:pPr>
        <w:pStyle w:val="BodyTextIndent2"/>
        <w:numPr>
          <w:ilvl w:val="1"/>
          <w:numId w:val="43"/>
        </w:numPr>
        <w:spacing w:after="80" w:line="276" w:lineRule="auto"/>
        <w:ind w:left="425" w:hanging="357"/>
        <w:jc w:val="both"/>
        <w:rPr>
          <w:rFonts w:ascii="Verdana" w:hAnsi="Verdana" w:cs="Verdana"/>
          <w:lang w:val="el-GR"/>
        </w:rPr>
      </w:pPr>
      <w:r w:rsidRPr="00006D0C">
        <w:rPr>
          <w:rFonts w:ascii="Verdana" w:hAnsi="Verdana" w:cs="Verdana"/>
          <w:lang w:val="el-GR"/>
        </w:rPr>
        <w:t>Ονόματα προσωπικού και φοιτητών</w:t>
      </w:r>
    </w:p>
    <w:p w14:paraId="7DB0E403" w14:textId="77777777" w:rsidR="00006D0C" w:rsidRPr="00006D0C" w:rsidRDefault="00006D0C" w:rsidP="009E5FFF">
      <w:pPr>
        <w:pStyle w:val="BodyTextIndent2"/>
        <w:numPr>
          <w:ilvl w:val="1"/>
          <w:numId w:val="43"/>
        </w:numPr>
        <w:spacing w:after="80" w:line="276" w:lineRule="auto"/>
        <w:ind w:left="425" w:hanging="357"/>
        <w:jc w:val="both"/>
        <w:rPr>
          <w:rFonts w:ascii="Verdana" w:hAnsi="Verdana" w:cs="Verdana"/>
          <w:lang w:val="el-GR"/>
        </w:rPr>
      </w:pPr>
      <w:r w:rsidRPr="00006D0C">
        <w:rPr>
          <w:rFonts w:ascii="Verdana" w:hAnsi="Verdana" w:cs="Verdana"/>
          <w:lang w:val="el-GR"/>
        </w:rPr>
        <w:t xml:space="preserve">Ημερομηνία γέννησης </w:t>
      </w:r>
    </w:p>
    <w:p w14:paraId="062835D6" w14:textId="77777777" w:rsidR="00006D0C" w:rsidRPr="00006D0C" w:rsidRDefault="00006D0C" w:rsidP="009E5FFF">
      <w:pPr>
        <w:pStyle w:val="BodyTextIndent2"/>
        <w:numPr>
          <w:ilvl w:val="1"/>
          <w:numId w:val="43"/>
        </w:numPr>
        <w:spacing w:after="80" w:line="276" w:lineRule="auto"/>
        <w:ind w:left="425" w:hanging="357"/>
        <w:jc w:val="both"/>
        <w:rPr>
          <w:rFonts w:ascii="Verdana" w:hAnsi="Verdana" w:cs="Verdana"/>
          <w:lang w:val="el-GR"/>
        </w:rPr>
      </w:pPr>
      <w:r w:rsidRPr="00006D0C">
        <w:rPr>
          <w:rFonts w:ascii="Verdana" w:hAnsi="Verdana" w:cs="Verdana"/>
          <w:lang w:val="el-GR"/>
        </w:rPr>
        <w:t>Στοιχεία επικοινωνίας</w:t>
      </w:r>
    </w:p>
    <w:p w14:paraId="4FA61833" w14:textId="77777777" w:rsidR="00006D0C" w:rsidRPr="00006D0C" w:rsidRDefault="00006D0C" w:rsidP="009E5FFF">
      <w:pPr>
        <w:pStyle w:val="BodyTextIndent2"/>
        <w:numPr>
          <w:ilvl w:val="1"/>
          <w:numId w:val="43"/>
        </w:numPr>
        <w:spacing w:after="80" w:line="276" w:lineRule="auto"/>
        <w:ind w:left="425" w:hanging="357"/>
        <w:jc w:val="both"/>
        <w:rPr>
          <w:rFonts w:ascii="Verdana" w:hAnsi="Verdana" w:cs="Verdana"/>
          <w:lang w:val="el-GR"/>
        </w:rPr>
      </w:pPr>
      <w:r w:rsidRPr="00006D0C">
        <w:rPr>
          <w:rFonts w:ascii="Verdana" w:hAnsi="Verdana" w:cs="Verdana"/>
          <w:lang w:val="el-GR"/>
        </w:rPr>
        <w:t>Αριθμός ταυτότητας</w:t>
      </w:r>
    </w:p>
    <w:p w14:paraId="31FB44FB" w14:textId="77777777" w:rsidR="00006D0C" w:rsidRPr="00006D0C" w:rsidRDefault="00006D0C" w:rsidP="009E5FFF">
      <w:pPr>
        <w:pStyle w:val="BodyTextIndent2"/>
        <w:numPr>
          <w:ilvl w:val="1"/>
          <w:numId w:val="43"/>
        </w:numPr>
        <w:spacing w:after="80" w:line="276" w:lineRule="auto"/>
        <w:ind w:left="425" w:hanging="357"/>
        <w:jc w:val="both"/>
        <w:rPr>
          <w:rFonts w:ascii="Verdana" w:hAnsi="Verdana" w:cs="Verdana"/>
          <w:lang w:val="el-GR"/>
        </w:rPr>
      </w:pPr>
      <w:r w:rsidRPr="00006D0C">
        <w:rPr>
          <w:rFonts w:ascii="Verdana" w:hAnsi="Verdana" w:cs="Verdana"/>
          <w:lang w:val="el-GR"/>
        </w:rPr>
        <w:t xml:space="preserve">Αποτελέσματα εξετάσεων </w:t>
      </w:r>
    </w:p>
    <w:p w14:paraId="0F920C9B" w14:textId="77777777" w:rsidR="00006D0C" w:rsidRPr="00006D0C" w:rsidRDefault="00006D0C" w:rsidP="009E5FFF">
      <w:pPr>
        <w:pStyle w:val="BodyTextIndent2"/>
        <w:numPr>
          <w:ilvl w:val="1"/>
          <w:numId w:val="43"/>
        </w:numPr>
        <w:spacing w:after="80" w:line="276" w:lineRule="auto"/>
        <w:ind w:left="425" w:hanging="357"/>
        <w:jc w:val="both"/>
        <w:rPr>
          <w:rFonts w:ascii="Verdana" w:hAnsi="Verdana" w:cs="Verdana"/>
          <w:lang w:val="el-GR"/>
        </w:rPr>
      </w:pPr>
      <w:r w:rsidRPr="00006D0C">
        <w:rPr>
          <w:rFonts w:ascii="Verdana" w:hAnsi="Verdana" w:cs="Verdana"/>
          <w:lang w:val="el-GR"/>
        </w:rPr>
        <w:t>Ιατρικές πληροφορίες</w:t>
      </w:r>
    </w:p>
    <w:p w14:paraId="70FA4B5B" w14:textId="77777777" w:rsidR="00006D0C" w:rsidRPr="00006D0C" w:rsidRDefault="00006D0C" w:rsidP="009E5FFF">
      <w:pPr>
        <w:pStyle w:val="BodyTextIndent2"/>
        <w:numPr>
          <w:ilvl w:val="1"/>
          <w:numId w:val="43"/>
        </w:numPr>
        <w:spacing w:after="80" w:line="276" w:lineRule="auto"/>
        <w:ind w:left="425" w:hanging="357"/>
        <w:jc w:val="both"/>
        <w:rPr>
          <w:rFonts w:ascii="Verdana" w:hAnsi="Verdana" w:cs="Verdana"/>
          <w:lang w:val="el-GR"/>
        </w:rPr>
      </w:pPr>
      <w:r w:rsidRPr="00006D0C">
        <w:rPr>
          <w:rFonts w:ascii="Verdana" w:hAnsi="Verdana" w:cs="Verdana"/>
          <w:lang w:val="el-GR"/>
        </w:rPr>
        <w:t>Αλληλογραφία με το Ινστιτούτο</w:t>
      </w:r>
    </w:p>
    <w:p w14:paraId="4D29D2FA" w14:textId="77777777" w:rsidR="00006D0C" w:rsidRPr="00006D0C" w:rsidRDefault="00006D0C" w:rsidP="009E5FFF">
      <w:pPr>
        <w:pStyle w:val="BodyTextIndent2"/>
        <w:numPr>
          <w:ilvl w:val="1"/>
          <w:numId w:val="43"/>
        </w:numPr>
        <w:spacing w:after="80" w:line="276" w:lineRule="auto"/>
        <w:ind w:left="425" w:hanging="357"/>
        <w:jc w:val="both"/>
        <w:rPr>
          <w:rFonts w:ascii="Verdana" w:hAnsi="Verdana" w:cs="Verdana"/>
          <w:lang w:val="el-GR"/>
        </w:rPr>
      </w:pPr>
      <w:r w:rsidRPr="00006D0C">
        <w:rPr>
          <w:rFonts w:ascii="Verdana" w:hAnsi="Verdana" w:cs="Verdana"/>
          <w:lang w:val="el-GR"/>
        </w:rPr>
        <w:t xml:space="preserve">Αιτήσεις </w:t>
      </w:r>
    </w:p>
    <w:p w14:paraId="588F9078" w14:textId="77777777" w:rsidR="00006D0C" w:rsidRPr="00006D0C" w:rsidRDefault="00006D0C" w:rsidP="009E5FFF">
      <w:pPr>
        <w:pStyle w:val="BodyTextIndent2"/>
        <w:numPr>
          <w:ilvl w:val="1"/>
          <w:numId w:val="43"/>
        </w:numPr>
        <w:spacing w:after="80" w:line="276" w:lineRule="auto"/>
        <w:ind w:left="425" w:hanging="357"/>
        <w:jc w:val="both"/>
        <w:rPr>
          <w:rFonts w:ascii="Verdana" w:hAnsi="Verdana" w:cs="Verdana"/>
          <w:lang w:val="el-GR"/>
        </w:rPr>
      </w:pPr>
      <w:r w:rsidRPr="00006D0C">
        <w:rPr>
          <w:rFonts w:ascii="Verdana" w:hAnsi="Verdana" w:cs="Verdana"/>
          <w:lang w:val="el-GR"/>
        </w:rPr>
        <w:t>Φωτογραφίες</w:t>
      </w:r>
    </w:p>
    <w:p w14:paraId="16A628A8" w14:textId="77777777" w:rsidR="00006D0C" w:rsidRPr="00006D0C" w:rsidRDefault="00006D0C" w:rsidP="00006D0C">
      <w:pPr>
        <w:pStyle w:val="BodyTextIndent2"/>
        <w:spacing w:line="276" w:lineRule="auto"/>
        <w:ind w:left="0"/>
        <w:jc w:val="both"/>
        <w:rPr>
          <w:rFonts w:ascii="Verdana" w:hAnsi="Verdana" w:cs="Verdana"/>
          <w:lang w:val="el-GR"/>
        </w:rPr>
      </w:pPr>
      <w:r w:rsidRPr="00006D0C">
        <w:rPr>
          <w:rFonts w:ascii="Verdana" w:hAnsi="Verdana" w:cs="Verdana"/>
          <w:lang w:val="el-GR"/>
        </w:rPr>
        <w:lastRenderedPageBreak/>
        <w:t xml:space="preserve">Μετά την εγγραφή σας στο ΑΞΙΚ, σας δίνεται ο προσωπικός σας αριθμός αναγνώρισης, τον οποίο οφείλετε να απομνημονεύετε, αφού η επικοινωνία του Ινστιτούτου μαζί σας (ιστοσελίδα, πίνακες ανακοινώσεων),  για όλα τα θέματα που σας αφορούν, θα διεξάγεται μέσω του αριθμού αυτού.   </w:t>
      </w:r>
    </w:p>
    <w:p w14:paraId="7F727F6E" w14:textId="77777777" w:rsidR="00006D0C" w:rsidRPr="00006D0C" w:rsidRDefault="00006D0C" w:rsidP="00006D0C">
      <w:pPr>
        <w:pStyle w:val="BodyTextIndent2"/>
        <w:spacing w:line="276" w:lineRule="auto"/>
        <w:ind w:left="0"/>
        <w:jc w:val="both"/>
        <w:rPr>
          <w:rFonts w:ascii="Verdana" w:hAnsi="Verdana" w:cs="Verdana"/>
          <w:lang w:val="el-GR"/>
        </w:rPr>
      </w:pPr>
      <w:r w:rsidRPr="00006D0C">
        <w:rPr>
          <w:rFonts w:ascii="Verdana" w:hAnsi="Verdana" w:cs="Verdana"/>
          <w:lang w:val="el-GR"/>
        </w:rPr>
        <w:t xml:space="preserve">Θα σας ζητηθεί επίσης να υπογράψετε έγγραφο προστασίας προσωπικών δεδομένων, το οποίο θα επιτρέπει  στο Ινστιτούτο να χρησιμοποιεί τα προσωπικά σας δεδομένα για καθημερινή χρήση σύμφωνα με τον νόμο. </w:t>
      </w:r>
    </w:p>
    <w:p w14:paraId="668FAD53" w14:textId="77777777" w:rsidR="00006D0C" w:rsidRPr="00006D0C" w:rsidRDefault="00006D0C" w:rsidP="00006D0C">
      <w:pPr>
        <w:pStyle w:val="BodyTextIndent2"/>
        <w:spacing w:line="276" w:lineRule="auto"/>
        <w:ind w:left="0"/>
        <w:jc w:val="both"/>
        <w:rPr>
          <w:rFonts w:ascii="Verdana" w:hAnsi="Verdana" w:cs="Verdana"/>
          <w:lang w:val="el-GR"/>
        </w:rPr>
      </w:pPr>
      <w:r w:rsidRPr="00006D0C">
        <w:rPr>
          <w:rFonts w:ascii="Verdana" w:hAnsi="Verdana" w:cs="Verdana"/>
          <w:lang w:val="el-GR"/>
        </w:rPr>
        <w:t>Τα αποτελέσματα των εξετάσεων (συμπεριλαμβανομένων άλλων μορφών αξιολόγησης) αποτελούν δεδομένα προσωπικού χαρακτήρα και συνεπώς δεν κοινοποιούνται σε τρίτους χωρίς τη συγκατάθεσή σας.</w:t>
      </w:r>
    </w:p>
    <w:p w14:paraId="30F9277D" w14:textId="77777777" w:rsidR="00006D0C" w:rsidRPr="00006D0C" w:rsidRDefault="00006D0C" w:rsidP="00006D0C">
      <w:pPr>
        <w:spacing w:after="120" w:line="240" w:lineRule="auto"/>
        <w:jc w:val="both"/>
        <w:rPr>
          <w:rFonts w:ascii="Verdana" w:hAnsi="Verdana" w:cs="Verdana"/>
          <w:lang w:val="el-GR"/>
        </w:rPr>
      </w:pPr>
    </w:p>
    <w:p w14:paraId="616CB42F" w14:textId="77777777" w:rsidR="00DA4E1F" w:rsidRPr="00DF7665" w:rsidRDefault="00D62537" w:rsidP="00006D0C">
      <w:pPr>
        <w:spacing w:after="120" w:line="240" w:lineRule="auto"/>
        <w:jc w:val="both"/>
        <w:rPr>
          <w:rFonts w:ascii="Verdana" w:hAnsi="Verdana" w:cs="Verdana"/>
          <w:b/>
          <w:bCs/>
          <w:color w:val="000080"/>
          <w:sz w:val="28"/>
          <w:szCs w:val="28"/>
          <w:lang w:val="el-GR"/>
        </w:rPr>
      </w:pPr>
      <w:r w:rsidRPr="00DF7665">
        <w:rPr>
          <w:rFonts w:ascii="Verdana" w:hAnsi="Verdana" w:cs="Verdana"/>
          <w:b/>
          <w:bCs/>
          <w:color w:val="000080"/>
          <w:sz w:val="28"/>
          <w:szCs w:val="28"/>
          <w:lang w:val="el-GR"/>
        </w:rPr>
        <w:t>Φοιτητική Ταυτότητα</w:t>
      </w:r>
    </w:p>
    <w:p w14:paraId="22495DBF" w14:textId="77777777" w:rsidR="00B672D5" w:rsidRPr="00DF7665" w:rsidRDefault="00B672D5" w:rsidP="00105BA9">
      <w:pPr>
        <w:spacing w:after="120" w:line="240" w:lineRule="auto"/>
        <w:jc w:val="both"/>
        <w:rPr>
          <w:rFonts w:ascii="Verdana" w:hAnsi="Verdana" w:cs="Verdana"/>
          <w:lang w:val="el-GR"/>
        </w:rPr>
      </w:pPr>
      <w:r w:rsidRPr="00DF7665">
        <w:rPr>
          <w:rFonts w:ascii="Verdana" w:hAnsi="Verdana" w:cs="Verdana"/>
          <w:lang w:val="el-GR"/>
        </w:rPr>
        <w:t xml:space="preserve">Ο Οργανισμός Νεολαίας Κύπρου σε συνεργασία με το Υπουργείο </w:t>
      </w:r>
      <w:r w:rsidR="007F58A4" w:rsidRPr="007F58A4">
        <w:rPr>
          <w:rFonts w:ascii="Verdana" w:hAnsi="Verdana" w:cs="Verdana"/>
          <w:lang w:val="el-GR"/>
        </w:rPr>
        <w:t xml:space="preserve">Παιδείας, Πολιτισμού, Αθλητισμού και Νεολαίας </w:t>
      </w:r>
      <w:r w:rsidRPr="00DF7665">
        <w:rPr>
          <w:rFonts w:ascii="Verdana" w:hAnsi="Verdana" w:cs="Verdana"/>
          <w:lang w:val="el-GR"/>
        </w:rPr>
        <w:t>εκδίδει ΔΩΡΕΑΝ την Φοιτητική Ταυτότητα που είναι συνδεδεμένη με την Ευρωπαϊκή Κάρτα Νέων σε όλους τους φοιτητές εσωτερικού και εξωτερικού που φοιτούν σε Αξιολογημένα-Πιστοποιημένα Προγράμματα Σπουδών. </w:t>
      </w:r>
    </w:p>
    <w:p w14:paraId="739E26B9" w14:textId="77777777" w:rsidR="00E53C69" w:rsidRPr="00E80872" w:rsidRDefault="00E53C69" w:rsidP="00E53C69">
      <w:pPr>
        <w:pStyle w:val="NoSpacing"/>
        <w:autoSpaceDE w:val="0"/>
        <w:autoSpaceDN w:val="0"/>
        <w:jc w:val="both"/>
        <w:rPr>
          <w:rFonts w:ascii="Verdana" w:hAnsi="Verdana" w:cs="Verdana"/>
          <w:lang w:val="el-GR"/>
        </w:rPr>
      </w:pPr>
      <w:r w:rsidRPr="00DF7665">
        <w:rPr>
          <w:rFonts w:ascii="Verdana" w:hAnsi="Verdana" w:cs="Verdana"/>
          <w:lang w:val="el-GR"/>
        </w:rPr>
        <w:t xml:space="preserve">Μπορείτε να προμηθευτείτε το σχετικό έντυπο από τη Λειτουργό </w:t>
      </w:r>
      <w:r w:rsidR="00EE1097">
        <w:rPr>
          <w:rFonts w:ascii="Verdana" w:hAnsi="Verdana" w:cs="Verdana"/>
          <w:lang w:val="el-GR"/>
        </w:rPr>
        <w:t xml:space="preserve">Φοιτητικής Μέριμνας </w:t>
      </w:r>
      <w:r w:rsidRPr="00DF7665">
        <w:rPr>
          <w:rFonts w:ascii="Verdana" w:hAnsi="Verdana" w:cs="Verdana"/>
          <w:lang w:val="el-GR"/>
        </w:rPr>
        <w:t>του Ινστιτούτο.</w:t>
      </w:r>
    </w:p>
    <w:p w14:paraId="15408C35" w14:textId="77777777" w:rsidR="00401E61" w:rsidRPr="006F3607" w:rsidRDefault="00401E61" w:rsidP="004E0D5C">
      <w:pPr>
        <w:spacing w:after="120" w:line="240" w:lineRule="auto"/>
        <w:jc w:val="both"/>
        <w:rPr>
          <w:rFonts w:ascii="Verdana" w:hAnsi="Verdana" w:cs="Verdana"/>
          <w:b/>
          <w:bCs/>
          <w:color w:val="000080"/>
          <w:sz w:val="28"/>
          <w:szCs w:val="28"/>
          <w:lang w:val="el-GR"/>
        </w:rPr>
      </w:pPr>
    </w:p>
    <w:p w14:paraId="684F909D" w14:textId="77777777" w:rsidR="004E0D5C" w:rsidRPr="00E80872" w:rsidRDefault="004E0D5C" w:rsidP="004E0D5C">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 xml:space="preserve">Κάρτα νεολαίας </w:t>
      </w:r>
    </w:p>
    <w:p w14:paraId="4F6BBC30" w14:textId="77777777" w:rsidR="004E0D5C" w:rsidRPr="00E80872" w:rsidRDefault="004E0D5C" w:rsidP="004E0D5C">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Θα λάβετε μια Κάρτα Νεολαίας από μια τράπεζα της περιοχής  που μπορείτε να χρησιμοποιείτε ως τραπεζική  χρεωστική κάρτα (δηλ. Συνδέεται με τον λογαριασμό αποταμίευσής σας).  </w:t>
      </w:r>
    </w:p>
    <w:p w14:paraId="731F5F84" w14:textId="77777777" w:rsidR="004E0D5C" w:rsidRPr="00E80872" w:rsidRDefault="004E0D5C" w:rsidP="004E0D5C">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Αυτή η κάρτα μπορεί να χρησιμοποιηθεί για εκπτώσεις στις αγορές σας, για γεύματα, για ταξίδια και για την ψυχαγωγία σας. Για περισσότερες πληροφορίες επικοινωνήστε με την  τράπεζα από όπου θα  πάρετε την κάρτα.  </w:t>
      </w:r>
    </w:p>
    <w:p w14:paraId="15A0423E" w14:textId="77777777" w:rsidR="009C160A" w:rsidRPr="00E80872" w:rsidRDefault="009C160A" w:rsidP="00105BA9">
      <w:pPr>
        <w:spacing w:after="120" w:line="240" w:lineRule="auto"/>
        <w:jc w:val="both"/>
        <w:rPr>
          <w:rFonts w:ascii="Verdana" w:hAnsi="Verdana" w:cs="Verdana"/>
          <w:b/>
          <w:bCs/>
          <w:sz w:val="28"/>
          <w:szCs w:val="28"/>
          <w:lang w:val="el-GR"/>
        </w:rPr>
      </w:pPr>
    </w:p>
    <w:p w14:paraId="4019FE98" w14:textId="77777777" w:rsidR="00DA4E1F" w:rsidRPr="00E80872" w:rsidRDefault="00F41EE3" w:rsidP="00006D0C">
      <w:pPr>
        <w:spacing w:after="120"/>
        <w:jc w:val="both"/>
        <w:rPr>
          <w:rFonts w:ascii="Verdana" w:hAnsi="Verdana" w:cs="Verdana"/>
          <w:b/>
          <w:bCs/>
          <w:sz w:val="28"/>
          <w:szCs w:val="28"/>
          <w:lang w:val="el-GR"/>
        </w:rPr>
      </w:pPr>
      <w:r w:rsidRPr="00006D0C">
        <w:rPr>
          <w:rFonts w:ascii="Verdana" w:hAnsi="Verdana" w:cs="Verdana"/>
          <w:b/>
          <w:bCs/>
          <w:color w:val="000080"/>
          <w:sz w:val="28"/>
          <w:szCs w:val="28"/>
          <w:lang w:val="el-GR"/>
        </w:rPr>
        <w:t>Κάπνισμα</w:t>
      </w:r>
      <w:r w:rsidR="00DA4E1F" w:rsidRPr="00E80872">
        <w:rPr>
          <w:rFonts w:ascii="Verdana" w:hAnsi="Verdana" w:cs="Verdana"/>
          <w:b/>
          <w:bCs/>
          <w:sz w:val="28"/>
          <w:szCs w:val="28"/>
          <w:lang w:val="el-GR"/>
        </w:rPr>
        <w:t xml:space="preserve"> </w:t>
      </w:r>
    </w:p>
    <w:p w14:paraId="4048DE4B" w14:textId="77777777" w:rsidR="00DA4E1F" w:rsidRPr="00E80872" w:rsidRDefault="00762CFE" w:rsidP="00E81854">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Το κάπνισμα επιτρέπεται μόνο </w:t>
      </w:r>
      <w:r w:rsidR="009560CF" w:rsidRPr="00E80872">
        <w:rPr>
          <w:rFonts w:ascii="Verdana" w:hAnsi="Verdana" w:cs="Verdana"/>
          <w:lang w:val="el-GR"/>
        </w:rPr>
        <w:t xml:space="preserve">στους </w:t>
      </w:r>
      <w:r w:rsidRPr="00E80872">
        <w:rPr>
          <w:rFonts w:ascii="Verdana" w:hAnsi="Verdana" w:cs="Verdana"/>
          <w:lang w:val="el-GR"/>
        </w:rPr>
        <w:t>ανοικτούς</w:t>
      </w:r>
      <w:r w:rsidR="00DA4E1F" w:rsidRPr="00E80872">
        <w:rPr>
          <w:rFonts w:ascii="Verdana" w:hAnsi="Verdana" w:cs="Verdana"/>
          <w:lang w:val="el-GR"/>
        </w:rPr>
        <w:t xml:space="preserve"> </w:t>
      </w:r>
      <w:r w:rsidRPr="00E80872">
        <w:rPr>
          <w:rFonts w:ascii="Verdana" w:hAnsi="Verdana" w:cs="Verdana"/>
          <w:lang w:val="el-GR"/>
        </w:rPr>
        <w:t xml:space="preserve">χώρους </w:t>
      </w:r>
      <w:r w:rsidR="009560CF" w:rsidRPr="00E80872">
        <w:rPr>
          <w:rFonts w:ascii="Verdana" w:hAnsi="Verdana" w:cs="Verdana"/>
          <w:lang w:val="el-GR"/>
        </w:rPr>
        <w:t>του</w:t>
      </w:r>
      <w:r w:rsidR="00DA4E1F" w:rsidRPr="00E80872">
        <w:rPr>
          <w:rFonts w:ascii="Verdana" w:hAnsi="Verdana" w:cs="Verdana"/>
          <w:lang w:val="el-GR"/>
        </w:rPr>
        <w:t xml:space="preserve"> </w:t>
      </w:r>
      <w:r w:rsidRPr="00E80872">
        <w:rPr>
          <w:rFonts w:ascii="Verdana" w:hAnsi="Verdana" w:cs="Verdana"/>
          <w:lang w:val="el-GR"/>
        </w:rPr>
        <w:t>Ινστιτούτο</w:t>
      </w:r>
      <w:r w:rsidR="009560CF" w:rsidRPr="00E80872">
        <w:rPr>
          <w:rFonts w:ascii="Verdana" w:hAnsi="Verdana" w:cs="Verdana"/>
          <w:lang w:val="el-GR"/>
        </w:rPr>
        <w:t>υ</w:t>
      </w:r>
      <w:r w:rsidRPr="00E80872">
        <w:rPr>
          <w:rFonts w:ascii="Verdana" w:hAnsi="Verdana" w:cs="Verdana"/>
          <w:lang w:val="el-GR"/>
        </w:rPr>
        <w:t>.</w:t>
      </w:r>
    </w:p>
    <w:p w14:paraId="4684AB41" w14:textId="77777777" w:rsidR="00401E61" w:rsidRPr="006F3607" w:rsidRDefault="00401E61" w:rsidP="00E81854">
      <w:pPr>
        <w:pStyle w:val="BodyTextIndent2"/>
        <w:spacing w:line="240" w:lineRule="auto"/>
        <w:ind w:left="0"/>
        <w:jc w:val="both"/>
        <w:rPr>
          <w:rFonts w:ascii="Verdana" w:hAnsi="Verdana" w:cs="Verdana"/>
          <w:lang w:val="el-GR"/>
        </w:rPr>
      </w:pPr>
    </w:p>
    <w:p w14:paraId="6AAAA571" w14:textId="77777777" w:rsidR="00DA4E1F" w:rsidRPr="00DF7665" w:rsidRDefault="00246C0F" w:rsidP="00EF3480">
      <w:pPr>
        <w:spacing w:after="120"/>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Φοιτητές</w:t>
      </w:r>
      <w:r w:rsidR="00DA4E1F" w:rsidRPr="00E80872">
        <w:rPr>
          <w:rFonts w:ascii="Verdana" w:hAnsi="Verdana" w:cs="Verdana"/>
          <w:b/>
          <w:bCs/>
          <w:color w:val="000080"/>
          <w:sz w:val="28"/>
          <w:szCs w:val="28"/>
          <w:lang w:val="el-GR"/>
        </w:rPr>
        <w:t xml:space="preserve"> με </w:t>
      </w:r>
      <w:r w:rsidR="00DA4E1F" w:rsidRPr="00DF7665">
        <w:rPr>
          <w:rFonts w:ascii="Verdana" w:hAnsi="Verdana" w:cs="Verdana"/>
          <w:b/>
          <w:bCs/>
          <w:color w:val="000080"/>
          <w:sz w:val="28"/>
          <w:szCs w:val="28"/>
          <w:lang w:val="el-GR"/>
        </w:rPr>
        <w:t xml:space="preserve">ειδικές ανάγκες </w:t>
      </w:r>
    </w:p>
    <w:p w14:paraId="2F99CF2C" w14:textId="77777777" w:rsidR="00DA4E1F" w:rsidRPr="00FD1484" w:rsidRDefault="00762CFE" w:rsidP="00EF3480">
      <w:pPr>
        <w:pStyle w:val="BodyTextIndent2"/>
        <w:spacing w:line="276" w:lineRule="auto"/>
        <w:ind w:left="0"/>
        <w:jc w:val="both"/>
        <w:rPr>
          <w:rFonts w:ascii="Verdana" w:hAnsi="Verdana" w:cs="Verdana"/>
          <w:lang w:val="el-GR"/>
        </w:rPr>
      </w:pPr>
      <w:r w:rsidRPr="00DF7665">
        <w:rPr>
          <w:rFonts w:ascii="Verdana" w:hAnsi="Verdana" w:cs="Verdana"/>
          <w:lang w:val="el-GR"/>
        </w:rPr>
        <w:t xml:space="preserve">Στο </w:t>
      </w:r>
      <w:r w:rsidR="00173CCC" w:rsidRPr="00DF7665">
        <w:rPr>
          <w:rFonts w:ascii="Verdana" w:hAnsi="Verdana" w:cs="Verdana"/>
          <w:lang w:val="el-GR"/>
        </w:rPr>
        <w:t>ΑΞΙΚ</w:t>
      </w:r>
      <w:r w:rsidR="00DA4E1F" w:rsidRPr="00DF7665">
        <w:rPr>
          <w:rFonts w:ascii="Verdana" w:hAnsi="Verdana" w:cs="Verdana"/>
          <w:lang w:val="el-GR"/>
        </w:rPr>
        <w:t xml:space="preserve"> εφαρμόζ</w:t>
      </w:r>
      <w:r w:rsidR="009560CF" w:rsidRPr="00DF7665">
        <w:rPr>
          <w:rFonts w:ascii="Verdana" w:hAnsi="Verdana" w:cs="Verdana"/>
          <w:lang w:val="el-GR"/>
        </w:rPr>
        <w:t>εται η</w:t>
      </w:r>
      <w:r w:rsidR="00DE1A00" w:rsidRPr="00DF7665">
        <w:rPr>
          <w:rFonts w:ascii="Verdana" w:hAnsi="Verdana" w:cs="Verdana"/>
          <w:lang w:val="el-GR"/>
        </w:rPr>
        <w:t xml:space="preserve"> </w:t>
      </w:r>
      <w:r w:rsidR="005D071F" w:rsidRPr="00DF7665">
        <w:rPr>
          <w:rFonts w:ascii="Verdana" w:hAnsi="Verdana" w:cs="Verdana"/>
          <w:lang w:val="el-GR"/>
        </w:rPr>
        <w:t>Νομοθεσία</w:t>
      </w:r>
      <w:r w:rsidR="00DA4E1F" w:rsidRPr="00DF7665">
        <w:rPr>
          <w:rFonts w:ascii="Verdana" w:hAnsi="Verdana" w:cs="Verdana"/>
          <w:lang w:val="el-GR"/>
        </w:rPr>
        <w:t xml:space="preserve"> σχετικά με τους </w:t>
      </w:r>
      <w:r w:rsidR="00867E83" w:rsidRPr="00DF7665">
        <w:rPr>
          <w:rFonts w:ascii="Verdana" w:hAnsi="Verdana" w:cs="Verdana"/>
          <w:lang w:val="el-GR"/>
        </w:rPr>
        <w:t>φοιτητές</w:t>
      </w:r>
      <w:r w:rsidR="00DA4E1F" w:rsidRPr="00DF7665">
        <w:rPr>
          <w:rFonts w:ascii="Verdana" w:hAnsi="Verdana" w:cs="Verdana"/>
          <w:lang w:val="el-GR"/>
        </w:rPr>
        <w:t xml:space="preserve"> με ε</w:t>
      </w:r>
      <w:r w:rsidR="0094458C" w:rsidRPr="00DF7665">
        <w:rPr>
          <w:rFonts w:ascii="Verdana" w:hAnsi="Verdana" w:cs="Verdana"/>
          <w:lang w:val="el-GR"/>
        </w:rPr>
        <w:t>ιδικές ανάγκες</w:t>
      </w:r>
      <w:r w:rsidRPr="00DF7665">
        <w:rPr>
          <w:rFonts w:ascii="Verdana" w:hAnsi="Verdana" w:cs="Verdana"/>
          <w:lang w:val="el-GR"/>
        </w:rPr>
        <w:t xml:space="preserve"> (</w:t>
      </w:r>
      <w:r w:rsidR="00173CCC" w:rsidRPr="00DF7665">
        <w:rPr>
          <w:rFonts w:ascii="Verdana" w:hAnsi="Verdana" w:cs="Verdana"/>
          <w:lang w:val="el-GR"/>
        </w:rPr>
        <w:t>ο π</w:t>
      </w:r>
      <w:r w:rsidR="0017705D" w:rsidRPr="00DF7665">
        <w:rPr>
          <w:rFonts w:ascii="Verdana" w:hAnsi="Verdana" w:cs="Verdana"/>
          <w:lang w:val="el-GR"/>
        </w:rPr>
        <w:t>ερί αγωγής και</w:t>
      </w:r>
      <w:r w:rsidRPr="00DF7665">
        <w:rPr>
          <w:rFonts w:ascii="Verdana" w:hAnsi="Verdana" w:cs="Verdana"/>
          <w:lang w:val="el-GR"/>
        </w:rPr>
        <w:t xml:space="preserve"> Εκπαίδευση</w:t>
      </w:r>
      <w:r w:rsidR="0017705D" w:rsidRPr="00DF7665">
        <w:rPr>
          <w:rFonts w:ascii="Verdana" w:hAnsi="Verdana" w:cs="Verdana"/>
          <w:lang w:val="el-GR"/>
        </w:rPr>
        <w:t xml:space="preserve">ς </w:t>
      </w:r>
      <w:r w:rsidRPr="00DF7665">
        <w:rPr>
          <w:rFonts w:ascii="Verdana" w:hAnsi="Verdana" w:cs="Verdana"/>
          <w:lang w:val="el-GR"/>
        </w:rPr>
        <w:t>Παιδιών με Ειδικές Α</w:t>
      </w:r>
      <w:r w:rsidR="00DA4E1F" w:rsidRPr="00DF7665">
        <w:rPr>
          <w:rFonts w:ascii="Verdana" w:hAnsi="Verdana" w:cs="Verdana"/>
          <w:lang w:val="el-GR"/>
        </w:rPr>
        <w:t xml:space="preserve">νάγκες </w:t>
      </w:r>
      <w:r w:rsidR="00173CCC" w:rsidRPr="00DF7665">
        <w:rPr>
          <w:rFonts w:ascii="Verdana" w:hAnsi="Verdana" w:cs="Verdana"/>
          <w:lang w:val="el-GR"/>
        </w:rPr>
        <w:t xml:space="preserve">Νόμος </w:t>
      </w:r>
      <w:r w:rsidR="00DA4E1F" w:rsidRPr="00DF7665">
        <w:rPr>
          <w:rFonts w:ascii="Verdana" w:hAnsi="Verdana" w:cs="Verdana"/>
          <w:lang w:val="el-GR"/>
        </w:rPr>
        <w:t>113 (1)/1999</w:t>
      </w:r>
      <w:r w:rsidR="00DE1A00" w:rsidRPr="00DF7665">
        <w:rPr>
          <w:rFonts w:ascii="Verdana" w:hAnsi="Verdana" w:cs="Verdana"/>
          <w:lang w:val="el-GR"/>
        </w:rPr>
        <w:t xml:space="preserve"> και </w:t>
      </w:r>
      <w:r w:rsidR="0017705D" w:rsidRPr="00DF7665">
        <w:rPr>
          <w:rFonts w:ascii="Verdana" w:hAnsi="Verdana" w:cs="Verdana"/>
          <w:lang w:val="el-GR"/>
        </w:rPr>
        <w:t>οι</w:t>
      </w:r>
      <w:r w:rsidR="00963513" w:rsidRPr="00DF7665">
        <w:rPr>
          <w:rFonts w:ascii="Verdana" w:hAnsi="Verdana" w:cs="Verdana"/>
          <w:lang w:val="el-GR"/>
        </w:rPr>
        <w:t xml:space="preserve"> περί Αγωγής</w:t>
      </w:r>
      <w:r w:rsidR="00963513" w:rsidRPr="00E80872">
        <w:rPr>
          <w:rFonts w:ascii="Verdana" w:hAnsi="Verdana" w:cs="Verdana"/>
          <w:lang w:val="el-GR"/>
        </w:rPr>
        <w:t xml:space="preserve"> και Εκπαίδευσης Παιδιών μ</w:t>
      </w:r>
      <w:r w:rsidR="0017705D" w:rsidRPr="00E80872">
        <w:rPr>
          <w:rFonts w:ascii="Verdana" w:hAnsi="Verdana" w:cs="Verdana"/>
          <w:lang w:val="el-GR"/>
        </w:rPr>
        <w:t>ε Ειδικές Ανάγκες Κανονισμοί 186/</w:t>
      </w:r>
      <w:r w:rsidR="00DE1A00" w:rsidRPr="00E80872">
        <w:rPr>
          <w:rFonts w:ascii="Verdana" w:hAnsi="Verdana" w:cs="Verdana"/>
          <w:lang w:val="el-GR"/>
        </w:rPr>
        <w:t>2001</w:t>
      </w:r>
      <w:r w:rsidR="00DA4E1F" w:rsidRPr="00E80872">
        <w:rPr>
          <w:rFonts w:ascii="Verdana" w:hAnsi="Verdana" w:cs="Verdana"/>
          <w:lang w:val="el-GR"/>
        </w:rPr>
        <w:t xml:space="preserve">). </w:t>
      </w:r>
      <w:r w:rsidRPr="00E80872">
        <w:rPr>
          <w:rFonts w:ascii="Verdana" w:hAnsi="Verdana" w:cs="Verdana"/>
          <w:lang w:val="el-GR"/>
        </w:rPr>
        <w:t xml:space="preserve">Η ένταξη </w:t>
      </w:r>
      <w:r w:rsidR="00DA4E1F" w:rsidRPr="00E80872">
        <w:rPr>
          <w:rFonts w:ascii="Verdana" w:hAnsi="Verdana" w:cs="Verdana"/>
          <w:lang w:val="el-GR"/>
        </w:rPr>
        <w:t xml:space="preserve">των </w:t>
      </w:r>
      <w:r w:rsidR="009560CF" w:rsidRPr="00E80872">
        <w:rPr>
          <w:rFonts w:ascii="Verdana" w:hAnsi="Verdana" w:cs="Verdana"/>
          <w:lang w:val="el-GR"/>
        </w:rPr>
        <w:t>φοιτη</w:t>
      </w:r>
      <w:r w:rsidR="00DA4E1F" w:rsidRPr="00E80872">
        <w:rPr>
          <w:rFonts w:ascii="Verdana" w:hAnsi="Verdana" w:cs="Verdana"/>
          <w:lang w:val="el-GR"/>
        </w:rPr>
        <w:t>τώ</w:t>
      </w:r>
      <w:r w:rsidR="00F41EE3" w:rsidRPr="00E80872">
        <w:rPr>
          <w:rFonts w:ascii="Verdana" w:hAnsi="Verdana" w:cs="Verdana"/>
          <w:lang w:val="el-GR"/>
        </w:rPr>
        <w:t xml:space="preserve">ν </w:t>
      </w:r>
      <w:r w:rsidR="00F41EE3" w:rsidRPr="00FD1484">
        <w:rPr>
          <w:rFonts w:ascii="Verdana" w:hAnsi="Verdana" w:cs="Verdana"/>
          <w:lang w:val="el-GR"/>
        </w:rPr>
        <w:t>με ειδικές ανάγκες στην ανώτερ</w:t>
      </w:r>
      <w:r w:rsidR="00DA4E1F" w:rsidRPr="00FD1484">
        <w:rPr>
          <w:rFonts w:ascii="Verdana" w:hAnsi="Verdana" w:cs="Verdana"/>
          <w:lang w:val="el-GR"/>
        </w:rPr>
        <w:t>η εκπαίδευση είναι θέμα πολιτικής για</w:t>
      </w:r>
      <w:r w:rsidRPr="00FD1484">
        <w:rPr>
          <w:rFonts w:ascii="Verdana" w:hAnsi="Verdana" w:cs="Verdana"/>
          <w:lang w:val="el-GR"/>
        </w:rPr>
        <w:t xml:space="preserve"> το ΑΞΙΚ</w:t>
      </w:r>
      <w:r w:rsidR="00DA4E1F" w:rsidRPr="00FD1484">
        <w:rPr>
          <w:rFonts w:ascii="Verdana" w:hAnsi="Verdana" w:cs="Verdana"/>
          <w:lang w:val="el-GR"/>
        </w:rPr>
        <w:t xml:space="preserve">. </w:t>
      </w:r>
    </w:p>
    <w:p w14:paraId="3AAD8CC6" w14:textId="77777777" w:rsidR="00173CCC" w:rsidRPr="00E80872" w:rsidRDefault="00173CCC" w:rsidP="00EF3480">
      <w:pPr>
        <w:pStyle w:val="BodyTextIndent2"/>
        <w:spacing w:line="276" w:lineRule="auto"/>
        <w:ind w:left="0"/>
        <w:jc w:val="both"/>
        <w:rPr>
          <w:rFonts w:ascii="Verdana" w:hAnsi="Verdana" w:cs="Verdana"/>
          <w:lang w:val="el-GR"/>
        </w:rPr>
      </w:pPr>
      <w:r w:rsidRPr="00FD1484">
        <w:rPr>
          <w:rFonts w:ascii="Verdana" w:hAnsi="Verdana" w:cs="Verdana"/>
          <w:lang w:val="el-GR"/>
        </w:rPr>
        <w:t>Με την εγγραφή τους στο ΑΞΙΚ, ο</w:t>
      </w:r>
      <w:r w:rsidR="00DA4E1F" w:rsidRPr="00FD1484">
        <w:rPr>
          <w:rFonts w:ascii="Verdana" w:hAnsi="Verdana" w:cs="Verdana"/>
          <w:lang w:val="el-GR"/>
        </w:rPr>
        <w:t xml:space="preserve">ι </w:t>
      </w:r>
      <w:r w:rsidR="00867E83" w:rsidRPr="00FD1484">
        <w:rPr>
          <w:rFonts w:ascii="Verdana" w:hAnsi="Verdana" w:cs="Verdana"/>
          <w:lang w:val="el-GR"/>
        </w:rPr>
        <w:t>φοιτητές</w:t>
      </w:r>
      <w:r w:rsidR="00DA4E1F" w:rsidRPr="00FD1484">
        <w:rPr>
          <w:rFonts w:ascii="Verdana" w:hAnsi="Verdana" w:cs="Verdana"/>
          <w:lang w:val="el-GR"/>
        </w:rPr>
        <w:t xml:space="preserve"> </w:t>
      </w:r>
      <w:r w:rsidR="00E3009C" w:rsidRPr="00FD1484">
        <w:rPr>
          <w:rFonts w:ascii="Verdana" w:hAnsi="Verdana" w:cs="Verdana"/>
          <w:lang w:val="el-GR"/>
        </w:rPr>
        <w:t>έχουν τη δυνατότητα</w:t>
      </w:r>
      <w:r w:rsidR="00DA4E1F" w:rsidRPr="00FD1484">
        <w:rPr>
          <w:rFonts w:ascii="Verdana" w:hAnsi="Verdana" w:cs="Verdana"/>
          <w:lang w:val="el-GR"/>
        </w:rPr>
        <w:t xml:space="preserve"> </w:t>
      </w:r>
      <w:r w:rsidR="00936815" w:rsidRPr="00FD1484">
        <w:rPr>
          <w:rFonts w:ascii="Verdana" w:hAnsi="Verdana" w:cs="Verdana"/>
          <w:lang w:val="el-GR"/>
        </w:rPr>
        <w:t xml:space="preserve">να δηλώσουν </w:t>
      </w:r>
      <w:r w:rsidR="00E3009C" w:rsidRPr="00FD1484">
        <w:rPr>
          <w:rFonts w:ascii="Verdana" w:hAnsi="Verdana" w:cs="Verdana"/>
          <w:lang w:val="el-GR"/>
        </w:rPr>
        <w:t xml:space="preserve">στο έντυπο εγγραφής </w:t>
      </w:r>
      <w:r w:rsidR="00936815" w:rsidRPr="00FD1484">
        <w:rPr>
          <w:rFonts w:ascii="Verdana" w:hAnsi="Verdana" w:cs="Verdana"/>
          <w:lang w:val="el-GR"/>
        </w:rPr>
        <w:t xml:space="preserve">οποιαδήποτε </w:t>
      </w:r>
      <w:r w:rsidR="00E3009C" w:rsidRPr="00FD1484">
        <w:rPr>
          <w:rFonts w:ascii="Verdana" w:hAnsi="Verdana" w:cs="Verdana"/>
          <w:lang w:val="el-GR"/>
        </w:rPr>
        <w:t>σωματική ή μαθησιακή δυσκολία ή ιατρική πάθηση η οποία ενδέχεται να απαιτεί ειδικές ρυθμίσεις κατά τη διάρκεια των σπουδών τους. Εναλλακτικά,</w:t>
      </w:r>
      <w:r w:rsidR="00CE55E5" w:rsidRPr="00FD1484">
        <w:rPr>
          <w:rFonts w:ascii="Verdana" w:hAnsi="Verdana" w:cs="Verdana"/>
          <w:lang w:val="el-GR"/>
        </w:rPr>
        <w:t xml:space="preserve"> η</w:t>
      </w:r>
      <w:r w:rsidRPr="00FD1484">
        <w:rPr>
          <w:rFonts w:ascii="Verdana" w:hAnsi="Verdana" w:cs="Verdana"/>
          <w:lang w:val="el-GR"/>
        </w:rPr>
        <w:t xml:space="preserve"> ενημέρωση </w:t>
      </w:r>
      <w:r w:rsidR="00EF3480" w:rsidRPr="00FD1484">
        <w:rPr>
          <w:rFonts w:ascii="Verdana" w:hAnsi="Verdana" w:cs="Verdana"/>
          <w:lang w:val="el-GR"/>
        </w:rPr>
        <w:t>μπορεί</w:t>
      </w:r>
      <w:r w:rsidRPr="00FD1484">
        <w:rPr>
          <w:rFonts w:ascii="Verdana" w:hAnsi="Verdana" w:cs="Verdana"/>
          <w:lang w:val="el-GR"/>
        </w:rPr>
        <w:t xml:space="preserve"> να γίνει και σε συνάντηση με την</w:t>
      </w:r>
      <w:r w:rsidR="005558C3" w:rsidRPr="00FD1484">
        <w:rPr>
          <w:rFonts w:ascii="Verdana" w:hAnsi="Verdana" w:cs="Verdana"/>
          <w:lang w:val="el-GR"/>
        </w:rPr>
        <w:t xml:space="preserve"> </w:t>
      </w:r>
      <w:r w:rsidR="00CB3E56" w:rsidRPr="00FD1484">
        <w:rPr>
          <w:rFonts w:ascii="Verdana" w:hAnsi="Verdana" w:cs="Verdana"/>
          <w:lang w:val="el-GR"/>
        </w:rPr>
        <w:t>Υπεύθυνη Φοιτητών που χρήζουν ιδιαίτερης μεταχείρισης</w:t>
      </w:r>
      <w:r w:rsidR="00E3009C" w:rsidRPr="00FD1484">
        <w:rPr>
          <w:rFonts w:ascii="Verdana" w:hAnsi="Verdana" w:cs="Verdana"/>
          <w:lang w:val="el-GR"/>
        </w:rPr>
        <w:t xml:space="preserve">, </w:t>
      </w:r>
      <w:proofErr w:type="spellStart"/>
      <w:r w:rsidR="005558C3" w:rsidRPr="00FD1484">
        <w:rPr>
          <w:rFonts w:ascii="Verdana" w:hAnsi="Verdana" w:cs="Verdana"/>
          <w:lang w:val="el-GR"/>
        </w:rPr>
        <w:t>Δρ</w:t>
      </w:r>
      <w:proofErr w:type="spellEnd"/>
      <w:r w:rsidR="005558C3" w:rsidRPr="00FD1484">
        <w:rPr>
          <w:rFonts w:ascii="Verdana" w:hAnsi="Verdana" w:cs="Verdana"/>
          <w:lang w:val="el-GR"/>
        </w:rPr>
        <w:t xml:space="preserve"> </w:t>
      </w:r>
      <w:r w:rsidR="00E3009C" w:rsidRPr="00FD1484">
        <w:rPr>
          <w:rFonts w:ascii="Verdana" w:hAnsi="Verdana" w:cs="Verdana"/>
          <w:lang w:val="el-GR"/>
        </w:rPr>
        <w:t xml:space="preserve">Τατιάνα </w:t>
      </w:r>
      <w:proofErr w:type="spellStart"/>
      <w:r w:rsidR="005558C3" w:rsidRPr="00FD1484">
        <w:rPr>
          <w:rFonts w:ascii="Verdana" w:hAnsi="Verdana" w:cs="Verdana"/>
          <w:lang w:val="el-GR"/>
        </w:rPr>
        <w:t>Σιαμμά</w:t>
      </w:r>
      <w:proofErr w:type="spellEnd"/>
      <w:r w:rsidR="005558C3" w:rsidRPr="00FD1484">
        <w:rPr>
          <w:rFonts w:ascii="Verdana" w:hAnsi="Verdana" w:cs="Verdana"/>
          <w:lang w:val="el-GR"/>
        </w:rPr>
        <w:t>-Χαριλάου</w:t>
      </w:r>
      <w:r w:rsidR="00CE55E5" w:rsidRPr="00FD1484">
        <w:rPr>
          <w:rFonts w:ascii="Verdana" w:hAnsi="Verdana" w:cs="Verdana"/>
          <w:lang w:val="el-GR"/>
        </w:rPr>
        <w:t xml:space="preserve"> το ταχύτερο δυνατόν</w:t>
      </w:r>
      <w:r w:rsidRPr="00FD1484">
        <w:rPr>
          <w:rFonts w:ascii="Verdana" w:hAnsi="Verdana" w:cs="Verdana"/>
          <w:lang w:val="el-GR"/>
        </w:rPr>
        <w:t>.</w:t>
      </w:r>
      <w:r w:rsidRPr="00E80872">
        <w:rPr>
          <w:rFonts w:ascii="Verdana" w:hAnsi="Verdana" w:cs="Verdana"/>
          <w:lang w:val="el-GR"/>
        </w:rPr>
        <w:t xml:space="preserve"> </w:t>
      </w:r>
    </w:p>
    <w:p w14:paraId="2EFE4DD7" w14:textId="77777777" w:rsidR="00DA4E1F" w:rsidRPr="00E80872" w:rsidRDefault="00EF3480" w:rsidP="00EF3480">
      <w:pPr>
        <w:pStyle w:val="BodyTextIndent2"/>
        <w:spacing w:line="276" w:lineRule="auto"/>
        <w:ind w:left="0"/>
        <w:jc w:val="both"/>
        <w:rPr>
          <w:rFonts w:ascii="Verdana" w:hAnsi="Verdana" w:cs="Verdana"/>
          <w:lang w:val="el-GR"/>
        </w:rPr>
      </w:pPr>
      <w:r w:rsidRPr="00E80872">
        <w:rPr>
          <w:rFonts w:ascii="Verdana" w:hAnsi="Verdana" w:cs="Verdana"/>
          <w:lang w:val="el-GR"/>
        </w:rPr>
        <w:t>Η εχεμύθεια θα διασφαλιστ</w:t>
      </w:r>
      <w:r w:rsidR="00C23CF2" w:rsidRPr="00E80872">
        <w:rPr>
          <w:rFonts w:ascii="Verdana" w:hAnsi="Verdana" w:cs="Verdana"/>
          <w:lang w:val="el-GR"/>
        </w:rPr>
        <w:t>εί</w:t>
      </w:r>
      <w:r w:rsidRPr="00E80872">
        <w:rPr>
          <w:rFonts w:ascii="Verdana" w:hAnsi="Verdana" w:cs="Verdana"/>
          <w:lang w:val="el-GR"/>
        </w:rPr>
        <w:t xml:space="preserve"> σε όλες τις περιπτώσεις. </w:t>
      </w:r>
      <w:r w:rsidR="00173CCC" w:rsidRPr="00E80872">
        <w:rPr>
          <w:rFonts w:ascii="Verdana" w:hAnsi="Verdana" w:cs="Verdana"/>
          <w:lang w:val="el-GR"/>
        </w:rPr>
        <w:t>Τ</w:t>
      </w:r>
      <w:r w:rsidR="00EE11EC" w:rsidRPr="00E80872">
        <w:rPr>
          <w:rFonts w:ascii="Verdana" w:hAnsi="Verdana" w:cs="Verdana"/>
          <w:lang w:val="el-GR"/>
        </w:rPr>
        <w:t>α θέματα δυσκολιών παραμένουν εμπιστευτικά και σε καμία περίπτωση δεν διαρρέουν πληροφορίες σχετικά με αυτά χωρίς τη συγκατάθεσ</w:t>
      </w:r>
      <w:r w:rsidR="00E73EEC" w:rsidRPr="00E80872">
        <w:rPr>
          <w:rFonts w:ascii="Verdana" w:hAnsi="Verdana" w:cs="Verdana"/>
          <w:lang w:val="el-GR"/>
        </w:rPr>
        <w:t>η</w:t>
      </w:r>
      <w:r w:rsidR="00EE11EC" w:rsidRPr="00E80872">
        <w:rPr>
          <w:rFonts w:ascii="Verdana" w:hAnsi="Verdana" w:cs="Verdana"/>
          <w:lang w:val="el-GR"/>
        </w:rPr>
        <w:t xml:space="preserve"> </w:t>
      </w:r>
      <w:r w:rsidR="00173CCC" w:rsidRPr="00E80872">
        <w:rPr>
          <w:rFonts w:ascii="Verdana" w:hAnsi="Verdana" w:cs="Verdana"/>
          <w:lang w:val="el-GR"/>
        </w:rPr>
        <w:t>του εμπλεκόμενου φοιτητή</w:t>
      </w:r>
      <w:r w:rsidR="00EE11EC" w:rsidRPr="00E80872">
        <w:rPr>
          <w:rFonts w:ascii="Verdana" w:hAnsi="Verdana" w:cs="Verdana"/>
          <w:lang w:val="el-GR"/>
        </w:rPr>
        <w:t xml:space="preserve">. </w:t>
      </w:r>
    </w:p>
    <w:p w14:paraId="6CFCF6A3" w14:textId="77777777" w:rsidR="00DA4E1F" w:rsidRPr="00E80872" w:rsidRDefault="00DA4E1F" w:rsidP="00DA4E1F">
      <w:pPr>
        <w:pStyle w:val="Pa0"/>
        <w:jc w:val="both"/>
        <w:rPr>
          <w:rFonts w:ascii="Verdana" w:hAnsi="Verdana" w:cs="Verdana"/>
          <w:sz w:val="16"/>
          <w:szCs w:val="16"/>
          <w:lang w:val="el-GR"/>
        </w:rPr>
      </w:pPr>
    </w:p>
    <w:p w14:paraId="3F8EBAA2" w14:textId="77777777" w:rsidR="00C82DAA" w:rsidRPr="00E27EC6" w:rsidRDefault="00C82DAA" w:rsidP="00EF3480">
      <w:pPr>
        <w:spacing w:after="120"/>
        <w:rPr>
          <w:rFonts w:ascii="Verdana" w:hAnsi="Verdana" w:cs="Verdana"/>
          <w:b/>
          <w:bCs/>
          <w:color w:val="000080"/>
          <w:sz w:val="28"/>
          <w:szCs w:val="28"/>
          <w:lang w:val="el-GR"/>
        </w:rPr>
      </w:pPr>
      <w:r w:rsidRPr="00E27EC6">
        <w:rPr>
          <w:rFonts w:ascii="Verdana" w:hAnsi="Verdana" w:cs="Verdana"/>
          <w:b/>
          <w:bCs/>
          <w:color w:val="000080"/>
          <w:sz w:val="28"/>
          <w:szCs w:val="28"/>
          <w:lang w:val="el-GR"/>
        </w:rPr>
        <w:t xml:space="preserve">Σύμβουλος Επαγγελματικής Αποκατάστασης /Σύμβουλοι  Περαιτέρω Σπουδών </w:t>
      </w:r>
    </w:p>
    <w:p w14:paraId="619AB696" w14:textId="77777777" w:rsidR="004E0D5C" w:rsidRPr="00E80872" w:rsidRDefault="008D6621" w:rsidP="000A6EC7">
      <w:pPr>
        <w:pStyle w:val="BodyTextIndent2"/>
        <w:spacing w:line="240" w:lineRule="auto"/>
        <w:ind w:left="0"/>
        <w:jc w:val="both"/>
        <w:rPr>
          <w:rFonts w:ascii="Verdana" w:hAnsi="Verdana" w:cs="Verdana"/>
          <w:lang w:val="el-GR"/>
        </w:rPr>
      </w:pPr>
      <w:r w:rsidRPr="00E80872">
        <w:rPr>
          <w:rFonts w:ascii="Verdana" w:hAnsi="Verdana" w:cs="Verdana"/>
          <w:lang w:val="el-GR"/>
        </w:rPr>
        <w:t>Η</w:t>
      </w:r>
      <w:r w:rsidR="009069E5" w:rsidRPr="00E80872">
        <w:rPr>
          <w:rFonts w:ascii="Verdana" w:hAnsi="Verdana" w:cs="Verdana"/>
          <w:lang w:val="el-GR"/>
        </w:rPr>
        <w:t xml:space="preserve"> κα Έλενα Ιωσήφ</w:t>
      </w:r>
      <w:r w:rsidR="00BB541A" w:rsidRPr="00E80872">
        <w:rPr>
          <w:rFonts w:ascii="Verdana" w:hAnsi="Verdana" w:cs="Verdana"/>
          <w:lang w:val="el-GR"/>
        </w:rPr>
        <w:t xml:space="preserve"> </w:t>
      </w:r>
      <w:r w:rsidR="00CD3A17">
        <w:rPr>
          <w:rFonts w:ascii="Verdana" w:hAnsi="Verdana" w:cs="Verdana"/>
          <w:lang w:val="el-GR"/>
        </w:rPr>
        <w:t xml:space="preserve">και ο κ. Μαργαρίτης Αντωνιάδης </w:t>
      </w:r>
      <w:r w:rsidR="004E0D5C" w:rsidRPr="00E80872">
        <w:rPr>
          <w:rFonts w:ascii="Verdana" w:hAnsi="Verdana" w:cs="Verdana"/>
          <w:lang w:val="el-GR"/>
        </w:rPr>
        <w:t xml:space="preserve">είναι </w:t>
      </w:r>
      <w:r w:rsidR="00CD3A17">
        <w:rPr>
          <w:rFonts w:ascii="Verdana" w:hAnsi="Verdana" w:cs="Verdana"/>
          <w:lang w:val="el-GR"/>
        </w:rPr>
        <w:t>οι</w:t>
      </w:r>
      <w:r w:rsidR="004E0D5C" w:rsidRPr="00E80872">
        <w:rPr>
          <w:rFonts w:ascii="Verdana" w:hAnsi="Verdana" w:cs="Verdana"/>
          <w:lang w:val="el-GR"/>
        </w:rPr>
        <w:t xml:space="preserve"> </w:t>
      </w:r>
      <w:r w:rsidR="000A6EC7">
        <w:rPr>
          <w:rFonts w:ascii="Verdana" w:hAnsi="Verdana" w:cs="Verdana"/>
          <w:lang w:val="el-GR"/>
        </w:rPr>
        <w:t>σ</w:t>
      </w:r>
      <w:r w:rsidR="00CD3A17">
        <w:rPr>
          <w:rFonts w:ascii="Verdana" w:hAnsi="Verdana" w:cs="Verdana"/>
          <w:lang w:val="el-GR"/>
        </w:rPr>
        <w:t xml:space="preserve">ύμβουλοι </w:t>
      </w:r>
      <w:r w:rsidR="00EE1097">
        <w:rPr>
          <w:rFonts w:ascii="Verdana" w:hAnsi="Verdana" w:cs="Verdana"/>
          <w:lang w:val="el-GR"/>
        </w:rPr>
        <w:t>για την τοποθέτηση</w:t>
      </w:r>
      <w:r w:rsidR="004E0D5C" w:rsidRPr="00E80872">
        <w:rPr>
          <w:rFonts w:ascii="Verdana" w:hAnsi="Verdana" w:cs="Verdana"/>
          <w:lang w:val="el-GR"/>
        </w:rPr>
        <w:t xml:space="preserve"> των φοιτητών στη βιομηχανία.</w:t>
      </w:r>
    </w:p>
    <w:p w14:paraId="075B7B40" w14:textId="77777777" w:rsidR="004E0D5C" w:rsidRPr="00E80872" w:rsidRDefault="00EE1097" w:rsidP="000A6EC7">
      <w:pPr>
        <w:pStyle w:val="BodyTextIndent2"/>
        <w:spacing w:line="240" w:lineRule="auto"/>
        <w:ind w:left="0"/>
        <w:jc w:val="both"/>
        <w:rPr>
          <w:rFonts w:ascii="Verdana" w:hAnsi="Verdana" w:cs="Verdana"/>
          <w:lang w:val="el-GR"/>
        </w:rPr>
      </w:pPr>
      <w:r>
        <w:rPr>
          <w:rFonts w:ascii="Verdana" w:hAnsi="Verdana" w:cs="Verdana"/>
          <w:lang w:val="el-GR"/>
        </w:rPr>
        <w:t>Η κα Ιωάννα Σάββα είναι</w:t>
      </w:r>
      <w:r w:rsidR="004E0D5C" w:rsidRPr="00E80872">
        <w:rPr>
          <w:rFonts w:ascii="Verdana" w:hAnsi="Verdana" w:cs="Verdana"/>
          <w:lang w:val="el-GR"/>
        </w:rPr>
        <w:t xml:space="preserve"> </w:t>
      </w:r>
      <w:r w:rsidR="009069E5" w:rsidRPr="00E80872">
        <w:rPr>
          <w:rFonts w:ascii="Verdana" w:hAnsi="Verdana" w:cs="Verdana"/>
          <w:lang w:val="el-GR"/>
        </w:rPr>
        <w:t xml:space="preserve">η </w:t>
      </w:r>
      <w:r w:rsidR="000A6EC7">
        <w:rPr>
          <w:rFonts w:ascii="Verdana" w:hAnsi="Verdana" w:cs="Verdana"/>
          <w:lang w:val="el-GR"/>
        </w:rPr>
        <w:t>σ</w:t>
      </w:r>
      <w:r w:rsidR="009069E5" w:rsidRPr="00E80872">
        <w:rPr>
          <w:rFonts w:ascii="Verdana" w:hAnsi="Verdana" w:cs="Verdana"/>
          <w:lang w:val="el-GR"/>
        </w:rPr>
        <w:t>ύμβουλος</w:t>
      </w:r>
      <w:r w:rsidR="004E0D5C" w:rsidRPr="00E80872">
        <w:rPr>
          <w:rFonts w:ascii="Verdana" w:hAnsi="Verdana" w:cs="Verdana"/>
          <w:lang w:val="el-GR"/>
        </w:rPr>
        <w:t xml:space="preserve"> για περαιτέρω σπουδές</w:t>
      </w:r>
      <w:r w:rsidR="007E70FE" w:rsidRPr="00E80872">
        <w:rPr>
          <w:rFonts w:ascii="Verdana" w:hAnsi="Verdana" w:cs="Verdana"/>
          <w:lang w:val="el-GR"/>
        </w:rPr>
        <w:t>.</w:t>
      </w:r>
      <w:r w:rsidR="004E0D5C" w:rsidRPr="00E80872">
        <w:rPr>
          <w:rFonts w:ascii="Verdana" w:hAnsi="Verdana" w:cs="Verdana"/>
          <w:lang w:val="el-GR"/>
        </w:rPr>
        <w:t xml:space="preserve">  </w:t>
      </w:r>
    </w:p>
    <w:p w14:paraId="5B940929" w14:textId="77777777" w:rsidR="00006D0C" w:rsidRDefault="00006D0C" w:rsidP="006A299C">
      <w:pPr>
        <w:pStyle w:val="BodyTextIndent2"/>
        <w:spacing w:line="240" w:lineRule="auto"/>
        <w:ind w:left="0"/>
        <w:rPr>
          <w:rFonts w:ascii="Verdana" w:hAnsi="Verdana" w:cs="Verdana"/>
          <w:b/>
          <w:bCs/>
          <w:sz w:val="28"/>
          <w:szCs w:val="28"/>
          <w:lang w:val="el-GR"/>
        </w:rPr>
      </w:pPr>
    </w:p>
    <w:p w14:paraId="59304B9A" w14:textId="77777777" w:rsidR="00C82DAA" w:rsidRPr="00E27EC6" w:rsidRDefault="006A299C" w:rsidP="00E27EC6">
      <w:pPr>
        <w:spacing w:after="120"/>
        <w:rPr>
          <w:rFonts w:ascii="Verdana" w:hAnsi="Verdana" w:cs="Verdana"/>
          <w:b/>
          <w:bCs/>
          <w:color w:val="000080"/>
          <w:sz w:val="28"/>
          <w:szCs w:val="28"/>
          <w:lang w:val="el-GR"/>
        </w:rPr>
      </w:pPr>
      <w:r w:rsidRPr="00E27EC6">
        <w:rPr>
          <w:rFonts w:ascii="Verdana" w:hAnsi="Verdana" w:cs="Verdana"/>
          <w:b/>
          <w:bCs/>
          <w:color w:val="000080"/>
          <w:sz w:val="28"/>
          <w:szCs w:val="28"/>
          <w:lang w:val="el-GR"/>
        </w:rPr>
        <w:t>Υπηρεσίες Εκπαιδευτικού Ψυχολόγου</w:t>
      </w:r>
    </w:p>
    <w:p w14:paraId="2CD12764" w14:textId="77777777" w:rsidR="00066D8F" w:rsidRPr="00FD1484" w:rsidRDefault="006A299C" w:rsidP="00BA13CF">
      <w:pPr>
        <w:pStyle w:val="BodyTextIndent2"/>
        <w:spacing w:line="276" w:lineRule="auto"/>
        <w:ind w:left="0"/>
        <w:jc w:val="both"/>
        <w:rPr>
          <w:rFonts w:ascii="Verdana" w:hAnsi="Verdana" w:cs="Arial"/>
          <w:lang w:val="el-GR"/>
        </w:rPr>
      </w:pPr>
      <w:r w:rsidRPr="00E80872">
        <w:rPr>
          <w:rFonts w:ascii="Verdana" w:hAnsi="Verdana" w:cs="Arial"/>
          <w:lang w:val="el-GR"/>
        </w:rPr>
        <w:t>Στο Ινστιτούτο παρέχ</w:t>
      </w:r>
      <w:r w:rsidR="00066D8F" w:rsidRPr="00E80872">
        <w:rPr>
          <w:rFonts w:ascii="Verdana" w:hAnsi="Verdana" w:cs="Arial"/>
          <w:lang w:val="el-GR"/>
        </w:rPr>
        <w:t xml:space="preserve">ονται υπηρεσίες </w:t>
      </w:r>
      <w:r w:rsidRPr="00E80872">
        <w:rPr>
          <w:rFonts w:ascii="Verdana" w:hAnsi="Verdana" w:cs="Arial"/>
          <w:lang w:val="el-GR"/>
        </w:rPr>
        <w:t>Εκπαιδευτικ</w:t>
      </w:r>
      <w:r w:rsidR="00066D8F" w:rsidRPr="00E80872">
        <w:rPr>
          <w:rFonts w:ascii="Verdana" w:hAnsi="Verdana" w:cs="Arial"/>
          <w:lang w:val="el-GR"/>
        </w:rPr>
        <w:t>ού</w:t>
      </w:r>
      <w:r w:rsidRPr="00E80872">
        <w:rPr>
          <w:rFonts w:ascii="Verdana" w:hAnsi="Verdana" w:cs="Arial"/>
          <w:lang w:val="el-GR"/>
        </w:rPr>
        <w:t xml:space="preserve"> Ψυχολόγο</w:t>
      </w:r>
      <w:r w:rsidR="00066D8F" w:rsidRPr="00E80872">
        <w:rPr>
          <w:rFonts w:ascii="Verdana" w:hAnsi="Verdana" w:cs="Arial"/>
          <w:lang w:val="el-GR"/>
        </w:rPr>
        <w:t>υ</w:t>
      </w:r>
      <w:r w:rsidRPr="00E80872">
        <w:rPr>
          <w:rFonts w:ascii="Verdana" w:hAnsi="Verdana" w:cs="Arial"/>
          <w:lang w:val="el-GR"/>
        </w:rPr>
        <w:t xml:space="preserve">. </w:t>
      </w:r>
      <w:r w:rsidR="00066D8F" w:rsidRPr="00E80872">
        <w:rPr>
          <w:rFonts w:ascii="Verdana" w:hAnsi="Verdana" w:cs="Arial"/>
          <w:lang w:val="el-GR"/>
        </w:rPr>
        <w:t xml:space="preserve">Πρωταρχικός στόχος των </w:t>
      </w:r>
      <w:r w:rsidR="00066D8F" w:rsidRPr="00FD1484">
        <w:rPr>
          <w:rFonts w:ascii="Verdana" w:hAnsi="Verdana" w:cs="Arial"/>
          <w:lang w:val="el-GR"/>
        </w:rPr>
        <w:t xml:space="preserve">υπηρεσιών αυτών είναι να συμβάλουν στην προσωπική ανάπτυξη και ευημερία των φοιτητών, ώστε να μπορέσουν να έχουν τη βέλτιστη δυνατή εμπειρία κατά τη διάρκεια των σπουδών τους. Οι υπηρεσίες αυτές μπορούν να αξιοποιηθούν τόσο </w:t>
      </w:r>
      <w:r w:rsidR="0043456C" w:rsidRPr="00FD1484">
        <w:rPr>
          <w:rFonts w:ascii="Verdana" w:hAnsi="Verdana" w:cs="Arial"/>
          <w:lang w:val="el-GR"/>
        </w:rPr>
        <w:t xml:space="preserve">για ατομική συμβουλευτική </w:t>
      </w:r>
      <w:r w:rsidR="004D0C14" w:rsidRPr="00FD1484">
        <w:rPr>
          <w:rFonts w:ascii="Verdana" w:hAnsi="Verdana" w:cs="Arial"/>
          <w:lang w:val="el-GR"/>
        </w:rPr>
        <w:t>σε σχέση</w:t>
      </w:r>
      <w:r w:rsidR="0043456C" w:rsidRPr="00FD1484">
        <w:rPr>
          <w:rFonts w:ascii="Verdana" w:hAnsi="Verdana" w:cs="Arial"/>
          <w:lang w:val="el-GR"/>
        </w:rPr>
        <w:t xml:space="preserve"> με προβλήματα που πιθανόν να αντιμετωπίζε</w:t>
      </w:r>
      <w:r w:rsidR="00066D8F" w:rsidRPr="00FD1484">
        <w:rPr>
          <w:rFonts w:ascii="Verdana" w:hAnsi="Verdana" w:cs="Arial"/>
          <w:lang w:val="el-GR"/>
        </w:rPr>
        <w:t xml:space="preserve">ι κάποιος φοιτητής </w:t>
      </w:r>
      <w:r w:rsidR="0043456C" w:rsidRPr="00FD1484">
        <w:rPr>
          <w:rFonts w:ascii="Verdana" w:hAnsi="Verdana" w:cs="Arial"/>
          <w:lang w:val="el-GR"/>
        </w:rPr>
        <w:t xml:space="preserve">ή που προκύπτουν κατά τη </w:t>
      </w:r>
      <w:r w:rsidR="00AB77D0" w:rsidRPr="00FD1484">
        <w:rPr>
          <w:rFonts w:ascii="Verdana" w:hAnsi="Verdana" w:cs="Arial"/>
          <w:lang w:val="el-GR"/>
        </w:rPr>
        <w:t>φοίτηση</w:t>
      </w:r>
      <w:r w:rsidR="0043456C" w:rsidRPr="00FD1484">
        <w:rPr>
          <w:rFonts w:ascii="Verdana" w:hAnsi="Verdana" w:cs="Arial"/>
          <w:lang w:val="el-GR"/>
        </w:rPr>
        <w:t xml:space="preserve"> στο Ινστιτούτο. </w:t>
      </w:r>
    </w:p>
    <w:p w14:paraId="6EE0F600" w14:textId="77777777" w:rsidR="00FD1D5D" w:rsidRPr="00FD1484" w:rsidRDefault="0043456C" w:rsidP="00A118E8">
      <w:pPr>
        <w:pStyle w:val="BodyTextIndent2"/>
        <w:spacing w:line="276" w:lineRule="auto"/>
        <w:ind w:left="0"/>
        <w:jc w:val="both"/>
        <w:rPr>
          <w:rFonts w:ascii="Verdana" w:hAnsi="Verdana" w:cs="Arial"/>
          <w:lang w:val="el-GR"/>
        </w:rPr>
      </w:pPr>
      <w:r w:rsidRPr="00FD1484">
        <w:rPr>
          <w:rFonts w:ascii="Verdana" w:hAnsi="Verdana" w:cs="Arial"/>
          <w:lang w:val="el-GR"/>
        </w:rPr>
        <w:t>Η επικοινωνία</w:t>
      </w:r>
      <w:r w:rsidR="006A299C" w:rsidRPr="00FD1484">
        <w:rPr>
          <w:rFonts w:ascii="Verdana" w:hAnsi="Verdana" w:cs="Arial"/>
          <w:lang w:val="el-GR"/>
        </w:rPr>
        <w:t xml:space="preserve"> μπορεί να γίνει μέσω του </w:t>
      </w:r>
      <w:r w:rsidR="00066D8F" w:rsidRPr="00FD1484">
        <w:rPr>
          <w:rFonts w:ascii="Verdana" w:hAnsi="Verdana" w:cs="Arial"/>
          <w:lang w:val="el-GR"/>
        </w:rPr>
        <w:t>Ακαδημαϊκού Συμβούλου</w:t>
      </w:r>
      <w:r w:rsidR="008545E6" w:rsidRPr="00FD1484">
        <w:rPr>
          <w:rFonts w:ascii="Verdana" w:hAnsi="Verdana" w:cs="Arial"/>
          <w:lang w:val="el-GR"/>
        </w:rPr>
        <w:t xml:space="preserve"> ή του Λειτουργού Φοιτητικής Μέριμνας</w:t>
      </w:r>
      <w:r w:rsidR="002F798F" w:rsidRPr="00FD1484">
        <w:rPr>
          <w:rFonts w:ascii="Verdana" w:hAnsi="Verdana" w:cs="Arial"/>
          <w:lang w:val="el-GR"/>
        </w:rPr>
        <w:t xml:space="preserve"> </w:t>
      </w:r>
      <w:r w:rsidR="006A299C" w:rsidRPr="00FD1484">
        <w:rPr>
          <w:rFonts w:ascii="Verdana" w:hAnsi="Verdana" w:cs="Arial"/>
          <w:lang w:val="el-GR"/>
        </w:rPr>
        <w:t>αφού πρώτα δοθεί η συγκατάθεση</w:t>
      </w:r>
      <w:r w:rsidR="00066D8F" w:rsidRPr="00FD1484">
        <w:rPr>
          <w:rFonts w:ascii="Verdana" w:hAnsi="Verdana" w:cs="Arial"/>
          <w:lang w:val="el-GR"/>
        </w:rPr>
        <w:t xml:space="preserve"> του εμπλεκόμενου φοιτητή</w:t>
      </w:r>
      <w:r w:rsidR="002F798F" w:rsidRPr="00FD1484">
        <w:rPr>
          <w:rFonts w:ascii="Verdana" w:hAnsi="Verdana" w:cs="Arial"/>
          <w:lang w:val="el-GR"/>
        </w:rPr>
        <w:t xml:space="preserve">. Ο φοιτητής μπορεί επίσης να επικοινωνήσει </w:t>
      </w:r>
      <w:r w:rsidR="006A299C" w:rsidRPr="00FD1484">
        <w:rPr>
          <w:rFonts w:ascii="Verdana" w:hAnsi="Verdana" w:cs="Arial"/>
          <w:lang w:val="el-GR"/>
        </w:rPr>
        <w:t xml:space="preserve">απευθείας με </w:t>
      </w:r>
      <w:r w:rsidR="00CE55E5" w:rsidRPr="00FD1484">
        <w:rPr>
          <w:rFonts w:ascii="Verdana" w:hAnsi="Verdana" w:cs="Arial"/>
          <w:lang w:val="el-GR"/>
        </w:rPr>
        <w:t>το/</w:t>
      </w:r>
      <w:r w:rsidR="006A299C" w:rsidRPr="00FD1484">
        <w:rPr>
          <w:rFonts w:ascii="Verdana" w:hAnsi="Verdana" w:cs="Arial"/>
          <w:lang w:val="el-GR"/>
        </w:rPr>
        <w:t>τη συνεργάτη Εκπαιδευτικ</w:t>
      </w:r>
      <w:r w:rsidR="000E62D2" w:rsidRPr="00FD1484">
        <w:rPr>
          <w:rFonts w:ascii="Verdana" w:hAnsi="Verdana" w:cs="Arial"/>
          <w:lang w:val="el-GR"/>
        </w:rPr>
        <w:t>ό</w:t>
      </w:r>
      <w:r w:rsidR="006A299C" w:rsidRPr="00FD1484">
        <w:rPr>
          <w:rFonts w:ascii="Verdana" w:hAnsi="Verdana" w:cs="Arial"/>
          <w:lang w:val="el-GR"/>
        </w:rPr>
        <w:t xml:space="preserve"> Ψυχολόγο του Ινστιτούτου</w:t>
      </w:r>
      <w:r w:rsidR="002F798F" w:rsidRPr="00FD1484">
        <w:rPr>
          <w:rFonts w:ascii="Verdana" w:hAnsi="Verdana" w:cs="Arial"/>
          <w:lang w:val="el-GR"/>
        </w:rPr>
        <w:t xml:space="preserve"> ο οποίος</w:t>
      </w:r>
      <w:r w:rsidR="006A299C" w:rsidRPr="00FD1484">
        <w:rPr>
          <w:rFonts w:ascii="Verdana" w:hAnsi="Verdana" w:cs="Arial"/>
          <w:lang w:val="el-GR"/>
        </w:rPr>
        <w:t xml:space="preserve"> βρίσκεται στο χώρο του Ινστιτούτου κάθε Τε</w:t>
      </w:r>
      <w:r w:rsidR="00BA13CF" w:rsidRPr="00FD1484">
        <w:rPr>
          <w:rFonts w:ascii="Verdana" w:hAnsi="Verdana" w:cs="Arial"/>
          <w:lang w:val="el-GR"/>
        </w:rPr>
        <w:t xml:space="preserve">τάρτη μεταξύ των ωρών </w:t>
      </w:r>
      <w:r w:rsidR="00B309C0" w:rsidRPr="00FD1484">
        <w:rPr>
          <w:rFonts w:ascii="Verdana" w:hAnsi="Verdana" w:cs="Arial"/>
          <w:lang w:val="el-GR"/>
        </w:rPr>
        <w:t>14</w:t>
      </w:r>
      <w:r w:rsidR="00BA13CF" w:rsidRPr="00FD1484">
        <w:rPr>
          <w:rFonts w:ascii="Verdana" w:hAnsi="Verdana" w:cs="Arial"/>
          <w:lang w:val="el-GR"/>
        </w:rPr>
        <w:t>:</w:t>
      </w:r>
      <w:r w:rsidR="00CC525A" w:rsidRPr="00FD1484">
        <w:rPr>
          <w:rFonts w:ascii="Verdana" w:hAnsi="Verdana" w:cs="Arial"/>
          <w:lang w:val="el-GR"/>
        </w:rPr>
        <w:t>00</w:t>
      </w:r>
      <w:r w:rsidR="00B309C0" w:rsidRPr="00FD1484">
        <w:rPr>
          <w:rFonts w:ascii="Verdana" w:hAnsi="Verdana" w:cs="Arial"/>
          <w:lang w:val="el-GR"/>
        </w:rPr>
        <w:t xml:space="preserve"> </w:t>
      </w:r>
      <w:r w:rsidR="00CC525A" w:rsidRPr="00FD1484">
        <w:rPr>
          <w:rFonts w:ascii="Verdana" w:hAnsi="Verdana" w:cs="Arial"/>
          <w:lang w:val="el-GR"/>
        </w:rPr>
        <w:t>–</w:t>
      </w:r>
      <w:r w:rsidR="00B309C0" w:rsidRPr="00FD1484">
        <w:rPr>
          <w:rFonts w:ascii="Verdana" w:hAnsi="Verdana" w:cs="Arial"/>
          <w:lang w:val="el-GR"/>
        </w:rPr>
        <w:t xml:space="preserve"> 18</w:t>
      </w:r>
      <w:r w:rsidR="00CC525A" w:rsidRPr="00FD1484">
        <w:rPr>
          <w:rFonts w:ascii="Verdana" w:hAnsi="Verdana" w:cs="Arial"/>
          <w:lang w:val="el-GR"/>
        </w:rPr>
        <w:t xml:space="preserve">:00, </w:t>
      </w:r>
      <w:r w:rsidR="002F798F" w:rsidRPr="00FD1484">
        <w:rPr>
          <w:rFonts w:ascii="Verdana" w:hAnsi="Verdana" w:cs="Arial"/>
          <w:lang w:val="el-GR"/>
        </w:rPr>
        <w:t xml:space="preserve">στο </w:t>
      </w:r>
      <w:r w:rsidR="00CC525A" w:rsidRPr="00FD1484">
        <w:rPr>
          <w:rFonts w:ascii="Verdana" w:hAnsi="Verdana" w:cs="Arial"/>
          <w:lang w:val="el-GR"/>
        </w:rPr>
        <w:t xml:space="preserve">γραφείο 226.    </w:t>
      </w:r>
    </w:p>
    <w:p w14:paraId="474A5390" w14:textId="77777777" w:rsidR="00670DDB" w:rsidRPr="00FD1484" w:rsidRDefault="00670DDB" w:rsidP="0043456C">
      <w:pPr>
        <w:pStyle w:val="Pa0"/>
        <w:rPr>
          <w:rFonts w:ascii="Verdana" w:hAnsi="Verdana" w:cs="Verdana"/>
          <w:b/>
          <w:bCs/>
          <w:sz w:val="28"/>
          <w:szCs w:val="28"/>
          <w:lang w:val="el-GR"/>
        </w:rPr>
      </w:pPr>
    </w:p>
    <w:p w14:paraId="09749501" w14:textId="77777777" w:rsidR="00670DDB" w:rsidRPr="00FC5CF5" w:rsidRDefault="00CC525A" w:rsidP="00FC5CF5">
      <w:pPr>
        <w:spacing w:after="120"/>
        <w:rPr>
          <w:rFonts w:ascii="Verdana" w:hAnsi="Verdana" w:cs="Verdana"/>
          <w:b/>
          <w:bCs/>
          <w:color w:val="000080"/>
          <w:sz w:val="28"/>
          <w:szCs w:val="28"/>
          <w:lang w:val="el-GR"/>
        </w:rPr>
      </w:pPr>
      <w:r w:rsidRPr="00FC5CF5">
        <w:rPr>
          <w:rFonts w:ascii="Verdana" w:hAnsi="Verdana" w:cs="Verdana"/>
          <w:b/>
          <w:bCs/>
          <w:color w:val="000080"/>
          <w:sz w:val="28"/>
          <w:szCs w:val="28"/>
          <w:lang w:val="el-GR"/>
        </w:rPr>
        <w:t>Υπηρεσίες Λειτουργού Φοιτητικής Μέριμνας</w:t>
      </w:r>
    </w:p>
    <w:p w14:paraId="58850B19" w14:textId="77777777" w:rsidR="00CC525A" w:rsidRPr="00FD1484" w:rsidRDefault="008545E6" w:rsidP="002F798F">
      <w:pPr>
        <w:pStyle w:val="Pa0"/>
        <w:jc w:val="both"/>
        <w:rPr>
          <w:rFonts w:ascii="Verdana" w:hAnsi="Verdana" w:cs="Arial"/>
          <w:sz w:val="22"/>
          <w:szCs w:val="22"/>
          <w:lang w:val="el-GR"/>
        </w:rPr>
      </w:pPr>
      <w:r w:rsidRPr="00FD1484">
        <w:rPr>
          <w:rFonts w:ascii="Verdana" w:hAnsi="Verdana" w:cs="Arial"/>
          <w:sz w:val="22"/>
          <w:szCs w:val="22"/>
          <w:lang w:val="el-GR"/>
        </w:rPr>
        <w:t xml:space="preserve">Αποστολή της </w:t>
      </w:r>
      <w:r w:rsidR="00F60A94" w:rsidRPr="00FD1484">
        <w:rPr>
          <w:rFonts w:ascii="Verdana" w:hAnsi="Verdana" w:cs="Arial"/>
          <w:sz w:val="22"/>
          <w:szCs w:val="22"/>
          <w:lang w:val="el-GR"/>
        </w:rPr>
        <w:t>Υπηρεσία</w:t>
      </w:r>
      <w:r w:rsidRPr="00FD1484">
        <w:rPr>
          <w:rFonts w:ascii="Verdana" w:hAnsi="Verdana" w:cs="Arial"/>
          <w:sz w:val="22"/>
          <w:szCs w:val="22"/>
          <w:lang w:val="el-GR"/>
        </w:rPr>
        <w:t>ς</w:t>
      </w:r>
      <w:r w:rsidR="00F60A94" w:rsidRPr="00FD1484">
        <w:rPr>
          <w:rFonts w:ascii="Verdana" w:hAnsi="Verdana" w:cs="Arial"/>
          <w:sz w:val="22"/>
          <w:szCs w:val="22"/>
          <w:lang w:val="el-GR"/>
        </w:rPr>
        <w:t xml:space="preserve"> Φοιτητικής Μέριμνας</w:t>
      </w:r>
      <w:r w:rsidR="00F60A94" w:rsidRPr="00FD1484">
        <w:rPr>
          <w:rFonts w:ascii="Verdana" w:hAnsi="Verdana" w:cs="Verdana"/>
          <w:b/>
          <w:bCs/>
          <w:sz w:val="22"/>
          <w:szCs w:val="22"/>
          <w:lang w:val="el-GR"/>
        </w:rPr>
        <w:t xml:space="preserve"> </w:t>
      </w:r>
      <w:r w:rsidRPr="00FD1484">
        <w:rPr>
          <w:rFonts w:ascii="Verdana" w:hAnsi="Verdana" w:cs="Arial"/>
          <w:sz w:val="22"/>
          <w:szCs w:val="22"/>
          <w:lang w:val="el-GR"/>
        </w:rPr>
        <w:t xml:space="preserve">είναι να βρίσκεται κοντά στο φοιτητή </w:t>
      </w:r>
      <w:r w:rsidR="00CC525A" w:rsidRPr="00FD1484">
        <w:rPr>
          <w:rFonts w:ascii="Verdana" w:hAnsi="Verdana" w:cs="Arial"/>
          <w:sz w:val="22"/>
          <w:szCs w:val="22"/>
          <w:lang w:val="el-GR"/>
        </w:rPr>
        <w:t xml:space="preserve">κατά τη διάρκεια της φοίτησής του στο Ινστιτούτο </w:t>
      </w:r>
      <w:r w:rsidR="00E613A5" w:rsidRPr="00FD1484">
        <w:rPr>
          <w:rFonts w:ascii="Verdana" w:hAnsi="Verdana" w:cs="Arial"/>
          <w:sz w:val="22"/>
          <w:szCs w:val="22"/>
          <w:lang w:val="el-GR"/>
        </w:rPr>
        <w:t>παρέχοντας του υπηρεσίες για θέματα σπουδ</w:t>
      </w:r>
      <w:r w:rsidR="00F54043" w:rsidRPr="00FD1484">
        <w:rPr>
          <w:rFonts w:ascii="Verdana" w:hAnsi="Verdana" w:cs="Arial"/>
          <w:sz w:val="22"/>
          <w:szCs w:val="22"/>
          <w:lang w:val="el-GR"/>
        </w:rPr>
        <w:t xml:space="preserve">ών, </w:t>
      </w:r>
      <w:r w:rsidR="00E613A5" w:rsidRPr="00FD1484">
        <w:rPr>
          <w:rFonts w:ascii="Verdana" w:hAnsi="Verdana" w:cs="Arial"/>
          <w:sz w:val="22"/>
          <w:szCs w:val="22"/>
          <w:lang w:val="el-GR"/>
        </w:rPr>
        <w:t>επαγγελματικής καθοδήγησης, κοινωνικής στήριξης και φοιτητικής ζω</w:t>
      </w:r>
      <w:r w:rsidR="00CC525A" w:rsidRPr="00FD1484">
        <w:rPr>
          <w:rFonts w:ascii="Verdana" w:hAnsi="Verdana" w:cs="Arial"/>
          <w:sz w:val="22"/>
          <w:szCs w:val="22"/>
          <w:lang w:val="el-GR"/>
        </w:rPr>
        <w:t>ής.</w:t>
      </w:r>
      <w:r w:rsidR="00E613A5" w:rsidRPr="00FD1484">
        <w:rPr>
          <w:rFonts w:ascii="Verdana" w:hAnsi="Verdana" w:cs="Arial"/>
          <w:sz w:val="22"/>
          <w:szCs w:val="22"/>
          <w:lang w:val="el-GR"/>
        </w:rPr>
        <w:t xml:space="preserve"> </w:t>
      </w:r>
      <w:r w:rsidR="00CC525A" w:rsidRPr="00FD1484">
        <w:rPr>
          <w:rFonts w:ascii="Verdana" w:hAnsi="Verdana" w:cs="Arial"/>
          <w:sz w:val="22"/>
          <w:szCs w:val="22"/>
          <w:lang w:val="el-GR"/>
        </w:rPr>
        <w:t xml:space="preserve">Η </w:t>
      </w:r>
      <w:r w:rsidR="008B4D7D" w:rsidRPr="00FD1484">
        <w:rPr>
          <w:rFonts w:ascii="Verdana" w:hAnsi="Verdana" w:cs="Arial"/>
          <w:sz w:val="22"/>
          <w:szCs w:val="22"/>
          <w:lang w:val="el-GR"/>
        </w:rPr>
        <w:t>Φοιτητική Μέριμνα</w:t>
      </w:r>
      <w:r w:rsidR="00CC525A" w:rsidRPr="00FD1484">
        <w:rPr>
          <w:rFonts w:ascii="Verdana" w:hAnsi="Verdana" w:cs="Arial"/>
          <w:sz w:val="22"/>
          <w:szCs w:val="22"/>
          <w:lang w:val="el-GR"/>
        </w:rPr>
        <w:t xml:space="preserve"> παρέχει εμπιστευτικές υπηρεσίες και βοήθεια </w:t>
      </w:r>
      <w:r w:rsidR="002F798F" w:rsidRPr="00FD1484">
        <w:rPr>
          <w:rFonts w:ascii="Verdana" w:hAnsi="Verdana" w:cs="Arial"/>
          <w:sz w:val="22"/>
          <w:szCs w:val="22"/>
          <w:lang w:val="el-GR"/>
        </w:rPr>
        <w:t xml:space="preserve">σε προβλήματα ακαδημαϊκής και/ή </w:t>
      </w:r>
      <w:r w:rsidR="00CC525A" w:rsidRPr="00FD1484">
        <w:rPr>
          <w:rFonts w:ascii="Verdana" w:hAnsi="Verdana" w:cs="Arial"/>
          <w:sz w:val="22"/>
          <w:szCs w:val="22"/>
          <w:lang w:val="el-GR"/>
        </w:rPr>
        <w:t xml:space="preserve">οικονομικής φύσης. </w:t>
      </w:r>
      <w:r w:rsidR="00F54043" w:rsidRPr="00FD1484">
        <w:rPr>
          <w:rFonts w:ascii="Verdana" w:hAnsi="Verdana" w:cs="Arial"/>
          <w:sz w:val="22"/>
          <w:szCs w:val="22"/>
          <w:lang w:val="el-GR"/>
        </w:rPr>
        <w:t>Τέλος παρέχει συμβουλευτικές υπηρεσίες για τη σύνταξη βιογραφικού σημειώματος και συνοδευτικής επιστολής.</w:t>
      </w:r>
    </w:p>
    <w:p w14:paraId="03079FB8" w14:textId="77777777" w:rsidR="00B309C0" w:rsidRPr="00FD1484" w:rsidRDefault="00B309C0" w:rsidP="002B7151">
      <w:pPr>
        <w:pStyle w:val="Pa0"/>
        <w:jc w:val="both"/>
        <w:rPr>
          <w:rFonts w:ascii="Calibri" w:hAnsi="Calibri"/>
          <w:sz w:val="22"/>
          <w:szCs w:val="22"/>
          <w:lang w:val="el-GR"/>
        </w:rPr>
      </w:pPr>
    </w:p>
    <w:p w14:paraId="5686FCF5" w14:textId="77777777" w:rsidR="002B7151" w:rsidRPr="002A2D88" w:rsidRDefault="00E613A5" w:rsidP="002B7151">
      <w:pPr>
        <w:pStyle w:val="Pa0"/>
        <w:jc w:val="both"/>
        <w:rPr>
          <w:rFonts w:ascii="Verdana" w:hAnsi="Verdana" w:cs="Verdana"/>
          <w:bCs/>
          <w:sz w:val="22"/>
          <w:szCs w:val="22"/>
          <w:lang w:val="el-GR"/>
        </w:rPr>
      </w:pPr>
      <w:r w:rsidRPr="00FD1484">
        <w:rPr>
          <w:rFonts w:ascii="Verdana" w:hAnsi="Verdana" w:cs="Verdana"/>
          <w:bCs/>
          <w:sz w:val="22"/>
          <w:szCs w:val="22"/>
          <w:lang w:val="el-GR"/>
        </w:rPr>
        <w:t xml:space="preserve">Η </w:t>
      </w:r>
      <w:r w:rsidR="002B7151" w:rsidRPr="00FD1484">
        <w:rPr>
          <w:rFonts w:ascii="Verdana" w:hAnsi="Verdana" w:cs="Verdana"/>
          <w:bCs/>
          <w:sz w:val="22"/>
          <w:szCs w:val="22"/>
          <w:lang w:val="el-GR"/>
        </w:rPr>
        <w:t>Φοιτητική Μέριμνα</w:t>
      </w:r>
      <w:r w:rsidRPr="00FD1484">
        <w:rPr>
          <w:rFonts w:ascii="Verdana" w:hAnsi="Verdana" w:cs="Verdana"/>
          <w:bCs/>
          <w:sz w:val="22"/>
          <w:szCs w:val="22"/>
          <w:lang w:val="el-GR"/>
        </w:rPr>
        <w:t xml:space="preserve"> βρίσκεται στον 1</w:t>
      </w:r>
      <w:r w:rsidRPr="00FD1484">
        <w:rPr>
          <w:rFonts w:ascii="Verdana" w:hAnsi="Verdana" w:cs="Verdana"/>
          <w:bCs/>
          <w:sz w:val="22"/>
          <w:szCs w:val="22"/>
          <w:vertAlign w:val="superscript"/>
          <w:lang w:val="el-GR"/>
        </w:rPr>
        <w:t>ο</w:t>
      </w:r>
      <w:r w:rsidRPr="00FD1484">
        <w:rPr>
          <w:rFonts w:ascii="Verdana" w:hAnsi="Verdana" w:cs="Verdana"/>
          <w:bCs/>
          <w:sz w:val="22"/>
          <w:szCs w:val="22"/>
          <w:lang w:val="el-GR"/>
        </w:rPr>
        <w:t xml:space="preserve"> όροφο του Ινστιτούτου, στο γραφείο 224 και λειτουργεί καθημερινά από τις 07:30</w:t>
      </w:r>
      <w:r w:rsidR="00B309C0" w:rsidRPr="00FD1484">
        <w:rPr>
          <w:rFonts w:ascii="Verdana" w:hAnsi="Verdana" w:cs="Verdana"/>
          <w:bCs/>
          <w:sz w:val="22"/>
          <w:szCs w:val="22"/>
          <w:lang w:val="el-GR"/>
        </w:rPr>
        <w:t xml:space="preserve"> </w:t>
      </w:r>
      <w:r w:rsidRPr="00FD1484">
        <w:rPr>
          <w:rFonts w:ascii="Verdana" w:hAnsi="Verdana" w:cs="Verdana"/>
          <w:bCs/>
          <w:sz w:val="22"/>
          <w:szCs w:val="22"/>
          <w:lang w:val="el-GR"/>
        </w:rPr>
        <w:t xml:space="preserve">– </w:t>
      </w:r>
      <w:r w:rsidR="00B309C0" w:rsidRPr="00FD1484">
        <w:rPr>
          <w:rFonts w:ascii="Verdana" w:hAnsi="Verdana" w:cs="Verdana"/>
          <w:bCs/>
          <w:sz w:val="22"/>
          <w:szCs w:val="22"/>
          <w:lang w:val="el-GR"/>
        </w:rPr>
        <w:t>14</w:t>
      </w:r>
      <w:r w:rsidRPr="00FD1484">
        <w:rPr>
          <w:rFonts w:ascii="Verdana" w:hAnsi="Verdana" w:cs="Verdana"/>
          <w:bCs/>
          <w:sz w:val="22"/>
          <w:szCs w:val="22"/>
          <w:lang w:val="el-GR"/>
        </w:rPr>
        <w:t xml:space="preserve">:30 και τις Τετάρτες απόγευμα από τις </w:t>
      </w:r>
      <w:r w:rsidR="00B309C0" w:rsidRPr="00FD1484">
        <w:rPr>
          <w:rFonts w:ascii="Verdana" w:hAnsi="Verdana" w:cs="Verdana"/>
          <w:bCs/>
          <w:sz w:val="22"/>
          <w:szCs w:val="22"/>
          <w:lang w:val="el-GR"/>
        </w:rPr>
        <w:t>15</w:t>
      </w:r>
      <w:r w:rsidRPr="00FD1484">
        <w:rPr>
          <w:rFonts w:ascii="Verdana" w:hAnsi="Verdana" w:cs="Verdana"/>
          <w:bCs/>
          <w:sz w:val="22"/>
          <w:szCs w:val="22"/>
          <w:lang w:val="el-GR"/>
        </w:rPr>
        <w:t xml:space="preserve">:00 έως τις </w:t>
      </w:r>
      <w:r w:rsidR="00B309C0" w:rsidRPr="00FD1484">
        <w:rPr>
          <w:rFonts w:ascii="Verdana" w:hAnsi="Verdana" w:cs="Verdana"/>
          <w:bCs/>
          <w:sz w:val="22"/>
          <w:szCs w:val="22"/>
          <w:lang w:val="el-GR"/>
        </w:rPr>
        <w:t>18</w:t>
      </w:r>
      <w:r w:rsidRPr="00FD1484">
        <w:rPr>
          <w:rFonts w:ascii="Verdana" w:hAnsi="Verdana" w:cs="Verdana"/>
          <w:bCs/>
          <w:sz w:val="22"/>
          <w:szCs w:val="22"/>
          <w:lang w:val="el-GR"/>
        </w:rPr>
        <w:t>:00 μ.μ.</w:t>
      </w:r>
      <w:r w:rsidRPr="002A2D88">
        <w:rPr>
          <w:rFonts w:ascii="Verdana" w:hAnsi="Verdana" w:cs="Verdana"/>
          <w:bCs/>
          <w:sz w:val="22"/>
          <w:szCs w:val="22"/>
          <w:lang w:val="el-GR"/>
        </w:rPr>
        <w:t xml:space="preserve"> </w:t>
      </w:r>
    </w:p>
    <w:p w14:paraId="13A315CE" w14:textId="77777777" w:rsidR="0043456C" w:rsidRPr="00E80872" w:rsidRDefault="00607383" w:rsidP="002B7151">
      <w:pPr>
        <w:pStyle w:val="Pa0"/>
        <w:jc w:val="both"/>
        <w:rPr>
          <w:rFonts w:ascii="Verdana" w:hAnsi="Verdana" w:cs="Verdana"/>
          <w:b/>
          <w:bCs/>
          <w:sz w:val="28"/>
          <w:szCs w:val="28"/>
          <w:lang w:val="el-GR"/>
        </w:rPr>
      </w:pPr>
      <w:r w:rsidRPr="00E80872">
        <w:rPr>
          <w:rFonts w:ascii="Verdana" w:hAnsi="Verdana" w:cs="Verdana"/>
          <w:b/>
          <w:bCs/>
          <w:sz w:val="28"/>
          <w:szCs w:val="28"/>
          <w:lang w:val="el-GR"/>
        </w:rPr>
        <w:br w:type="page"/>
      </w:r>
      <w:r w:rsidR="0043456C" w:rsidRPr="00E80872">
        <w:rPr>
          <w:rFonts w:ascii="Verdana" w:hAnsi="Verdana" w:cs="Verdana"/>
          <w:b/>
          <w:bCs/>
          <w:sz w:val="28"/>
          <w:szCs w:val="28"/>
          <w:lang w:val="el-GR"/>
        </w:rPr>
        <w:lastRenderedPageBreak/>
        <w:t xml:space="preserve">Χρήσιμα </w:t>
      </w:r>
      <w:r w:rsidR="0036200A" w:rsidRPr="00E80872">
        <w:rPr>
          <w:rFonts w:ascii="Verdana" w:hAnsi="Verdana" w:cs="Verdana"/>
          <w:b/>
          <w:bCs/>
          <w:sz w:val="28"/>
          <w:szCs w:val="28"/>
          <w:lang w:val="el-GR"/>
        </w:rPr>
        <w:t>Τ</w:t>
      </w:r>
      <w:r w:rsidR="0043456C" w:rsidRPr="00E80872">
        <w:rPr>
          <w:rFonts w:ascii="Verdana" w:hAnsi="Verdana" w:cs="Verdana"/>
          <w:b/>
          <w:bCs/>
          <w:sz w:val="28"/>
          <w:szCs w:val="28"/>
          <w:lang w:val="el-GR"/>
        </w:rPr>
        <w:t>ηλέφωνα</w:t>
      </w:r>
    </w:p>
    <w:p w14:paraId="72883F4C" w14:textId="77777777" w:rsidR="0043456C" w:rsidRPr="00E80872" w:rsidRDefault="0043456C" w:rsidP="0043456C">
      <w:pPr>
        <w:pStyle w:val="Pa0"/>
        <w:rPr>
          <w:rFonts w:ascii="Verdana" w:hAnsi="Verdana" w:cs="Verdana"/>
          <w:b/>
          <w:bCs/>
          <w:sz w:val="28"/>
          <w:szCs w:val="28"/>
          <w:lang w:val="el-GR"/>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8"/>
        <w:gridCol w:w="8638"/>
      </w:tblGrid>
      <w:tr w:rsidR="004E2687" w:rsidRPr="00E80872" w14:paraId="15949C6D" w14:textId="77777777" w:rsidTr="009E5FFF">
        <w:trPr>
          <w:trHeight w:val="564"/>
        </w:trPr>
        <w:tc>
          <w:tcPr>
            <w:tcW w:w="1818" w:type="dxa"/>
            <w:shd w:val="clear" w:color="auto" w:fill="D9D9D9"/>
          </w:tcPr>
          <w:p w14:paraId="6FF1410A" w14:textId="77777777" w:rsidR="004E2687" w:rsidRPr="00E80872" w:rsidRDefault="004E2687" w:rsidP="004410BC">
            <w:pPr>
              <w:pStyle w:val="Pa0"/>
              <w:jc w:val="center"/>
              <w:rPr>
                <w:rFonts w:ascii="Verdana" w:hAnsi="Verdana" w:cs="Verdana"/>
                <w:sz w:val="28"/>
                <w:szCs w:val="28"/>
                <w:lang w:val="el-GR"/>
              </w:rPr>
            </w:pPr>
            <w:r w:rsidRPr="00E80872">
              <w:rPr>
                <w:rFonts w:ascii="Verdana" w:hAnsi="Verdana" w:cs="Verdana"/>
                <w:sz w:val="28"/>
                <w:szCs w:val="28"/>
                <w:lang w:val="el-GR"/>
              </w:rPr>
              <w:t>Τηλέφωνο</w:t>
            </w:r>
          </w:p>
        </w:tc>
        <w:tc>
          <w:tcPr>
            <w:tcW w:w="8638" w:type="dxa"/>
            <w:shd w:val="clear" w:color="auto" w:fill="D9D9D9"/>
          </w:tcPr>
          <w:p w14:paraId="15591558" w14:textId="77777777" w:rsidR="004E2687" w:rsidRPr="00E80872" w:rsidRDefault="00BA13CF" w:rsidP="004410BC">
            <w:pPr>
              <w:pStyle w:val="Pa0"/>
              <w:jc w:val="center"/>
              <w:rPr>
                <w:rFonts w:ascii="Verdana" w:hAnsi="Verdana" w:cs="Verdana"/>
                <w:sz w:val="28"/>
                <w:szCs w:val="28"/>
                <w:lang w:val="el-GR"/>
              </w:rPr>
            </w:pPr>
            <w:r w:rsidRPr="00E80872">
              <w:rPr>
                <w:rFonts w:ascii="Verdana" w:hAnsi="Verdana" w:cs="Verdana"/>
                <w:sz w:val="28"/>
                <w:szCs w:val="28"/>
                <w:lang w:val="el-GR"/>
              </w:rPr>
              <w:t>Φορέας</w:t>
            </w:r>
          </w:p>
        </w:tc>
      </w:tr>
      <w:tr w:rsidR="006B6D69" w:rsidRPr="00E80872" w14:paraId="5C301213" w14:textId="77777777" w:rsidTr="009E5FFF">
        <w:trPr>
          <w:trHeight w:val="564"/>
        </w:trPr>
        <w:tc>
          <w:tcPr>
            <w:tcW w:w="1818" w:type="dxa"/>
          </w:tcPr>
          <w:p w14:paraId="0141B1B5" w14:textId="77777777" w:rsidR="006B6D69" w:rsidRPr="00E80872" w:rsidRDefault="006B6D69" w:rsidP="006B6D69">
            <w:pPr>
              <w:pStyle w:val="Pa0"/>
              <w:rPr>
                <w:rFonts w:ascii="Verdana" w:hAnsi="Verdana" w:cs="Verdana"/>
                <w:b/>
                <w:sz w:val="28"/>
                <w:szCs w:val="28"/>
                <w:lang w:val="el-GR"/>
              </w:rPr>
            </w:pPr>
            <w:r w:rsidRPr="00E80872">
              <w:rPr>
                <w:rFonts w:ascii="Verdana" w:hAnsi="Verdana"/>
                <w:b/>
                <w:sz w:val="22"/>
                <w:szCs w:val="22"/>
                <w:shd w:val="clear" w:color="auto" w:fill="EEF7FF"/>
                <w:lang w:val="el-GR"/>
              </w:rPr>
              <w:t>22 867555</w:t>
            </w:r>
          </w:p>
        </w:tc>
        <w:tc>
          <w:tcPr>
            <w:tcW w:w="8638" w:type="dxa"/>
          </w:tcPr>
          <w:p w14:paraId="504B1165" w14:textId="77777777" w:rsidR="006B6D69" w:rsidRPr="00E80872" w:rsidRDefault="006B6D69" w:rsidP="006B6D69">
            <w:pPr>
              <w:spacing w:after="0"/>
              <w:jc w:val="both"/>
              <w:rPr>
                <w:rFonts w:ascii="Verdana" w:hAnsi="Verdana"/>
                <w:b/>
                <w:lang w:val="el-GR"/>
              </w:rPr>
            </w:pPr>
            <w:r w:rsidRPr="00E80872">
              <w:rPr>
                <w:rFonts w:ascii="Verdana" w:hAnsi="Verdana"/>
                <w:b/>
                <w:lang w:val="el-GR"/>
              </w:rPr>
              <w:t>Ανεξάρτητος Φορέας Κοινωνικής Στήριξης</w:t>
            </w:r>
          </w:p>
          <w:p w14:paraId="6AE722B6" w14:textId="77777777" w:rsidR="006B6D69" w:rsidRPr="00E80872" w:rsidRDefault="006B6D69" w:rsidP="006B6D69">
            <w:pPr>
              <w:spacing w:after="0"/>
              <w:jc w:val="both"/>
              <w:rPr>
                <w:rFonts w:ascii="Verdana" w:hAnsi="Verdana"/>
                <w:lang w:val="el-GR"/>
              </w:rPr>
            </w:pPr>
            <w:r w:rsidRPr="00E80872">
              <w:rPr>
                <w:rFonts w:ascii="Verdana" w:hAnsi="Verdana"/>
                <w:lang w:val="el-GR"/>
              </w:rPr>
              <w:t xml:space="preserve">(Παροχή οικονομικής χορηγίας σε άτομα τα οποία λόγω περιστατικών ή άλλων εξαιρετικών συμβάντων έχουν επηρεαστεί και δυσκολεύονται στη συνέχιση των σπουδών τους) </w:t>
            </w:r>
          </w:p>
          <w:p w14:paraId="402B8F50" w14:textId="77777777" w:rsidR="00AA0FE5" w:rsidRPr="00E80872" w:rsidRDefault="00AA0FE5" w:rsidP="006B6D69">
            <w:pPr>
              <w:spacing w:after="0"/>
              <w:jc w:val="both"/>
              <w:rPr>
                <w:rFonts w:ascii="Verdana" w:hAnsi="Verdana"/>
                <w:lang w:val="el-GR"/>
              </w:rPr>
            </w:pPr>
          </w:p>
          <w:p w14:paraId="6225B8D1" w14:textId="77777777" w:rsidR="00544F81" w:rsidRPr="00E80872" w:rsidRDefault="00544F81" w:rsidP="006B6D69">
            <w:pPr>
              <w:spacing w:after="0"/>
              <w:jc w:val="both"/>
              <w:rPr>
                <w:rFonts w:ascii="Verdana" w:hAnsi="Verdana" w:cs="Verdana"/>
                <w:sz w:val="28"/>
                <w:szCs w:val="28"/>
                <w:lang w:val="en-GB"/>
              </w:rPr>
            </w:pPr>
            <w:r w:rsidRPr="00E80872">
              <w:rPr>
                <w:rFonts w:ascii="Verdana" w:hAnsi="Verdana"/>
                <w:lang w:val="en-GB"/>
              </w:rPr>
              <w:t>www.socialsupport.gov.cy</w:t>
            </w:r>
          </w:p>
        </w:tc>
      </w:tr>
      <w:tr w:rsidR="0054693F" w:rsidRPr="00C157EF" w14:paraId="28E203E4" w14:textId="77777777" w:rsidTr="009E5FFF">
        <w:tc>
          <w:tcPr>
            <w:tcW w:w="1818" w:type="dxa"/>
          </w:tcPr>
          <w:p w14:paraId="3B324F2D" w14:textId="77777777" w:rsidR="0054693F" w:rsidRPr="00E80872" w:rsidRDefault="0054693F" w:rsidP="0043456C">
            <w:pPr>
              <w:pStyle w:val="Pa0"/>
              <w:rPr>
                <w:rFonts w:ascii="Verdana" w:hAnsi="Verdana" w:cs="Verdana"/>
                <w:sz w:val="22"/>
                <w:szCs w:val="22"/>
                <w:lang w:val="el-GR"/>
              </w:rPr>
            </w:pPr>
            <w:r w:rsidRPr="00E80872">
              <w:rPr>
                <w:rFonts w:ascii="Verdana" w:hAnsi="Verdana" w:cs="Verdana"/>
                <w:sz w:val="22"/>
                <w:szCs w:val="22"/>
                <w:lang w:val="el-GR"/>
              </w:rPr>
              <w:t>1410</w:t>
            </w:r>
          </w:p>
        </w:tc>
        <w:tc>
          <w:tcPr>
            <w:tcW w:w="8638" w:type="dxa"/>
          </w:tcPr>
          <w:p w14:paraId="141436E2" w14:textId="77777777" w:rsidR="00BA13CF" w:rsidRPr="00E80872" w:rsidRDefault="00BA13CF" w:rsidP="00BA13CF">
            <w:pPr>
              <w:spacing w:after="0"/>
              <w:rPr>
                <w:rFonts w:ascii="Verdana" w:hAnsi="Verdana"/>
                <w:b/>
                <w:lang w:val="el-GR"/>
              </w:rPr>
            </w:pPr>
            <w:r w:rsidRPr="00E80872">
              <w:rPr>
                <w:rFonts w:ascii="Verdana" w:hAnsi="Verdana"/>
                <w:b/>
                <w:lang w:val="el-GR"/>
              </w:rPr>
              <w:t>Οργανισμός Νεολαίας Κύπρου</w:t>
            </w:r>
          </w:p>
          <w:p w14:paraId="668A4528" w14:textId="77777777" w:rsidR="0054693F" w:rsidRPr="00E80872" w:rsidRDefault="0054693F" w:rsidP="00BA13CF">
            <w:pPr>
              <w:rPr>
                <w:rFonts w:ascii="Verdana" w:hAnsi="Verdana"/>
                <w:b/>
                <w:lang w:val="el-GR"/>
              </w:rPr>
            </w:pPr>
            <w:r w:rsidRPr="00E80872">
              <w:rPr>
                <w:rFonts w:ascii="Verdana" w:hAnsi="Verdana" w:cs="Verdana"/>
                <w:b/>
                <w:lang w:val="el-GR"/>
              </w:rPr>
              <w:t>Γραμμή επικοινωνίας, στήριξης και συμβουλευτικής</w:t>
            </w:r>
          </w:p>
          <w:p w14:paraId="618BED31" w14:textId="77777777" w:rsidR="004838CD" w:rsidRPr="00E80872" w:rsidRDefault="004838CD" w:rsidP="004838CD">
            <w:pPr>
              <w:rPr>
                <w:rFonts w:ascii="Verdana" w:hAnsi="Verdana"/>
                <w:lang w:val="el-GR"/>
              </w:rPr>
            </w:pPr>
            <w:r w:rsidRPr="00E80872">
              <w:rPr>
                <w:rFonts w:ascii="Verdana" w:hAnsi="Verdana"/>
                <w:lang w:val="el-GR"/>
              </w:rPr>
              <w:t>Δευτέρα-Παρασκευή 10:00 – 24:00</w:t>
            </w:r>
            <w:r w:rsidRPr="00E80872">
              <w:rPr>
                <w:rFonts w:ascii="Verdana" w:hAnsi="Verdana"/>
                <w:lang w:val="el-GR"/>
              </w:rPr>
              <w:br/>
              <w:t>Σάββατο-Κυριακή 15:00 – 24:00</w:t>
            </w:r>
          </w:p>
          <w:p w14:paraId="50174C96" w14:textId="77777777" w:rsidR="004838CD" w:rsidRPr="00E80872" w:rsidRDefault="00FA0195" w:rsidP="004838CD">
            <w:pPr>
              <w:rPr>
                <w:rFonts w:ascii="Verdana" w:hAnsi="Verdana"/>
                <w:lang w:val="el-GR"/>
              </w:rPr>
            </w:pPr>
            <w:hyperlink r:id="rId33" w:history="1">
              <w:r w:rsidR="004838CD" w:rsidRPr="00E80872">
                <w:rPr>
                  <w:rStyle w:val="Hyperlink"/>
                  <w:rFonts w:ascii="Verdana" w:hAnsi="Verdana"/>
                  <w:color w:val="auto"/>
                </w:rPr>
                <w:t>http</w:t>
              </w:r>
              <w:r w:rsidR="004838CD" w:rsidRPr="00E80872">
                <w:rPr>
                  <w:rStyle w:val="Hyperlink"/>
                  <w:rFonts w:ascii="Verdana" w:hAnsi="Verdana"/>
                  <w:color w:val="auto"/>
                  <w:lang w:val="el-GR"/>
                </w:rPr>
                <w:t>://</w:t>
              </w:r>
              <w:r w:rsidR="004838CD" w:rsidRPr="00E80872">
                <w:rPr>
                  <w:rStyle w:val="Hyperlink"/>
                  <w:rFonts w:ascii="Verdana" w:hAnsi="Verdana"/>
                  <w:color w:val="auto"/>
                </w:rPr>
                <w:t>www</w:t>
              </w:r>
              <w:r w:rsidR="004838CD" w:rsidRPr="00E80872">
                <w:rPr>
                  <w:rStyle w:val="Hyperlink"/>
                  <w:rFonts w:ascii="Verdana" w:hAnsi="Verdana"/>
                  <w:color w:val="auto"/>
                  <w:lang w:val="el-GR"/>
                </w:rPr>
                <w:t>.</w:t>
              </w:r>
              <w:proofErr w:type="spellStart"/>
              <w:r w:rsidR="004838CD" w:rsidRPr="00E80872">
                <w:rPr>
                  <w:rStyle w:val="Hyperlink"/>
                  <w:rFonts w:ascii="Verdana" w:hAnsi="Verdana"/>
                  <w:color w:val="auto"/>
                </w:rPr>
                <w:t>preventionsection</w:t>
              </w:r>
              <w:proofErr w:type="spellEnd"/>
              <w:r w:rsidR="004838CD" w:rsidRPr="00E80872">
                <w:rPr>
                  <w:rStyle w:val="Hyperlink"/>
                  <w:rFonts w:ascii="Verdana" w:hAnsi="Verdana"/>
                  <w:color w:val="auto"/>
                  <w:lang w:val="el-GR"/>
                </w:rPr>
                <w:t>.</w:t>
              </w:r>
              <w:r w:rsidR="004838CD" w:rsidRPr="00E80872">
                <w:rPr>
                  <w:rStyle w:val="Hyperlink"/>
                  <w:rFonts w:ascii="Verdana" w:hAnsi="Verdana"/>
                  <w:color w:val="auto"/>
                </w:rPr>
                <w:t>org</w:t>
              </w:r>
              <w:r w:rsidR="004838CD" w:rsidRPr="00E80872">
                <w:rPr>
                  <w:rStyle w:val="Hyperlink"/>
                  <w:rFonts w:ascii="Verdana" w:hAnsi="Verdana"/>
                  <w:color w:val="auto"/>
                  <w:lang w:val="el-GR"/>
                </w:rPr>
                <w:t>.</w:t>
              </w:r>
              <w:r w:rsidR="004838CD" w:rsidRPr="00E80872">
                <w:rPr>
                  <w:rStyle w:val="Hyperlink"/>
                  <w:rFonts w:ascii="Verdana" w:hAnsi="Verdana"/>
                  <w:color w:val="auto"/>
                </w:rPr>
                <w:t>cy</w:t>
              </w:r>
              <w:r w:rsidR="004838CD" w:rsidRPr="00E80872">
                <w:rPr>
                  <w:rStyle w:val="Hyperlink"/>
                  <w:rFonts w:ascii="Verdana" w:hAnsi="Verdana"/>
                  <w:color w:val="auto"/>
                  <w:lang w:val="el-GR"/>
                </w:rPr>
                <w:t>/</w:t>
              </w:r>
            </w:hyperlink>
          </w:p>
        </w:tc>
      </w:tr>
      <w:tr w:rsidR="0054693F" w:rsidRPr="00C157EF" w14:paraId="65808E92" w14:textId="77777777" w:rsidTr="009E5FFF">
        <w:tc>
          <w:tcPr>
            <w:tcW w:w="1818" w:type="dxa"/>
          </w:tcPr>
          <w:p w14:paraId="01BBFCCD" w14:textId="77777777" w:rsidR="0054693F" w:rsidRPr="00E80872" w:rsidRDefault="004838CD" w:rsidP="0043456C">
            <w:pPr>
              <w:pStyle w:val="Pa0"/>
              <w:rPr>
                <w:rFonts w:ascii="Verdana" w:hAnsi="Verdana" w:cs="Verdana"/>
                <w:sz w:val="22"/>
                <w:szCs w:val="22"/>
                <w:lang w:val="el-GR"/>
              </w:rPr>
            </w:pPr>
            <w:r w:rsidRPr="00E80872">
              <w:rPr>
                <w:rFonts w:ascii="Verdana" w:hAnsi="Verdana" w:cs="Verdana"/>
                <w:sz w:val="22"/>
                <w:szCs w:val="22"/>
                <w:lang w:val="el-GR"/>
              </w:rPr>
              <w:t>22385588</w:t>
            </w:r>
          </w:p>
        </w:tc>
        <w:tc>
          <w:tcPr>
            <w:tcW w:w="8638" w:type="dxa"/>
          </w:tcPr>
          <w:p w14:paraId="23DDF614" w14:textId="77777777" w:rsidR="001B4072" w:rsidRPr="00E80872" w:rsidRDefault="001B4072" w:rsidP="0043456C">
            <w:pPr>
              <w:pStyle w:val="Pa0"/>
              <w:rPr>
                <w:rFonts w:ascii="Verdana" w:hAnsi="Verdana" w:cs="Verdana"/>
                <w:b/>
                <w:sz w:val="22"/>
                <w:szCs w:val="22"/>
                <w:lang w:val="el-GR"/>
              </w:rPr>
            </w:pPr>
            <w:r w:rsidRPr="00E80872">
              <w:rPr>
                <w:rFonts w:ascii="Verdana" w:hAnsi="Verdana" w:cs="Verdana"/>
                <w:b/>
                <w:sz w:val="22"/>
                <w:szCs w:val="22"/>
                <w:lang w:val="el-GR"/>
              </w:rPr>
              <w:t>ΚΕΝΘΕΑ</w:t>
            </w:r>
            <w:r w:rsidRPr="00E80872">
              <w:rPr>
                <w:rFonts w:ascii="Verdana" w:hAnsi="Verdana" w:cs="Verdana"/>
                <w:b/>
                <w:sz w:val="22"/>
                <w:szCs w:val="22"/>
                <w:lang w:val="el-GR"/>
              </w:rPr>
              <w:br/>
              <w:t>Πρόληψη και Θεραπεία Ε</w:t>
            </w:r>
            <w:r w:rsidR="00AB77D0" w:rsidRPr="00E80872">
              <w:rPr>
                <w:rFonts w:ascii="Verdana" w:hAnsi="Verdana" w:cs="Verdana"/>
                <w:b/>
                <w:sz w:val="22"/>
                <w:szCs w:val="22"/>
                <w:lang w:val="el-GR"/>
              </w:rPr>
              <w:t>ξαρτήσεων</w:t>
            </w:r>
          </w:p>
          <w:p w14:paraId="15361A30" w14:textId="77777777" w:rsidR="001B4072" w:rsidRPr="00E80872" w:rsidRDefault="001B4072" w:rsidP="0043456C">
            <w:pPr>
              <w:pStyle w:val="Pa0"/>
              <w:rPr>
                <w:rFonts w:ascii="Verdana" w:hAnsi="Verdana"/>
                <w:sz w:val="22"/>
                <w:szCs w:val="22"/>
                <w:lang w:val="el-GR"/>
              </w:rPr>
            </w:pPr>
          </w:p>
          <w:p w14:paraId="57976167" w14:textId="77777777" w:rsidR="0054693F" w:rsidRPr="00E80872" w:rsidRDefault="00FA0195" w:rsidP="0043456C">
            <w:pPr>
              <w:pStyle w:val="Pa0"/>
              <w:rPr>
                <w:rFonts w:ascii="Verdana" w:hAnsi="Verdana" w:cs="Verdana"/>
                <w:sz w:val="22"/>
                <w:szCs w:val="22"/>
                <w:lang w:val="el-GR"/>
              </w:rPr>
            </w:pPr>
            <w:hyperlink r:id="rId34" w:history="1">
              <w:r w:rsidR="001B4072" w:rsidRPr="00E80872">
                <w:rPr>
                  <w:rStyle w:val="Hyperlink"/>
                  <w:rFonts w:ascii="Verdana" w:hAnsi="Verdana"/>
                  <w:color w:val="auto"/>
                  <w:sz w:val="22"/>
                  <w:szCs w:val="22"/>
                </w:rPr>
                <w:t>http</w:t>
              </w:r>
              <w:r w:rsidR="001B4072" w:rsidRPr="00E80872">
                <w:rPr>
                  <w:rStyle w:val="Hyperlink"/>
                  <w:rFonts w:ascii="Verdana" w:hAnsi="Verdana"/>
                  <w:color w:val="auto"/>
                  <w:sz w:val="22"/>
                  <w:szCs w:val="22"/>
                  <w:lang w:val="el-GR"/>
                </w:rPr>
                <w:t>://</w:t>
              </w:r>
              <w:r w:rsidR="001B4072" w:rsidRPr="00E80872">
                <w:rPr>
                  <w:rStyle w:val="Hyperlink"/>
                  <w:rFonts w:ascii="Verdana" w:hAnsi="Verdana"/>
                  <w:color w:val="auto"/>
                  <w:sz w:val="22"/>
                  <w:szCs w:val="22"/>
                </w:rPr>
                <w:t>www</w:t>
              </w:r>
              <w:r w:rsidR="001B4072" w:rsidRPr="00E80872">
                <w:rPr>
                  <w:rStyle w:val="Hyperlink"/>
                  <w:rFonts w:ascii="Verdana" w:hAnsi="Verdana"/>
                  <w:color w:val="auto"/>
                  <w:sz w:val="22"/>
                  <w:szCs w:val="22"/>
                  <w:lang w:val="el-GR"/>
                </w:rPr>
                <w:t>.</w:t>
              </w:r>
              <w:proofErr w:type="spellStart"/>
              <w:r w:rsidR="001B4072" w:rsidRPr="00E80872">
                <w:rPr>
                  <w:rStyle w:val="Hyperlink"/>
                  <w:rFonts w:ascii="Verdana" w:hAnsi="Verdana"/>
                  <w:color w:val="auto"/>
                  <w:sz w:val="22"/>
                  <w:szCs w:val="22"/>
                </w:rPr>
                <w:t>kenthea</w:t>
              </w:r>
              <w:proofErr w:type="spellEnd"/>
              <w:r w:rsidR="001B4072" w:rsidRPr="00E80872">
                <w:rPr>
                  <w:rStyle w:val="Hyperlink"/>
                  <w:rFonts w:ascii="Verdana" w:hAnsi="Verdana"/>
                  <w:color w:val="auto"/>
                  <w:sz w:val="22"/>
                  <w:szCs w:val="22"/>
                  <w:lang w:val="el-GR"/>
                </w:rPr>
                <w:t>.</w:t>
              </w:r>
              <w:r w:rsidR="001B4072" w:rsidRPr="00E80872">
                <w:rPr>
                  <w:rStyle w:val="Hyperlink"/>
                  <w:rFonts w:ascii="Verdana" w:hAnsi="Verdana"/>
                  <w:color w:val="auto"/>
                  <w:sz w:val="22"/>
                  <w:szCs w:val="22"/>
                </w:rPr>
                <w:t>org</w:t>
              </w:r>
              <w:r w:rsidR="001B4072" w:rsidRPr="00E80872">
                <w:rPr>
                  <w:rStyle w:val="Hyperlink"/>
                  <w:rFonts w:ascii="Verdana" w:hAnsi="Verdana"/>
                  <w:color w:val="auto"/>
                  <w:sz w:val="22"/>
                  <w:szCs w:val="22"/>
                  <w:lang w:val="el-GR"/>
                </w:rPr>
                <w:t>.</w:t>
              </w:r>
              <w:r w:rsidR="001B4072" w:rsidRPr="00E80872">
                <w:rPr>
                  <w:rStyle w:val="Hyperlink"/>
                  <w:rFonts w:ascii="Verdana" w:hAnsi="Verdana"/>
                  <w:color w:val="auto"/>
                  <w:sz w:val="22"/>
                  <w:szCs w:val="22"/>
                </w:rPr>
                <w:t>cy</w:t>
              </w:r>
              <w:r w:rsidR="001B4072" w:rsidRPr="00E80872">
                <w:rPr>
                  <w:rStyle w:val="Hyperlink"/>
                  <w:rFonts w:ascii="Verdana" w:hAnsi="Verdana"/>
                  <w:color w:val="auto"/>
                  <w:sz w:val="22"/>
                  <w:szCs w:val="22"/>
                  <w:lang w:val="el-GR"/>
                </w:rPr>
                <w:t>/</w:t>
              </w:r>
            </w:hyperlink>
            <w:r w:rsidR="004E2687" w:rsidRPr="00E80872">
              <w:rPr>
                <w:rFonts w:ascii="Verdana" w:hAnsi="Verdana" w:cs="Verdana"/>
                <w:sz w:val="22"/>
                <w:szCs w:val="22"/>
                <w:lang w:val="el-GR"/>
              </w:rPr>
              <w:br/>
            </w:r>
          </w:p>
        </w:tc>
      </w:tr>
      <w:tr w:rsidR="00C140E5" w:rsidRPr="00C157EF" w14:paraId="2D43DA8A" w14:textId="77777777" w:rsidTr="009E5FFF">
        <w:tc>
          <w:tcPr>
            <w:tcW w:w="1818" w:type="dxa"/>
          </w:tcPr>
          <w:p w14:paraId="0FEA754C" w14:textId="77777777" w:rsidR="00C140E5" w:rsidRPr="00E80872" w:rsidRDefault="00C140E5" w:rsidP="0043456C">
            <w:pPr>
              <w:pStyle w:val="Pa0"/>
              <w:rPr>
                <w:rFonts w:ascii="Verdana" w:hAnsi="Verdana" w:cs="Verdana"/>
                <w:sz w:val="22"/>
                <w:szCs w:val="22"/>
                <w:lang w:val="el-GR"/>
              </w:rPr>
            </w:pPr>
            <w:r w:rsidRPr="00E80872">
              <w:rPr>
                <w:rFonts w:ascii="Verdana" w:hAnsi="Verdana" w:cs="Verdana"/>
                <w:sz w:val="22"/>
                <w:szCs w:val="22"/>
                <w:lang w:val="el-GR"/>
              </w:rPr>
              <w:t>1498</w:t>
            </w:r>
          </w:p>
        </w:tc>
        <w:tc>
          <w:tcPr>
            <w:tcW w:w="8638" w:type="dxa"/>
          </w:tcPr>
          <w:p w14:paraId="30A29A8F" w14:textId="77777777" w:rsidR="00C140E5" w:rsidRPr="00E80872" w:rsidRDefault="00C140E5" w:rsidP="0043456C">
            <w:pPr>
              <w:pStyle w:val="Pa0"/>
              <w:rPr>
                <w:rFonts w:ascii="Verdana" w:hAnsi="Verdana" w:cs="Verdana"/>
                <w:b/>
                <w:sz w:val="22"/>
                <w:szCs w:val="22"/>
                <w:lang w:val="el-GR"/>
              </w:rPr>
            </w:pPr>
            <w:r w:rsidRPr="00E80872">
              <w:rPr>
                <w:rFonts w:ascii="Verdana" w:hAnsi="Verdana" w:cs="Verdana"/>
                <w:b/>
                <w:sz w:val="22"/>
                <w:szCs w:val="22"/>
                <w:lang w:val="el-GR"/>
              </w:rPr>
              <w:t>Υπηρεσία Καταπολέμησης Ναρκωτικών</w:t>
            </w:r>
          </w:p>
          <w:p w14:paraId="69103165" w14:textId="77777777" w:rsidR="00C140E5" w:rsidRPr="00E80872" w:rsidRDefault="00C140E5" w:rsidP="00C140E5">
            <w:pPr>
              <w:rPr>
                <w:rFonts w:ascii="Verdana" w:hAnsi="Verdana"/>
                <w:lang w:val="el-GR"/>
              </w:rPr>
            </w:pPr>
            <w:r w:rsidRPr="00E80872">
              <w:rPr>
                <w:rFonts w:ascii="Verdana" w:hAnsi="Verdana"/>
                <w:b/>
                <w:lang w:val="el-GR"/>
              </w:rPr>
              <w:t>Αστυνομία Κύπρου</w:t>
            </w:r>
          </w:p>
        </w:tc>
      </w:tr>
      <w:tr w:rsidR="0054693F" w:rsidRPr="00C157EF" w14:paraId="423ABBAC" w14:textId="77777777" w:rsidTr="009E5FFF">
        <w:tc>
          <w:tcPr>
            <w:tcW w:w="1818" w:type="dxa"/>
          </w:tcPr>
          <w:p w14:paraId="1F23BAB9" w14:textId="77777777" w:rsidR="0054693F" w:rsidRPr="00E80872" w:rsidRDefault="004E2687" w:rsidP="0043456C">
            <w:pPr>
              <w:pStyle w:val="Pa0"/>
              <w:rPr>
                <w:rFonts w:ascii="Verdana" w:hAnsi="Verdana" w:cs="Verdana"/>
                <w:sz w:val="22"/>
                <w:szCs w:val="22"/>
                <w:lang w:val="el-GR"/>
              </w:rPr>
            </w:pPr>
            <w:r w:rsidRPr="00E80872">
              <w:rPr>
                <w:rFonts w:ascii="Verdana" w:hAnsi="Verdana" w:cs="Verdana"/>
                <w:sz w:val="22"/>
                <w:szCs w:val="22"/>
                <w:lang w:val="el-GR"/>
              </w:rPr>
              <w:t>1440</w:t>
            </w:r>
          </w:p>
        </w:tc>
        <w:tc>
          <w:tcPr>
            <w:tcW w:w="8638" w:type="dxa"/>
          </w:tcPr>
          <w:p w14:paraId="38BF15D6" w14:textId="77777777" w:rsidR="001B4072" w:rsidRPr="00E80872" w:rsidRDefault="004E2687" w:rsidP="0043456C">
            <w:pPr>
              <w:pStyle w:val="Pa0"/>
              <w:rPr>
                <w:rFonts w:ascii="Verdana" w:hAnsi="Verdana" w:cs="Verdana"/>
                <w:b/>
                <w:sz w:val="22"/>
                <w:szCs w:val="22"/>
                <w:lang w:val="el-GR"/>
              </w:rPr>
            </w:pPr>
            <w:r w:rsidRPr="00E80872">
              <w:rPr>
                <w:rFonts w:ascii="Verdana" w:hAnsi="Verdana" w:cs="Verdana"/>
                <w:b/>
                <w:sz w:val="22"/>
                <w:szCs w:val="22"/>
                <w:lang w:val="el-GR"/>
              </w:rPr>
              <w:t>Σύνδεσμος Πρόληψης και Αντιμετώπισης της Βίας στην Οικογένεια</w:t>
            </w:r>
          </w:p>
          <w:p w14:paraId="15B5894A" w14:textId="77777777" w:rsidR="001B4072" w:rsidRPr="00E80872" w:rsidRDefault="001B4072" w:rsidP="0043456C">
            <w:pPr>
              <w:pStyle w:val="Pa0"/>
              <w:rPr>
                <w:rFonts w:ascii="Verdana" w:hAnsi="Verdana" w:cs="Verdana"/>
                <w:sz w:val="22"/>
                <w:szCs w:val="22"/>
                <w:lang w:val="el-GR"/>
              </w:rPr>
            </w:pPr>
          </w:p>
          <w:p w14:paraId="7060877D" w14:textId="77777777" w:rsidR="0054693F" w:rsidRPr="00E80872" w:rsidRDefault="00FA0195" w:rsidP="0043456C">
            <w:pPr>
              <w:pStyle w:val="Pa0"/>
              <w:rPr>
                <w:rFonts w:ascii="Verdana" w:hAnsi="Verdana" w:cs="Verdana"/>
                <w:sz w:val="22"/>
                <w:szCs w:val="22"/>
                <w:lang w:val="el-GR"/>
              </w:rPr>
            </w:pPr>
            <w:hyperlink r:id="rId35" w:history="1">
              <w:r w:rsidR="001B4072" w:rsidRPr="00E80872">
                <w:rPr>
                  <w:rStyle w:val="Hyperlink"/>
                  <w:rFonts w:ascii="Verdana" w:hAnsi="Verdana"/>
                  <w:color w:val="auto"/>
                  <w:sz w:val="22"/>
                  <w:szCs w:val="22"/>
                </w:rPr>
                <w:t>http</w:t>
              </w:r>
              <w:r w:rsidR="001B4072" w:rsidRPr="00E80872">
                <w:rPr>
                  <w:rStyle w:val="Hyperlink"/>
                  <w:rFonts w:ascii="Verdana" w:hAnsi="Verdana"/>
                  <w:color w:val="auto"/>
                  <w:sz w:val="22"/>
                  <w:szCs w:val="22"/>
                  <w:lang w:val="el-GR"/>
                </w:rPr>
                <w:t>://</w:t>
              </w:r>
              <w:r w:rsidR="001B4072" w:rsidRPr="00E80872">
                <w:rPr>
                  <w:rStyle w:val="Hyperlink"/>
                  <w:rFonts w:ascii="Verdana" w:hAnsi="Verdana"/>
                  <w:color w:val="auto"/>
                  <w:sz w:val="22"/>
                  <w:szCs w:val="22"/>
                </w:rPr>
                <w:t>www</w:t>
              </w:r>
              <w:r w:rsidR="001B4072" w:rsidRPr="00E80872">
                <w:rPr>
                  <w:rStyle w:val="Hyperlink"/>
                  <w:rFonts w:ascii="Verdana" w:hAnsi="Verdana"/>
                  <w:color w:val="auto"/>
                  <w:sz w:val="22"/>
                  <w:szCs w:val="22"/>
                  <w:lang w:val="el-GR"/>
                </w:rPr>
                <w:t>.</w:t>
              </w:r>
              <w:proofErr w:type="spellStart"/>
              <w:r w:rsidR="001B4072" w:rsidRPr="00E80872">
                <w:rPr>
                  <w:rStyle w:val="Hyperlink"/>
                  <w:rFonts w:ascii="Verdana" w:hAnsi="Verdana"/>
                  <w:color w:val="auto"/>
                  <w:sz w:val="22"/>
                  <w:szCs w:val="22"/>
                </w:rPr>
                <w:t>domviolence</w:t>
              </w:r>
              <w:proofErr w:type="spellEnd"/>
              <w:r w:rsidR="001B4072" w:rsidRPr="00E80872">
                <w:rPr>
                  <w:rStyle w:val="Hyperlink"/>
                  <w:rFonts w:ascii="Verdana" w:hAnsi="Verdana"/>
                  <w:color w:val="auto"/>
                  <w:sz w:val="22"/>
                  <w:szCs w:val="22"/>
                  <w:lang w:val="el-GR"/>
                </w:rPr>
                <w:t>.</w:t>
              </w:r>
              <w:r w:rsidR="001B4072" w:rsidRPr="00E80872">
                <w:rPr>
                  <w:rStyle w:val="Hyperlink"/>
                  <w:rFonts w:ascii="Verdana" w:hAnsi="Verdana"/>
                  <w:color w:val="auto"/>
                  <w:sz w:val="22"/>
                  <w:szCs w:val="22"/>
                </w:rPr>
                <w:t>org</w:t>
              </w:r>
              <w:r w:rsidR="001B4072" w:rsidRPr="00E80872">
                <w:rPr>
                  <w:rStyle w:val="Hyperlink"/>
                  <w:rFonts w:ascii="Verdana" w:hAnsi="Verdana"/>
                  <w:color w:val="auto"/>
                  <w:sz w:val="22"/>
                  <w:szCs w:val="22"/>
                  <w:lang w:val="el-GR"/>
                </w:rPr>
                <w:t>.</w:t>
              </w:r>
              <w:r w:rsidR="001B4072" w:rsidRPr="00E80872">
                <w:rPr>
                  <w:rStyle w:val="Hyperlink"/>
                  <w:rFonts w:ascii="Verdana" w:hAnsi="Verdana"/>
                  <w:color w:val="auto"/>
                  <w:sz w:val="22"/>
                  <w:szCs w:val="22"/>
                </w:rPr>
                <w:t>cy</w:t>
              </w:r>
            </w:hyperlink>
            <w:r w:rsidR="004E2687" w:rsidRPr="00E80872">
              <w:rPr>
                <w:rFonts w:ascii="Verdana" w:hAnsi="Verdana" w:cs="Verdana"/>
                <w:sz w:val="22"/>
                <w:szCs w:val="22"/>
                <w:lang w:val="el-GR"/>
              </w:rPr>
              <w:br/>
            </w:r>
          </w:p>
        </w:tc>
      </w:tr>
      <w:tr w:rsidR="0054693F" w:rsidRPr="00C157EF" w14:paraId="6DEB1C33" w14:textId="77777777" w:rsidTr="009E5FFF">
        <w:tc>
          <w:tcPr>
            <w:tcW w:w="1818" w:type="dxa"/>
          </w:tcPr>
          <w:p w14:paraId="623E99A9" w14:textId="77777777" w:rsidR="0054693F" w:rsidRPr="00E80872" w:rsidRDefault="004E2687" w:rsidP="0043456C">
            <w:pPr>
              <w:pStyle w:val="Pa0"/>
              <w:rPr>
                <w:rFonts w:ascii="Verdana" w:hAnsi="Verdana" w:cs="Verdana"/>
                <w:sz w:val="22"/>
                <w:szCs w:val="22"/>
                <w:lang w:val="el-GR"/>
              </w:rPr>
            </w:pPr>
            <w:r w:rsidRPr="00E80872">
              <w:rPr>
                <w:rFonts w:ascii="Verdana" w:hAnsi="Verdana" w:cs="Verdana"/>
                <w:sz w:val="22"/>
                <w:szCs w:val="22"/>
                <w:lang w:val="el-GR"/>
              </w:rPr>
              <w:t>22512602</w:t>
            </w:r>
          </w:p>
        </w:tc>
        <w:tc>
          <w:tcPr>
            <w:tcW w:w="8638" w:type="dxa"/>
          </w:tcPr>
          <w:p w14:paraId="1699E2FB" w14:textId="77777777" w:rsidR="0054693F" w:rsidRPr="00E80872" w:rsidRDefault="004E2687" w:rsidP="0043456C">
            <w:pPr>
              <w:pStyle w:val="Pa0"/>
              <w:rPr>
                <w:rFonts w:ascii="Verdana" w:hAnsi="Verdana" w:cs="Verdana"/>
                <w:sz w:val="22"/>
                <w:szCs w:val="22"/>
                <w:lang w:val="el-GR"/>
              </w:rPr>
            </w:pPr>
            <w:r w:rsidRPr="00E80872">
              <w:rPr>
                <w:rFonts w:ascii="Verdana" w:hAnsi="Verdana" w:cs="Verdana"/>
                <w:b/>
                <w:sz w:val="22"/>
                <w:szCs w:val="22"/>
                <w:lang w:val="el-GR"/>
              </w:rPr>
              <w:t>Σώμα Εθελοντισμού</w:t>
            </w:r>
            <w:r w:rsidRPr="00E80872">
              <w:rPr>
                <w:rFonts w:ascii="Verdana" w:hAnsi="Verdana" w:cs="Verdana"/>
                <w:sz w:val="22"/>
                <w:szCs w:val="22"/>
                <w:lang w:val="el-GR"/>
              </w:rPr>
              <w:t xml:space="preserve"> </w:t>
            </w:r>
            <w:r w:rsidRPr="00E80872">
              <w:rPr>
                <w:rFonts w:ascii="Verdana" w:hAnsi="Verdana" w:cs="Verdana"/>
                <w:sz w:val="22"/>
                <w:szCs w:val="22"/>
                <w:lang w:val="el-GR"/>
              </w:rPr>
              <w:br/>
              <w:t>(Λευκωσία, Λεμεσός, Λάρνακα, Πάφος, Αμμόχωστος, Κερύνεια)</w:t>
            </w:r>
            <w:r w:rsidRPr="00E80872">
              <w:rPr>
                <w:rFonts w:ascii="Verdana" w:hAnsi="Verdana" w:cs="Verdana"/>
                <w:sz w:val="22"/>
                <w:szCs w:val="22"/>
                <w:lang w:val="el-GR"/>
              </w:rPr>
              <w:br/>
            </w:r>
            <w:r w:rsidRPr="00E80872">
              <w:rPr>
                <w:rFonts w:ascii="Verdana" w:hAnsi="Verdana" w:cs="Verdana"/>
                <w:sz w:val="22"/>
                <w:szCs w:val="22"/>
                <w:lang w:val="el-GR"/>
              </w:rPr>
              <w:br/>
            </w:r>
            <w:hyperlink r:id="rId36" w:history="1">
              <w:r w:rsidRPr="00E80872">
                <w:rPr>
                  <w:rStyle w:val="Hyperlink"/>
                  <w:rFonts w:ascii="Verdana" w:hAnsi="Verdana" w:cs="Verdana"/>
                  <w:color w:val="auto"/>
                  <w:sz w:val="22"/>
                  <w:szCs w:val="22"/>
                </w:rPr>
                <w:t>www</w:t>
              </w:r>
              <w:r w:rsidRPr="00E80872">
                <w:rPr>
                  <w:rStyle w:val="Hyperlink"/>
                  <w:rFonts w:ascii="Verdana" w:hAnsi="Verdana" w:cs="Verdana"/>
                  <w:color w:val="auto"/>
                  <w:sz w:val="22"/>
                  <w:szCs w:val="22"/>
                  <w:lang w:val="el-GR"/>
                </w:rPr>
                <w:t>.</w:t>
              </w:r>
              <w:proofErr w:type="spellStart"/>
              <w:r w:rsidRPr="00E80872">
                <w:rPr>
                  <w:rStyle w:val="Hyperlink"/>
                  <w:rFonts w:ascii="Verdana" w:hAnsi="Verdana" w:cs="Verdana"/>
                  <w:color w:val="auto"/>
                  <w:sz w:val="22"/>
                  <w:szCs w:val="22"/>
                </w:rPr>
                <w:t>ethelontis</w:t>
              </w:r>
              <w:proofErr w:type="spellEnd"/>
              <w:r w:rsidRPr="00E80872">
                <w:rPr>
                  <w:rStyle w:val="Hyperlink"/>
                  <w:rFonts w:ascii="Verdana" w:hAnsi="Verdana" w:cs="Verdana"/>
                  <w:color w:val="auto"/>
                  <w:sz w:val="22"/>
                  <w:szCs w:val="22"/>
                  <w:lang w:val="el-GR"/>
                </w:rPr>
                <w:t>.</w:t>
              </w:r>
              <w:r w:rsidRPr="00E80872">
                <w:rPr>
                  <w:rStyle w:val="Hyperlink"/>
                  <w:rFonts w:ascii="Verdana" w:hAnsi="Verdana" w:cs="Verdana"/>
                  <w:color w:val="auto"/>
                  <w:sz w:val="22"/>
                  <w:szCs w:val="22"/>
                </w:rPr>
                <w:t>net</w:t>
              </w:r>
            </w:hyperlink>
          </w:p>
          <w:p w14:paraId="28A570F4" w14:textId="77777777" w:rsidR="004E2687" w:rsidRPr="00E80872" w:rsidRDefault="004E2687" w:rsidP="004E2687">
            <w:pPr>
              <w:rPr>
                <w:rFonts w:ascii="Verdana" w:hAnsi="Verdana"/>
                <w:lang w:val="el-GR"/>
              </w:rPr>
            </w:pPr>
          </w:p>
        </w:tc>
      </w:tr>
      <w:tr w:rsidR="0054693F" w:rsidRPr="00C157EF" w14:paraId="4BFDF962" w14:textId="77777777" w:rsidTr="009E5FFF">
        <w:tc>
          <w:tcPr>
            <w:tcW w:w="1818" w:type="dxa"/>
          </w:tcPr>
          <w:p w14:paraId="6FA5CF61" w14:textId="77777777" w:rsidR="001B4072" w:rsidRPr="00E80872" w:rsidRDefault="001B4072" w:rsidP="001B4072">
            <w:pPr>
              <w:pStyle w:val="Pa0"/>
              <w:rPr>
                <w:rFonts w:ascii="Verdana" w:hAnsi="Verdana"/>
                <w:sz w:val="22"/>
                <w:szCs w:val="22"/>
                <w:shd w:val="clear" w:color="auto" w:fill="EEF7FF"/>
              </w:rPr>
            </w:pPr>
            <w:r w:rsidRPr="00E80872">
              <w:rPr>
                <w:rFonts w:ascii="Verdana" w:hAnsi="Verdana"/>
                <w:sz w:val="22"/>
                <w:szCs w:val="22"/>
                <w:shd w:val="clear" w:color="auto" w:fill="EEF7FF"/>
              </w:rPr>
              <w:t>1455</w:t>
            </w:r>
          </w:p>
        </w:tc>
        <w:tc>
          <w:tcPr>
            <w:tcW w:w="8638" w:type="dxa"/>
          </w:tcPr>
          <w:p w14:paraId="4711AA02" w14:textId="77777777" w:rsidR="00BA13CF" w:rsidRPr="00E80872" w:rsidRDefault="00BA13CF" w:rsidP="00BA13CF">
            <w:pPr>
              <w:pStyle w:val="Pa0"/>
              <w:rPr>
                <w:rFonts w:ascii="Verdana" w:hAnsi="Verdana" w:cs="Verdana"/>
                <w:b/>
                <w:sz w:val="22"/>
                <w:szCs w:val="22"/>
                <w:lang w:val="el-GR"/>
              </w:rPr>
            </w:pPr>
            <w:r w:rsidRPr="00E80872">
              <w:rPr>
                <w:rFonts w:ascii="Verdana" w:hAnsi="Verdana" w:cs="Verdana"/>
                <w:b/>
                <w:sz w:val="22"/>
                <w:szCs w:val="22"/>
                <w:lang w:val="el-GR"/>
              </w:rPr>
              <w:t>Κυπριακός Σύνδεσμος Οικογενειακού Προγραμματισμού</w:t>
            </w:r>
          </w:p>
          <w:p w14:paraId="0BB3EC9D" w14:textId="77777777" w:rsidR="001B4072" w:rsidRPr="00E80872" w:rsidRDefault="00BA13CF" w:rsidP="00BA13CF">
            <w:pPr>
              <w:pStyle w:val="Pa0"/>
              <w:rPr>
                <w:rFonts w:ascii="Verdana" w:hAnsi="Verdana" w:cs="Verdana"/>
                <w:sz w:val="22"/>
                <w:szCs w:val="22"/>
                <w:lang w:val="el-GR"/>
              </w:rPr>
            </w:pPr>
            <w:r w:rsidRPr="00E80872">
              <w:rPr>
                <w:rFonts w:ascii="Verdana" w:hAnsi="Verdana"/>
                <w:b/>
                <w:lang w:val="el-GR"/>
              </w:rPr>
              <w:t>Θέματα Σεξουαλικής και Αναπαραγωγικής Υγείας</w:t>
            </w:r>
            <w:r w:rsidRPr="00E80872">
              <w:rPr>
                <w:rFonts w:ascii="Verdana" w:hAnsi="Verdana"/>
                <w:sz w:val="22"/>
                <w:szCs w:val="22"/>
                <w:lang w:val="el-GR"/>
              </w:rPr>
              <w:t xml:space="preserve"> </w:t>
            </w:r>
            <w:r w:rsidR="001B4072" w:rsidRPr="00E80872">
              <w:rPr>
                <w:rFonts w:ascii="Verdana" w:hAnsi="Verdana"/>
                <w:b/>
                <w:sz w:val="22"/>
                <w:szCs w:val="22"/>
                <w:lang w:val="el-GR"/>
              </w:rPr>
              <w:t>Γραμμή άμεσης βοήθειας</w:t>
            </w:r>
          </w:p>
          <w:p w14:paraId="10890D5E" w14:textId="77777777" w:rsidR="001B4072" w:rsidRPr="00E80872" w:rsidRDefault="001B4072" w:rsidP="001B4072">
            <w:pPr>
              <w:rPr>
                <w:rFonts w:ascii="Verdana" w:hAnsi="Verdana"/>
                <w:lang w:val="el-GR"/>
              </w:rPr>
            </w:pPr>
            <w:r w:rsidRPr="00E80872">
              <w:rPr>
                <w:rFonts w:ascii="Verdana" w:hAnsi="Verdana"/>
                <w:lang w:val="el-GR"/>
              </w:rPr>
              <w:br/>
              <w:t>Καθημερινά 08:00πμ – 10:00μμ</w:t>
            </w:r>
          </w:p>
          <w:p w14:paraId="74D289D0" w14:textId="77777777" w:rsidR="001B4072" w:rsidRPr="00E80872" w:rsidRDefault="00FA0195" w:rsidP="001B4072">
            <w:pPr>
              <w:rPr>
                <w:rFonts w:ascii="Verdana" w:hAnsi="Verdana"/>
                <w:lang w:val="el-GR"/>
              </w:rPr>
            </w:pPr>
            <w:hyperlink r:id="rId37" w:history="1">
              <w:r w:rsidR="001B4072" w:rsidRPr="00E80872">
                <w:rPr>
                  <w:rStyle w:val="Hyperlink"/>
                  <w:rFonts w:ascii="Verdana" w:hAnsi="Verdana"/>
                  <w:color w:val="auto"/>
                </w:rPr>
                <w:t>http</w:t>
              </w:r>
              <w:r w:rsidR="001B4072" w:rsidRPr="00E80872">
                <w:rPr>
                  <w:rStyle w:val="Hyperlink"/>
                  <w:rFonts w:ascii="Verdana" w:hAnsi="Verdana"/>
                  <w:color w:val="auto"/>
                  <w:lang w:val="el-GR"/>
                </w:rPr>
                <w:t>://</w:t>
              </w:r>
              <w:r w:rsidR="001B4072" w:rsidRPr="00E80872">
                <w:rPr>
                  <w:rStyle w:val="Hyperlink"/>
                  <w:rFonts w:ascii="Verdana" w:hAnsi="Verdana"/>
                  <w:color w:val="auto"/>
                </w:rPr>
                <w:t>www</w:t>
              </w:r>
              <w:r w:rsidR="001B4072" w:rsidRPr="00E80872">
                <w:rPr>
                  <w:rStyle w:val="Hyperlink"/>
                  <w:rFonts w:ascii="Verdana" w:hAnsi="Verdana"/>
                  <w:color w:val="auto"/>
                  <w:lang w:val="el-GR"/>
                </w:rPr>
                <w:t>.</w:t>
              </w:r>
              <w:proofErr w:type="spellStart"/>
              <w:r w:rsidR="001B4072" w:rsidRPr="00E80872">
                <w:rPr>
                  <w:rStyle w:val="Hyperlink"/>
                  <w:rFonts w:ascii="Verdana" w:hAnsi="Verdana"/>
                  <w:color w:val="auto"/>
                </w:rPr>
                <w:t>cyfamplan</w:t>
              </w:r>
              <w:proofErr w:type="spellEnd"/>
              <w:r w:rsidR="001B4072" w:rsidRPr="00E80872">
                <w:rPr>
                  <w:rStyle w:val="Hyperlink"/>
                  <w:rFonts w:ascii="Verdana" w:hAnsi="Verdana"/>
                  <w:color w:val="auto"/>
                  <w:lang w:val="el-GR"/>
                </w:rPr>
                <w:t>.</w:t>
              </w:r>
              <w:r w:rsidR="001B4072" w:rsidRPr="00E80872">
                <w:rPr>
                  <w:rStyle w:val="Hyperlink"/>
                  <w:rFonts w:ascii="Verdana" w:hAnsi="Verdana"/>
                  <w:color w:val="auto"/>
                </w:rPr>
                <w:t>org</w:t>
              </w:r>
            </w:hyperlink>
          </w:p>
        </w:tc>
      </w:tr>
      <w:tr w:rsidR="00C140E5" w:rsidRPr="00C157EF" w14:paraId="2F9CEA87" w14:textId="77777777" w:rsidTr="009E5FFF">
        <w:tc>
          <w:tcPr>
            <w:tcW w:w="1818" w:type="dxa"/>
          </w:tcPr>
          <w:p w14:paraId="6954F226" w14:textId="77777777" w:rsidR="00C140E5" w:rsidRPr="00E80872" w:rsidRDefault="00C140E5" w:rsidP="001B4072">
            <w:pPr>
              <w:pStyle w:val="Pa0"/>
              <w:rPr>
                <w:rFonts w:ascii="Verdana" w:hAnsi="Verdana"/>
                <w:sz w:val="22"/>
                <w:szCs w:val="22"/>
                <w:shd w:val="clear" w:color="auto" w:fill="EEF7FF"/>
                <w:lang w:val="el-GR"/>
              </w:rPr>
            </w:pPr>
            <w:r w:rsidRPr="00E80872">
              <w:rPr>
                <w:rFonts w:ascii="Verdana" w:hAnsi="Verdana"/>
                <w:sz w:val="22"/>
                <w:szCs w:val="22"/>
                <w:shd w:val="clear" w:color="auto" w:fill="EEF7FF"/>
                <w:lang w:val="el-GR"/>
              </w:rPr>
              <w:t>112</w:t>
            </w:r>
          </w:p>
        </w:tc>
        <w:tc>
          <w:tcPr>
            <w:tcW w:w="8638" w:type="dxa"/>
          </w:tcPr>
          <w:p w14:paraId="7ADA9BEE" w14:textId="77777777" w:rsidR="00C140E5" w:rsidRPr="00E80872" w:rsidRDefault="00C140E5" w:rsidP="00BA13CF">
            <w:pPr>
              <w:pStyle w:val="Pa0"/>
              <w:rPr>
                <w:rFonts w:ascii="Verdana" w:hAnsi="Verdana"/>
                <w:b/>
                <w:sz w:val="22"/>
                <w:szCs w:val="22"/>
                <w:lang w:val="el-GR"/>
              </w:rPr>
            </w:pPr>
            <w:r w:rsidRPr="00E80872">
              <w:rPr>
                <w:rFonts w:ascii="Verdana" w:hAnsi="Verdana"/>
                <w:b/>
                <w:sz w:val="22"/>
                <w:szCs w:val="22"/>
                <w:lang w:val="el-GR"/>
              </w:rPr>
              <w:t xml:space="preserve">Άμεση </w:t>
            </w:r>
            <w:r w:rsidR="00BA13CF" w:rsidRPr="00E80872">
              <w:rPr>
                <w:rFonts w:ascii="Verdana" w:hAnsi="Verdana"/>
                <w:b/>
                <w:sz w:val="22"/>
                <w:szCs w:val="22"/>
                <w:lang w:val="el-GR"/>
              </w:rPr>
              <w:t>Δράση</w:t>
            </w:r>
            <w:r w:rsidRPr="00E80872">
              <w:rPr>
                <w:rFonts w:ascii="Verdana" w:hAnsi="Verdana"/>
                <w:b/>
                <w:sz w:val="22"/>
                <w:szCs w:val="22"/>
                <w:lang w:val="el-GR"/>
              </w:rPr>
              <w:t xml:space="preserve"> </w:t>
            </w:r>
            <w:r w:rsidRPr="00E80872">
              <w:rPr>
                <w:rFonts w:ascii="Verdana" w:hAnsi="Verdana"/>
                <w:b/>
                <w:sz w:val="22"/>
                <w:szCs w:val="22"/>
                <w:lang w:val="el-GR"/>
              </w:rPr>
              <w:br/>
              <w:t>Υπηρεσίες Αστυνομίας, Πυροσβεστικής</w:t>
            </w:r>
            <w:r w:rsidRPr="00E80872">
              <w:rPr>
                <w:rFonts w:ascii="Verdana" w:hAnsi="Verdana"/>
                <w:b/>
                <w:sz w:val="22"/>
                <w:szCs w:val="22"/>
                <w:lang w:val="el-GR"/>
              </w:rPr>
              <w:br/>
            </w:r>
          </w:p>
        </w:tc>
      </w:tr>
      <w:tr w:rsidR="00C140E5" w:rsidRPr="00E80872" w14:paraId="7A780CD9" w14:textId="77777777" w:rsidTr="009E5FFF">
        <w:tc>
          <w:tcPr>
            <w:tcW w:w="1818" w:type="dxa"/>
          </w:tcPr>
          <w:p w14:paraId="31DE1AA1" w14:textId="77777777" w:rsidR="00C140E5" w:rsidRPr="00E80872" w:rsidRDefault="00C140E5" w:rsidP="001B4072">
            <w:pPr>
              <w:pStyle w:val="Pa0"/>
              <w:rPr>
                <w:rFonts w:ascii="Verdana" w:hAnsi="Verdana"/>
                <w:sz w:val="22"/>
                <w:szCs w:val="22"/>
                <w:shd w:val="clear" w:color="auto" w:fill="EEF7FF"/>
                <w:lang w:val="el-GR"/>
              </w:rPr>
            </w:pPr>
            <w:r w:rsidRPr="00E80872">
              <w:rPr>
                <w:rFonts w:ascii="Verdana" w:hAnsi="Verdana"/>
                <w:sz w:val="22"/>
                <w:szCs w:val="22"/>
                <w:shd w:val="clear" w:color="auto" w:fill="EEF7FF"/>
                <w:lang w:val="el-GR"/>
              </w:rPr>
              <w:t>1460</w:t>
            </w:r>
          </w:p>
        </w:tc>
        <w:tc>
          <w:tcPr>
            <w:tcW w:w="8638" w:type="dxa"/>
          </w:tcPr>
          <w:p w14:paraId="30B0674F" w14:textId="77777777" w:rsidR="00C140E5" w:rsidRPr="00E80872" w:rsidRDefault="00C140E5" w:rsidP="00EC5C14">
            <w:pPr>
              <w:pStyle w:val="Pa0"/>
              <w:rPr>
                <w:rFonts w:ascii="Verdana" w:hAnsi="Verdana"/>
                <w:b/>
                <w:sz w:val="22"/>
                <w:szCs w:val="22"/>
              </w:rPr>
            </w:pPr>
            <w:r w:rsidRPr="00E80872">
              <w:rPr>
                <w:rFonts w:ascii="Verdana" w:hAnsi="Verdana"/>
                <w:b/>
                <w:sz w:val="22"/>
                <w:szCs w:val="22"/>
                <w:lang w:val="el-GR"/>
              </w:rPr>
              <w:t>Γραμμή του Πολίτη</w:t>
            </w:r>
          </w:p>
        </w:tc>
      </w:tr>
    </w:tbl>
    <w:p w14:paraId="6A91E826" w14:textId="77777777" w:rsidR="00DA4E1F" w:rsidRPr="00E80872" w:rsidRDefault="00DA4E1F" w:rsidP="0043456C">
      <w:pPr>
        <w:pStyle w:val="Pa0"/>
        <w:rPr>
          <w:rFonts w:ascii="Verdana" w:hAnsi="Verdana" w:cs="Verdana"/>
          <w:b/>
          <w:bCs/>
          <w:color w:val="000000"/>
          <w:sz w:val="16"/>
          <w:szCs w:val="16"/>
          <w:lang w:val="el-GR"/>
        </w:rPr>
      </w:pPr>
      <w:r w:rsidRPr="00E80872">
        <w:rPr>
          <w:rFonts w:ascii="Verdana" w:hAnsi="Verdana" w:cs="Verdana"/>
          <w:b/>
          <w:bCs/>
          <w:color w:val="000000"/>
          <w:sz w:val="16"/>
          <w:szCs w:val="16"/>
          <w:lang w:val="el-GR"/>
        </w:rPr>
        <w:br w:type="page"/>
      </w:r>
      <w:r w:rsidR="00053BA8" w:rsidRPr="00E80872">
        <w:rPr>
          <w:rStyle w:val="A0"/>
          <w:rFonts w:ascii="Verdana" w:hAnsi="Verdana" w:cs="Arial"/>
          <w:b/>
          <w:bCs/>
          <w:sz w:val="24"/>
          <w:szCs w:val="24"/>
          <w:lang w:val="el-GR"/>
        </w:rPr>
        <w:lastRenderedPageBreak/>
        <w:t xml:space="preserve"> </w:t>
      </w:r>
    </w:p>
    <w:p w14:paraId="7A83FBCD" w14:textId="77777777" w:rsidR="00DA4E1F" w:rsidRPr="00E80872" w:rsidRDefault="00570092" w:rsidP="00C708C0">
      <w:pPr>
        <w:pStyle w:val="Heading2"/>
        <w:shd w:val="clear" w:color="auto" w:fill="E0E0E0"/>
        <w:spacing w:before="0" w:after="240" w:line="240" w:lineRule="auto"/>
        <w:jc w:val="center"/>
        <w:rPr>
          <w:rFonts w:ascii="Verdana" w:hAnsi="Verdana" w:cs="Verdana"/>
          <w:bCs w:val="0"/>
          <w:caps/>
          <w:color w:val="800000"/>
          <w:sz w:val="36"/>
          <w:szCs w:val="36"/>
          <w:lang w:val="el-GR"/>
        </w:rPr>
      </w:pPr>
      <w:bookmarkStart w:id="17" w:name="_Toc47088447"/>
      <w:r w:rsidRPr="00E80872">
        <w:rPr>
          <w:rFonts w:ascii="Verdana" w:hAnsi="Verdana" w:cs="Verdana"/>
          <w:bCs w:val="0"/>
          <w:color w:val="800000"/>
          <w:sz w:val="36"/>
          <w:szCs w:val="36"/>
          <w:lang w:val="el-GR"/>
        </w:rPr>
        <w:t>Π</w:t>
      </w:r>
      <w:r w:rsidR="00541B36" w:rsidRPr="00E80872">
        <w:rPr>
          <w:rFonts w:ascii="Verdana" w:hAnsi="Verdana" w:cs="Verdana"/>
          <w:bCs w:val="0"/>
          <w:color w:val="800000"/>
          <w:sz w:val="36"/>
          <w:szCs w:val="36"/>
          <w:lang w:val="el-GR"/>
        </w:rPr>
        <w:t>ΑΡΑΡΤΗΜΑΤΑ</w:t>
      </w:r>
      <w:bookmarkEnd w:id="17"/>
      <w:r w:rsidR="00DA4E1F" w:rsidRPr="00E80872">
        <w:rPr>
          <w:rFonts w:ascii="Verdana" w:hAnsi="Verdana" w:cs="Verdana"/>
          <w:bCs w:val="0"/>
          <w:caps/>
          <w:color w:val="800000"/>
          <w:sz w:val="36"/>
          <w:szCs w:val="36"/>
          <w:lang w:val="el-GR"/>
        </w:rPr>
        <w:t xml:space="preserve"> </w:t>
      </w:r>
    </w:p>
    <w:p w14:paraId="345FED4C" w14:textId="77777777" w:rsidR="00DA4E1F" w:rsidRPr="00E80872" w:rsidRDefault="00DA4E1F" w:rsidP="007767AF">
      <w:pPr>
        <w:pStyle w:val="Heading2"/>
        <w:spacing w:before="0" w:line="240" w:lineRule="auto"/>
        <w:jc w:val="both"/>
        <w:rPr>
          <w:rFonts w:ascii="Verdana" w:hAnsi="Verdana" w:cs="Verdana"/>
          <w:sz w:val="28"/>
          <w:szCs w:val="28"/>
          <w:lang w:val="el-GR"/>
        </w:rPr>
      </w:pPr>
    </w:p>
    <w:p w14:paraId="5F1F3FF8" w14:textId="77777777" w:rsidR="003C3F9C" w:rsidRPr="00E80872" w:rsidRDefault="00541B36" w:rsidP="003C3F9C">
      <w:pPr>
        <w:pStyle w:val="Heading2"/>
        <w:spacing w:before="0" w:after="120" w:line="240" w:lineRule="auto"/>
        <w:ind w:left="2640" w:hanging="2640"/>
        <w:jc w:val="both"/>
        <w:rPr>
          <w:rFonts w:ascii="Verdana" w:hAnsi="Verdana" w:cs="Verdana"/>
          <w:color w:val="000080"/>
          <w:sz w:val="28"/>
          <w:szCs w:val="28"/>
          <w:lang w:val="el-GR"/>
        </w:rPr>
      </w:pPr>
      <w:bookmarkStart w:id="18" w:name="_Toc47088448"/>
      <w:r w:rsidRPr="00E80872">
        <w:rPr>
          <w:rFonts w:ascii="Verdana" w:hAnsi="Verdana" w:cs="Verdana"/>
          <w:color w:val="000080"/>
          <w:sz w:val="28"/>
          <w:szCs w:val="28"/>
          <w:lang w:val="el-GR"/>
        </w:rPr>
        <w:t>ΠΑΡΑΡΤΗΜΑ</w:t>
      </w:r>
      <w:r w:rsidR="003C3F9C" w:rsidRPr="00E80872">
        <w:rPr>
          <w:rFonts w:ascii="Verdana" w:hAnsi="Verdana" w:cs="Verdana"/>
          <w:color w:val="000080"/>
          <w:sz w:val="28"/>
          <w:szCs w:val="28"/>
          <w:lang w:val="el-GR"/>
        </w:rPr>
        <w:t xml:space="preserve"> Ι: Κανονισμοί </w:t>
      </w:r>
      <w:r w:rsidR="0036200A" w:rsidRPr="00E80872">
        <w:rPr>
          <w:rFonts w:ascii="Verdana" w:hAnsi="Verdana" w:cs="Verdana"/>
          <w:color w:val="000080"/>
          <w:sz w:val="28"/>
          <w:szCs w:val="28"/>
          <w:lang w:val="el-GR"/>
        </w:rPr>
        <w:t>Ε</w:t>
      </w:r>
      <w:r w:rsidR="003C3F9C" w:rsidRPr="00E80872">
        <w:rPr>
          <w:rFonts w:ascii="Verdana" w:hAnsi="Verdana" w:cs="Verdana"/>
          <w:color w:val="000080"/>
          <w:sz w:val="28"/>
          <w:szCs w:val="28"/>
          <w:lang w:val="el-GR"/>
        </w:rPr>
        <w:t>ργαστηρίων Μαγειρικών Τεχνών</w:t>
      </w:r>
      <w:bookmarkEnd w:id="18"/>
      <w:r w:rsidR="003C3F9C" w:rsidRPr="00E80872">
        <w:rPr>
          <w:rFonts w:ascii="Verdana" w:hAnsi="Verdana" w:cs="Verdana"/>
          <w:color w:val="000080"/>
          <w:sz w:val="28"/>
          <w:szCs w:val="28"/>
          <w:lang w:val="el-GR"/>
        </w:rPr>
        <w:t xml:space="preserve"> </w:t>
      </w:r>
    </w:p>
    <w:p w14:paraId="4CE5F23F" w14:textId="77777777" w:rsidR="003C3F9C" w:rsidRPr="00E80872" w:rsidRDefault="003C3F9C" w:rsidP="003C3F9C">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Αναμένεται ότι όλοι οι </w:t>
      </w:r>
      <w:r w:rsidR="00867E83" w:rsidRPr="00E80872">
        <w:rPr>
          <w:rFonts w:ascii="Verdana" w:hAnsi="Verdana" w:cs="Verdana"/>
          <w:lang w:val="el-GR"/>
        </w:rPr>
        <w:t>φοιτητές</w:t>
      </w:r>
      <w:r w:rsidRPr="00E80872">
        <w:rPr>
          <w:rFonts w:ascii="Verdana" w:hAnsi="Verdana" w:cs="Verdana"/>
          <w:lang w:val="el-GR"/>
        </w:rPr>
        <w:t xml:space="preserve"> στα εργαστήρια κατάρτισης του Ινστιτούτου θα συμμορφώνονται  με τους ακόλουθους κανονισμούς: </w:t>
      </w:r>
    </w:p>
    <w:p w14:paraId="2C8B3CF8"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Στο μάθημά σας  πρέπει να παρουσιάζεστε πάντα έγκαιρα. Εάν δεν  έχετε τον απαιτούμενο αριθμό παρουσιών, δεν έχετε το δικαίωμα να παρακαθίσετε στις  τελικές εξετάσεις του εν λόγω μαθήματος.    </w:t>
      </w:r>
    </w:p>
    <w:p w14:paraId="74AEC703"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Εάν ένας  </w:t>
      </w:r>
      <w:r w:rsidR="004B17A8" w:rsidRPr="00E80872">
        <w:rPr>
          <w:rFonts w:ascii="Verdana" w:hAnsi="Verdana" w:cs="Verdana"/>
          <w:lang w:val="el-GR"/>
        </w:rPr>
        <w:t>φοιτητής</w:t>
      </w:r>
      <w:r w:rsidRPr="00E80872">
        <w:rPr>
          <w:rFonts w:ascii="Verdana" w:hAnsi="Verdana" w:cs="Verdana"/>
          <w:lang w:val="el-GR"/>
        </w:rPr>
        <w:t xml:space="preserve"> δεν είναι κατάλληλα ντυμένος στο εργαστήριο ή εάν η στολή του είναι υπερβολικά λερωμένη τότε θα του ζητηθεί να εγκαταλείψει το εργαστήριο προτού αρχίσει το μάθημα και θεωρείται απών.   </w:t>
      </w:r>
    </w:p>
    <w:p w14:paraId="7015C4E2"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Ως  </w:t>
      </w:r>
      <w:r w:rsidR="004B17A8" w:rsidRPr="00E80872">
        <w:rPr>
          <w:rFonts w:ascii="Verdana" w:hAnsi="Verdana" w:cs="Verdana"/>
          <w:lang w:val="el-GR"/>
        </w:rPr>
        <w:t>φοιτητής</w:t>
      </w:r>
      <w:r w:rsidRPr="00E80872">
        <w:rPr>
          <w:rFonts w:ascii="Verdana" w:hAnsi="Verdana" w:cs="Verdana"/>
          <w:lang w:val="el-GR"/>
        </w:rPr>
        <w:t xml:space="preserve"> Μαγειρικών Τεχνών, πρέπει πάντα να παρουσιάζεις επαγγελματική εικόνα. Για να το πετύχεις αυτό,  θα σου ζητηθεί  να αγοράσεις και να φοράς κατάλληλη στολή κουζίνας την οποία πρέπει να διατηρείς καθαρή και  πάντα συγυρισμένη.  </w:t>
      </w:r>
    </w:p>
    <w:p w14:paraId="0E2F099E"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w:t>
      </w:r>
      <w:r w:rsidR="00867E83" w:rsidRPr="00E80872">
        <w:rPr>
          <w:rFonts w:ascii="Verdana" w:hAnsi="Verdana" w:cs="Verdana"/>
          <w:lang w:val="el-GR"/>
        </w:rPr>
        <w:t>φοιτητές</w:t>
      </w:r>
      <w:r w:rsidRPr="00E80872">
        <w:rPr>
          <w:rFonts w:ascii="Verdana" w:hAnsi="Verdana" w:cs="Verdana"/>
          <w:lang w:val="el-GR"/>
        </w:rPr>
        <w:t xml:space="preserve"> πρέπει να φορούν  τα παραδοσιακά σταυρωτά άσπρα σακάκια από βαμβακερό ύφασμα.   Αυτά τα σακάκια σχεδιάζονται για να κρατήσουν το μάγειρα ασφαλή από τη θερμότητα της κουζίνας  και τα πιτσιλίσματα.</w:t>
      </w:r>
    </w:p>
    <w:p w14:paraId="3D909B16"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Το παντελόνι  είναι συνήθως πυρίμαχο και καρό (σκούρο μπλε με άσπρο) για να κρύβει τους λεκέδες. </w:t>
      </w:r>
    </w:p>
    <w:p w14:paraId="6F9A66AB" w14:textId="77777777" w:rsidR="003C3F9C" w:rsidRPr="009E5FFF"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w:t>
      </w:r>
      <w:r w:rsidR="00867E83" w:rsidRPr="00E80872">
        <w:rPr>
          <w:rFonts w:ascii="Verdana" w:hAnsi="Verdana" w:cs="Verdana"/>
          <w:lang w:val="el-GR"/>
        </w:rPr>
        <w:t>φοιτητές</w:t>
      </w:r>
      <w:r w:rsidRPr="00E80872">
        <w:rPr>
          <w:rFonts w:ascii="Verdana" w:hAnsi="Verdana" w:cs="Verdana"/>
          <w:lang w:val="el-GR"/>
        </w:rPr>
        <w:t xml:space="preserve"> πρέπει </w:t>
      </w:r>
      <w:r w:rsidRPr="009E5FFF">
        <w:rPr>
          <w:rFonts w:ascii="Verdana" w:hAnsi="Verdana" w:cs="Verdana"/>
          <w:lang w:val="el-GR"/>
        </w:rPr>
        <w:t xml:space="preserve">πάντοτε  να φορούν άσπρη ποδιά στους χώρους εργασίας, η οποία να είναι από στιβαρό μίγμα βαμβακιού.  </w:t>
      </w:r>
    </w:p>
    <w:p w14:paraId="1161997F" w14:textId="77777777" w:rsidR="003C3F9C" w:rsidRPr="009E5FFF" w:rsidRDefault="003C3F9C" w:rsidP="009E5FFF">
      <w:pPr>
        <w:numPr>
          <w:ilvl w:val="0"/>
          <w:numId w:val="2"/>
        </w:numPr>
        <w:spacing w:line="240" w:lineRule="auto"/>
        <w:ind w:left="227" w:hanging="227"/>
        <w:jc w:val="both"/>
        <w:rPr>
          <w:rFonts w:ascii="Verdana" w:hAnsi="Verdana" w:cs="Verdana"/>
          <w:lang w:val="el-GR"/>
        </w:rPr>
      </w:pPr>
      <w:r w:rsidRPr="009E5FFF">
        <w:rPr>
          <w:rFonts w:ascii="Verdana" w:hAnsi="Verdana" w:cs="Verdana"/>
          <w:lang w:val="el-GR"/>
        </w:rPr>
        <w:t xml:space="preserve">Επειδή στη κουζίνα επικρατούν υψηλές θερμοκρασίες, οι </w:t>
      </w:r>
      <w:r w:rsidR="00867E83" w:rsidRPr="009E5FFF">
        <w:rPr>
          <w:rFonts w:ascii="Verdana" w:hAnsi="Verdana" w:cs="Verdana"/>
          <w:lang w:val="el-GR"/>
        </w:rPr>
        <w:t>φοιτητές</w:t>
      </w:r>
      <w:r w:rsidRPr="009E5FFF">
        <w:rPr>
          <w:rFonts w:ascii="Verdana" w:hAnsi="Verdana" w:cs="Verdana"/>
          <w:lang w:val="el-GR"/>
        </w:rPr>
        <w:t xml:space="preserve">  μαγειρικής πρέπει να φορούν λαιμοδέτη. Χρησιμοποιείται ως μέσο απορρόφησης του ιδρώτα.</w:t>
      </w:r>
    </w:p>
    <w:p w14:paraId="684A5BD9" w14:textId="77777777" w:rsidR="003C3F9C" w:rsidRPr="009E5FFF" w:rsidRDefault="003C3F9C" w:rsidP="009E5FFF">
      <w:pPr>
        <w:numPr>
          <w:ilvl w:val="0"/>
          <w:numId w:val="2"/>
        </w:numPr>
        <w:spacing w:line="240" w:lineRule="auto"/>
        <w:ind w:left="227" w:hanging="227"/>
        <w:jc w:val="both"/>
        <w:rPr>
          <w:rFonts w:ascii="Verdana" w:hAnsi="Verdana" w:cs="Verdana"/>
          <w:lang w:val="el-GR"/>
        </w:rPr>
      </w:pPr>
      <w:r w:rsidRPr="009E5FFF">
        <w:rPr>
          <w:rFonts w:ascii="Verdana" w:hAnsi="Verdana" w:cs="Verdana"/>
          <w:lang w:val="el-GR"/>
        </w:rPr>
        <w:t>Οι λαιμοδέτες διαφέρουν ανάλογα με το έτος σπο</w:t>
      </w:r>
      <w:r w:rsidR="00092474" w:rsidRPr="009E5FFF">
        <w:rPr>
          <w:rFonts w:ascii="Verdana" w:hAnsi="Verdana" w:cs="Verdana"/>
          <w:lang w:val="el-GR"/>
        </w:rPr>
        <w:t xml:space="preserve">υδής του φοιτητή ως ακολούθως. </w:t>
      </w:r>
    </w:p>
    <w:tbl>
      <w:tblPr>
        <w:tblpPr w:leftFromText="180" w:rightFromText="180" w:vertAnchor="text" w:horzAnchor="page" w:tblpX="1035" w:tblpY="188"/>
        <w:tblW w:w="0" w:type="auto"/>
        <w:tblLook w:val="04A0" w:firstRow="1" w:lastRow="0" w:firstColumn="1" w:lastColumn="0" w:noHBand="0" w:noVBand="1"/>
      </w:tblPr>
      <w:tblGrid>
        <w:gridCol w:w="4786"/>
        <w:gridCol w:w="5046"/>
      </w:tblGrid>
      <w:tr w:rsidR="003C3F9C" w:rsidRPr="00E80872" w14:paraId="2AB97515" w14:textId="77777777" w:rsidTr="009E5FFF">
        <w:tc>
          <w:tcPr>
            <w:tcW w:w="4786" w:type="dxa"/>
          </w:tcPr>
          <w:p w14:paraId="07B29550" w14:textId="77777777" w:rsidR="003C3F9C" w:rsidRPr="00E80872" w:rsidRDefault="003C3F9C" w:rsidP="009E5FFF">
            <w:pPr>
              <w:pStyle w:val="ListParagraph"/>
              <w:numPr>
                <w:ilvl w:val="0"/>
                <w:numId w:val="2"/>
              </w:numPr>
              <w:spacing w:after="60" w:line="240" w:lineRule="auto"/>
              <w:jc w:val="both"/>
              <w:rPr>
                <w:rFonts w:ascii="Verdana" w:hAnsi="Verdana" w:cs="Arial"/>
                <w:color w:val="000000"/>
                <w:sz w:val="24"/>
                <w:szCs w:val="24"/>
                <w:lang w:val="en-GB"/>
              </w:rPr>
            </w:pPr>
            <w:r w:rsidRPr="00E80872">
              <w:rPr>
                <w:rFonts w:ascii="Verdana" w:hAnsi="Verdana" w:cs="Arial"/>
                <w:color w:val="000000"/>
                <w:sz w:val="24"/>
                <w:szCs w:val="24"/>
                <w:lang w:val="el-GR"/>
              </w:rPr>
              <w:t>Φοιτητές Πρώτου Έτους</w:t>
            </w:r>
          </w:p>
        </w:tc>
        <w:tc>
          <w:tcPr>
            <w:tcW w:w="5046" w:type="dxa"/>
          </w:tcPr>
          <w:p w14:paraId="6916CCBE" w14:textId="77777777" w:rsidR="003C3F9C" w:rsidRPr="00E80872" w:rsidRDefault="003C3F9C" w:rsidP="009E5FFF">
            <w:pPr>
              <w:spacing w:after="60" w:line="240" w:lineRule="auto"/>
              <w:jc w:val="both"/>
              <w:rPr>
                <w:rFonts w:ascii="Verdana" w:hAnsi="Verdana" w:cs="Arial"/>
                <w:color w:val="000000"/>
                <w:sz w:val="24"/>
                <w:szCs w:val="24"/>
                <w:lang w:val="el-GR"/>
              </w:rPr>
            </w:pPr>
            <w:r w:rsidRPr="00E80872">
              <w:rPr>
                <w:rFonts w:ascii="Verdana" w:hAnsi="Verdana" w:cs="Arial"/>
                <w:color w:val="000000"/>
                <w:sz w:val="24"/>
                <w:szCs w:val="24"/>
                <w:lang w:val="el-GR"/>
              </w:rPr>
              <w:t>Άσπρο λαιμοδέτη</w:t>
            </w:r>
          </w:p>
        </w:tc>
      </w:tr>
      <w:tr w:rsidR="003C3F9C" w:rsidRPr="00E80872" w14:paraId="584E0EBF" w14:textId="77777777" w:rsidTr="009E5FFF">
        <w:tc>
          <w:tcPr>
            <w:tcW w:w="4786" w:type="dxa"/>
          </w:tcPr>
          <w:p w14:paraId="27CD7B3A" w14:textId="77777777" w:rsidR="003C3F9C" w:rsidRPr="00E80872" w:rsidRDefault="003C3F9C" w:rsidP="009E5FFF">
            <w:pPr>
              <w:pStyle w:val="ListParagraph"/>
              <w:numPr>
                <w:ilvl w:val="0"/>
                <w:numId w:val="2"/>
              </w:numPr>
              <w:spacing w:after="60" w:line="240" w:lineRule="auto"/>
              <w:jc w:val="both"/>
              <w:rPr>
                <w:rFonts w:ascii="Verdana" w:hAnsi="Verdana" w:cs="Arial"/>
                <w:color w:val="000000"/>
                <w:sz w:val="24"/>
                <w:szCs w:val="24"/>
                <w:lang w:val="en-GB"/>
              </w:rPr>
            </w:pPr>
            <w:r w:rsidRPr="00E80872">
              <w:rPr>
                <w:rFonts w:ascii="Verdana" w:hAnsi="Verdana" w:cs="Arial"/>
                <w:color w:val="000000"/>
                <w:sz w:val="24"/>
                <w:szCs w:val="24"/>
                <w:lang w:val="el-GR"/>
              </w:rPr>
              <w:t>Φοιτητές Δεύτερου Έτους</w:t>
            </w:r>
          </w:p>
        </w:tc>
        <w:tc>
          <w:tcPr>
            <w:tcW w:w="5046" w:type="dxa"/>
          </w:tcPr>
          <w:p w14:paraId="10FD1652" w14:textId="77777777" w:rsidR="003C3F9C" w:rsidRPr="00E80872" w:rsidRDefault="003C3F9C" w:rsidP="009E5FFF">
            <w:pPr>
              <w:spacing w:after="60" w:line="240" w:lineRule="auto"/>
              <w:jc w:val="both"/>
              <w:rPr>
                <w:rFonts w:ascii="Verdana" w:hAnsi="Verdana" w:cs="Arial"/>
                <w:color w:val="000000"/>
                <w:sz w:val="24"/>
                <w:szCs w:val="24"/>
                <w:lang w:val="el-GR"/>
              </w:rPr>
            </w:pPr>
            <w:r w:rsidRPr="00E80872">
              <w:rPr>
                <w:rFonts w:ascii="Verdana" w:hAnsi="Verdana" w:cs="Arial"/>
                <w:color w:val="000000"/>
                <w:sz w:val="24"/>
                <w:szCs w:val="24"/>
                <w:lang w:val="el-GR"/>
              </w:rPr>
              <w:t>Ναυτικό μπλε λαιμοδέτη</w:t>
            </w:r>
          </w:p>
        </w:tc>
      </w:tr>
      <w:tr w:rsidR="003C3F9C" w:rsidRPr="00E80872" w14:paraId="1E8DB8A6" w14:textId="77777777" w:rsidTr="009E5FFF">
        <w:tc>
          <w:tcPr>
            <w:tcW w:w="4786" w:type="dxa"/>
          </w:tcPr>
          <w:p w14:paraId="45988FC0" w14:textId="77777777" w:rsidR="003C3F9C" w:rsidRPr="00E80872" w:rsidRDefault="003C3F9C" w:rsidP="009E5FFF">
            <w:pPr>
              <w:pStyle w:val="ListParagraph"/>
              <w:numPr>
                <w:ilvl w:val="0"/>
                <w:numId w:val="2"/>
              </w:numPr>
              <w:spacing w:after="60" w:line="240" w:lineRule="auto"/>
              <w:jc w:val="both"/>
              <w:rPr>
                <w:rFonts w:ascii="Verdana" w:hAnsi="Verdana" w:cs="Arial"/>
                <w:color w:val="000000"/>
                <w:sz w:val="24"/>
                <w:szCs w:val="24"/>
                <w:lang w:val="en-GB"/>
              </w:rPr>
            </w:pPr>
            <w:r w:rsidRPr="00E80872">
              <w:rPr>
                <w:rFonts w:ascii="Verdana" w:hAnsi="Verdana" w:cs="Arial"/>
                <w:color w:val="000000"/>
                <w:sz w:val="24"/>
                <w:szCs w:val="24"/>
                <w:lang w:val="el-GR"/>
              </w:rPr>
              <w:t>Φοιτητές Τρίτου Έτους</w:t>
            </w:r>
          </w:p>
        </w:tc>
        <w:tc>
          <w:tcPr>
            <w:tcW w:w="5046" w:type="dxa"/>
          </w:tcPr>
          <w:p w14:paraId="08CF94D7" w14:textId="77777777" w:rsidR="003C3F9C" w:rsidRPr="00E80872" w:rsidRDefault="003C3F9C" w:rsidP="009E5FFF">
            <w:pPr>
              <w:spacing w:after="60" w:line="240" w:lineRule="auto"/>
              <w:jc w:val="both"/>
              <w:rPr>
                <w:rFonts w:ascii="Verdana" w:hAnsi="Verdana" w:cs="Arial"/>
                <w:color w:val="000000"/>
                <w:sz w:val="24"/>
                <w:szCs w:val="24"/>
                <w:lang w:val="el-GR"/>
              </w:rPr>
            </w:pPr>
            <w:r w:rsidRPr="00E80872">
              <w:rPr>
                <w:rFonts w:ascii="Verdana" w:hAnsi="Verdana" w:cs="Arial"/>
                <w:color w:val="000000"/>
                <w:sz w:val="24"/>
                <w:szCs w:val="24"/>
                <w:lang w:val="el-GR"/>
              </w:rPr>
              <w:t>Μαύρο λαιμοδέτη</w:t>
            </w:r>
          </w:p>
        </w:tc>
      </w:tr>
    </w:tbl>
    <w:p w14:paraId="3DF18927" w14:textId="77777777" w:rsidR="003C3F9C" w:rsidRPr="00E80872" w:rsidRDefault="003C3F9C" w:rsidP="003C3F9C">
      <w:pPr>
        <w:tabs>
          <w:tab w:val="num" w:pos="426"/>
        </w:tabs>
        <w:spacing w:after="0" w:line="240" w:lineRule="auto"/>
        <w:ind w:left="426"/>
        <w:jc w:val="both"/>
        <w:rPr>
          <w:rFonts w:ascii="Verdana" w:hAnsi="Verdana" w:cs="Verdana"/>
          <w:color w:val="000000"/>
          <w:lang w:val="en-GB"/>
        </w:rPr>
      </w:pPr>
    </w:p>
    <w:p w14:paraId="762776A1" w14:textId="77777777" w:rsidR="00092474" w:rsidRPr="00E80872" w:rsidRDefault="00092474" w:rsidP="003C3F9C">
      <w:pPr>
        <w:tabs>
          <w:tab w:val="num" w:pos="426"/>
        </w:tabs>
        <w:spacing w:after="0" w:line="240" w:lineRule="auto"/>
        <w:ind w:left="426"/>
        <w:jc w:val="both"/>
        <w:rPr>
          <w:rFonts w:ascii="Verdana" w:hAnsi="Verdana" w:cs="Verdana"/>
          <w:color w:val="000000"/>
          <w:lang w:val="en-GB"/>
        </w:rPr>
      </w:pPr>
    </w:p>
    <w:p w14:paraId="62FEFA0B" w14:textId="77777777" w:rsidR="003C3F9C" w:rsidRPr="009E5FFF" w:rsidRDefault="003C3F9C" w:rsidP="009E5FFF">
      <w:pPr>
        <w:numPr>
          <w:ilvl w:val="0"/>
          <w:numId w:val="2"/>
        </w:numPr>
        <w:spacing w:line="240" w:lineRule="auto"/>
        <w:ind w:left="227" w:hanging="227"/>
        <w:jc w:val="both"/>
        <w:rPr>
          <w:rFonts w:ascii="Verdana" w:hAnsi="Verdana" w:cs="Verdana"/>
          <w:lang w:val="el-GR"/>
        </w:rPr>
      </w:pPr>
      <w:r w:rsidRPr="009E5FFF">
        <w:rPr>
          <w:rFonts w:ascii="Verdana" w:hAnsi="Verdana" w:cs="Verdana"/>
          <w:lang w:val="el-GR"/>
        </w:rPr>
        <w:t>Φορέστε  καθαρά, στιβαρά, κλειστά, αντιολισθητικά και άνετα παπούτσια.</w:t>
      </w:r>
    </w:p>
    <w:p w14:paraId="6ACB6610" w14:textId="77777777" w:rsidR="003C3F9C" w:rsidRPr="009E5FFF" w:rsidRDefault="003C3F9C" w:rsidP="009E5FFF">
      <w:pPr>
        <w:numPr>
          <w:ilvl w:val="0"/>
          <w:numId w:val="2"/>
        </w:numPr>
        <w:spacing w:line="240" w:lineRule="auto"/>
        <w:ind w:left="227" w:hanging="227"/>
        <w:jc w:val="both"/>
        <w:rPr>
          <w:rFonts w:ascii="Verdana" w:hAnsi="Verdana" w:cs="Verdana"/>
          <w:lang w:val="el-GR"/>
        </w:rPr>
      </w:pPr>
      <w:r w:rsidRPr="009E5FFF">
        <w:rPr>
          <w:rFonts w:ascii="Verdana" w:hAnsi="Verdana" w:cs="Verdana"/>
          <w:lang w:val="el-GR"/>
        </w:rPr>
        <w:t xml:space="preserve">Τα μόνα καπέλα που επιτρέπονται είναι άσπρα μπέιζμπολ. Σε </w:t>
      </w:r>
      <w:r w:rsidR="004E0D5C" w:rsidRPr="009E5FFF">
        <w:rPr>
          <w:rFonts w:ascii="Verdana" w:hAnsi="Verdana" w:cs="Verdana"/>
          <w:lang w:val="el-GR"/>
        </w:rPr>
        <w:t xml:space="preserve">περίπτωση </w:t>
      </w:r>
      <w:r w:rsidRPr="009E5FFF">
        <w:rPr>
          <w:rFonts w:ascii="Verdana" w:hAnsi="Verdana" w:cs="Verdana"/>
          <w:lang w:val="el-GR"/>
        </w:rPr>
        <w:t xml:space="preserve"> </w:t>
      </w:r>
      <w:r w:rsidR="004E0D5C" w:rsidRPr="009E5FFF">
        <w:rPr>
          <w:rFonts w:ascii="Verdana" w:hAnsi="Verdana" w:cs="Verdana"/>
          <w:lang w:val="el-GR"/>
        </w:rPr>
        <w:t>που</w:t>
      </w:r>
      <w:r w:rsidRPr="009E5FFF">
        <w:rPr>
          <w:rFonts w:ascii="Verdana" w:hAnsi="Verdana" w:cs="Verdana"/>
          <w:lang w:val="el-GR"/>
        </w:rPr>
        <w:t xml:space="preserve"> ο</w:t>
      </w:r>
      <w:r w:rsidR="004E0D5C" w:rsidRPr="009E5FFF">
        <w:rPr>
          <w:rFonts w:ascii="Verdana" w:hAnsi="Verdana" w:cs="Verdana"/>
          <w:lang w:val="el-GR"/>
        </w:rPr>
        <w:t xml:space="preserve">ι φοιτητές θα αντιπροσωπεύσουν </w:t>
      </w:r>
      <w:r w:rsidRPr="009E5FFF">
        <w:rPr>
          <w:rFonts w:ascii="Verdana" w:hAnsi="Verdana" w:cs="Verdana"/>
          <w:lang w:val="el-GR"/>
        </w:rPr>
        <w:t>το Ινστιτούτο</w:t>
      </w:r>
      <w:r w:rsidR="004E0D5C" w:rsidRPr="009E5FFF">
        <w:rPr>
          <w:rFonts w:ascii="Verdana" w:hAnsi="Verdana" w:cs="Verdana"/>
          <w:lang w:val="el-GR"/>
        </w:rPr>
        <w:t xml:space="preserve"> (Εκπαιδευτικό Εστιατόρι</w:t>
      </w:r>
      <w:r w:rsidR="00EF5742" w:rsidRPr="009E5FFF">
        <w:rPr>
          <w:rFonts w:ascii="Verdana" w:hAnsi="Verdana" w:cs="Verdana"/>
          <w:lang w:val="el-GR"/>
        </w:rPr>
        <w:t>ο</w:t>
      </w:r>
      <w:r w:rsidR="004E0D5C" w:rsidRPr="009E5FFF">
        <w:rPr>
          <w:rFonts w:ascii="Verdana" w:hAnsi="Verdana" w:cs="Verdana"/>
          <w:lang w:val="el-GR"/>
        </w:rPr>
        <w:t>, Παρουσιάσεις, Εκδηλώσεις</w:t>
      </w:r>
      <w:r w:rsidR="00CC35EE" w:rsidRPr="009E5FFF">
        <w:rPr>
          <w:rFonts w:ascii="Verdana" w:hAnsi="Verdana" w:cs="Verdana"/>
          <w:lang w:val="el-GR"/>
        </w:rPr>
        <w:t>,</w:t>
      </w:r>
      <w:r w:rsidR="004E0D5C" w:rsidRPr="009E5FFF">
        <w:rPr>
          <w:rFonts w:ascii="Verdana" w:hAnsi="Verdana" w:cs="Verdana"/>
          <w:lang w:val="el-GR"/>
        </w:rPr>
        <w:t xml:space="preserve"> </w:t>
      </w:r>
      <w:proofErr w:type="spellStart"/>
      <w:r w:rsidR="004E0D5C" w:rsidRPr="009E5FFF">
        <w:rPr>
          <w:rFonts w:ascii="Verdana" w:hAnsi="Verdana" w:cs="Verdana"/>
          <w:lang w:val="el-GR"/>
        </w:rPr>
        <w:t>κ.ά</w:t>
      </w:r>
      <w:proofErr w:type="spellEnd"/>
      <w:r w:rsidR="004E0D5C" w:rsidRPr="009E5FFF">
        <w:rPr>
          <w:rFonts w:ascii="Verdana" w:hAnsi="Verdana" w:cs="Verdana"/>
          <w:lang w:val="el-GR"/>
        </w:rPr>
        <w:t>)</w:t>
      </w:r>
      <w:r w:rsidRPr="009E5FFF">
        <w:rPr>
          <w:rFonts w:ascii="Verdana" w:hAnsi="Verdana" w:cs="Verdana"/>
          <w:lang w:val="el-GR"/>
        </w:rPr>
        <w:t xml:space="preserve">, πρέπει να φορούν το λευκό  καπέλο του Σεφ (TOQUE).  </w:t>
      </w:r>
    </w:p>
    <w:p w14:paraId="18176D80"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φοιτητές θα πρέπει να διαθέτουν δύο πετσέτες κουζίνας για κάθε εργαστηριακό μάθημα.  Συστήνεται η προμήθεια τουλάχιστο δώδεκα πετσετών. </w:t>
      </w:r>
    </w:p>
    <w:p w14:paraId="55D07A60" w14:textId="77777777" w:rsidR="003C3F9C" w:rsidRPr="009E5FFF" w:rsidRDefault="003C3F9C" w:rsidP="009E5FFF">
      <w:pPr>
        <w:numPr>
          <w:ilvl w:val="0"/>
          <w:numId w:val="2"/>
        </w:numPr>
        <w:spacing w:line="240" w:lineRule="auto"/>
        <w:ind w:left="227" w:hanging="227"/>
        <w:jc w:val="both"/>
        <w:rPr>
          <w:rFonts w:ascii="Verdana" w:hAnsi="Verdana" w:cs="Verdana"/>
          <w:lang w:val="el-GR"/>
        </w:rPr>
      </w:pPr>
      <w:r w:rsidRPr="009E5FFF">
        <w:rPr>
          <w:rFonts w:ascii="Verdana" w:hAnsi="Verdana" w:cs="Verdana"/>
          <w:lang w:val="el-GR"/>
        </w:rPr>
        <w:t>Οι άρρενες πρέπει να είναι φρεσκοξυρισμένοι.</w:t>
      </w:r>
    </w:p>
    <w:p w14:paraId="39F39B87"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9E5FFF">
        <w:rPr>
          <w:rFonts w:ascii="Verdana" w:hAnsi="Verdana" w:cs="Verdana"/>
          <w:lang w:val="el-GR"/>
        </w:rPr>
        <w:t>Τα νύχια πρέπει να διατηρούνται καθαρά και περιποιημένα. Δεν πρέπει να είναι  βαμμένα. Ψεύτικα νύχια δεν επιτρ</w:t>
      </w:r>
      <w:r w:rsidRPr="00E80872">
        <w:rPr>
          <w:rFonts w:ascii="Verdana" w:hAnsi="Verdana" w:cs="Verdana"/>
          <w:lang w:val="el-GR"/>
        </w:rPr>
        <w:t>έπονται.</w:t>
      </w:r>
    </w:p>
    <w:p w14:paraId="51A25E09"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lastRenderedPageBreak/>
        <w:t xml:space="preserve"> Τα χέρια πρέπει να πλένονται προσεκτικά προτού εισέλθετε  στην κουζίνα, μετά το αποχωρητήριο , μετά τη δοκιμή τροφίμων, όταν αλλάζετε υπηρεσίες, μετά τα διαλλείματα , μετά  το πλύσιμο των καλάθων απορριμμάτων , και όποτε τα χέρια λερωθούν . (θα μάθετε περισσότερα για το θέμα αυτό στο κανονικό πρόγραμμα.)  </w:t>
      </w:r>
    </w:p>
    <w:p w14:paraId="5CFE70DC"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Χρησιμοποιήστε γάντια   μίας χρήσης:  Καλύψτε τις   πληγές των χεριών  σας   με  γάντια μίας χρήσης. Χρησιμοποιείτε  γάντια  μίας χρήσης όταν  χειρίζεστε τρόφιμα.  </w:t>
      </w:r>
    </w:p>
    <w:p w14:paraId="283C8FD9"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 Κοσμήματα  – κανένα κόσμημα δεν μπορεί  να φορεθεί στην κουζίνα.</w:t>
      </w:r>
    </w:p>
    <w:p w14:paraId="36674F33"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 Δεν πρέπει να φοριούνται διαπεραστικά κοσμήματα σε εμφανή μέρη του σώματος.  </w:t>
      </w:r>
    </w:p>
    <w:p w14:paraId="3456296D"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Καλή προσωπική υγιεινή είναι σημαντική. Ο </w:t>
      </w:r>
      <w:r w:rsidR="004B17A8" w:rsidRPr="00E80872">
        <w:rPr>
          <w:rFonts w:ascii="Verdana" w:hAnsi="Verdana" w:cs="Verdana"/>
          <w:lang w:val="el-GR"/>
        </w:rPr>
        <w:t>φοιτητής</w:t>
      </w:r>
      <w:r w:rsidRPr="00E80872">
        <w:rPr>
          <w:rFonts w:ascii="Verdana" w:hAnsi="Verdana" w:cs="Verdana"/>
          <w:lang w:val="el-GR"/>
        </w:rPr>
        <w:t xml:space="preserve"> πρέπει να κάνει μπάνιο και να φορά   φρεσκοπλυμένα  ρούχα καθημερινά.  </w:t>
      </w:r>
    </w:p>
    <w:p w14:paraId="68800287"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Το έντονο άρωμα δεν επιτρέπεται στους χώρους παραγωγής τροφίμων.  </w:t>
      </w:r>
    </w:p>
    <w:p w14:paraId="11EDDD45"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Η κατανάλωση φαγητού επιτρέπεται μόνο σε καθορισμένες περιοχές, και μόνο κατά τη διάρκεια του μεσημεριανού διαλείμματος. Το φαγητό στην κουζίνα δεν επιτρέπεται. Κατά τη δοκιμή για τα σωστά καρυκεύματα χρησιμοποιείτε καθαρά  κουτάλια κάθε φορά. Μην μετακινείτε ποτέ  τρόφιμα από την κουζίνα χωρίς την άδεια του εκπαιδευτή σας.  </w:t>
      </w:r>
    </w:p>
    <w:p w14:paraId="6D4E6CF1"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Το καθάρισμα της κουζίνας και οι καθημερινές εργασίες που σας ανατίθενται πρέπει να εκτελούνται έγκαιρα σε μια οργανωμένη βάση. Ο καθαρισμός του εξοπλισμού, των εργαλείων και του χώρου  εργασίας κατά τη διάρκεια και μετά το μάθημα είναι ευθύνη των σπουδαστών.  </w:t>
      </w:r>
    </w:p>
    <w:p w14:paraId="74B64153"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 </w:t>
      </w:r>
      <w:r w:rsidR="004B17A8" w:rsidRPr="00E80872">
        <w:rPr>
          <w:rFonts w:ascii="Verdana" w:hAnsi="Verdana" w:cs="Verdana"/>
          <w:lang w:val="el-GR"/>
        </w:rPr>
        <w:t>φοιτητής</w:t>
      </w:r>
      <w:r w:rsidRPr="00E80872">
        <w:rPr>
          <w:rFonts w:ascii="Verdana" w:hAnsi="Verdana" w:cs="Verdana"/>
          <w:lang w:val="el-GR"/>
        </w:rPr>
        <w:t xml:space="preserve"> πρέπει να παραμένει στην κουζίνα εκτός αν ο εκπαιδευτής του  επιτρέψει να φύγει. Αυτό περιλαμβάνει και τη   χρήση του χώρου ανάπαυσης.  </w:t>
      </w:r>
    </w:p>
    <w:p w14:paraId="0EF4FD06"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Το  κάπνισμα απαγορεύεται παντού  μέσα στο κτήριο. Επιτρέπεται έξω από το κτήριο κατά τη διάρκεια του μεσημεριανού γεύματος και των καθορισμένων διαλλειμάτων.  </w:t>
      </w:r>
    </w:p>
    <w:p w14:paraId="679B89FF"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Κανένα κινητό  τηλέφωνο δεν επιτρέπεται στις κουζίνες. Τα κινητά πρέπει να είναι  κλειστά σε ασφαλές μέρος εκτός κουζίνας. </w:t>
      </w:r>
    </w:p>
    <w:p w14:paraId="5509EC07"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Κανένα προσωπικό αντικείμενο δεν επιτρέπεται στο εργαστήριο μαγειρικής.</w:t>
      </w:r>
    </w:p>
    <w:p w14:paraId="78B0B410" w14:textId="77777777" w:rsidR="003C3F9C" w:rsidRPr="00E80872" w:rsidRDefault="003C3F9C"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w:t>
      </w:r>
      <w:r w:rsidR="00867E83" w:rsidRPr="00E80872">
        <w:rPr>
          <w:rFonts w:ascii="Verdana" w:hAnsi="Verdana" w:cs="Verdana"/>
          <w:lang w:val="el-GR"/>
        </w:rPr>
        <w:t>φοιτητές</w:t>
      </w:r>
      <w:r w:rsidRPr="00E80872">
        <w:rPr>
          <w:rFonts w:ascii="Verdana" w:hAnsi="Verdana" w:cs="Verdana"/>
          <w:lang w:val="el-GR"/>
        </w:rPr>
        <w:t xml:space="preserve"> πρέπει να συμπεριφέρονται  με ευπρέπεια  και σεβασμό κατά τη διάρκεια της επίδειξης και της παραγωγής τροφίμων.  </w:t>
      </w:r>
    </w:p>
    <w:p w14:paraId="2DF8BCC1" w14:textId="77777777" w:rsidR="003C3F9C" w:rsidRPr="00E80872" w:rsidRDefault="003C3F9C" w:rsidP="003C3F9C">
      <w:pPr>
        <w:rPr>
          <w:rFonts w:ascii="Verdana" w:hAnsi="Verdana"/>
          <w:lang w:val="el-GR"/>
        </w:rPr>
      </w:pPr>
      <w:r w:rsidRPr="00E80872">
        <w:rPr>
          <w:rFonts w:ascii="Verdana" w:hAnsi="Verdana" w:cs="Verdana"/>
          <w:lang w:val="el-GR"/>
        </w:rPr>
        <w:br w:type="page"/>
      </w:r>
    </w:p>
    <w:p w14:paraId="3A6E042B" w14:textId="77777777" w:rsidR="0036475E" w:rsidRPr="00E80872" w:rsidRDefault="00541B36" w:rsidP="0036475E">
      <w:pPr>
        <w:pStyle w:val="Heading2"/>
        <w:spacing w:before="0" w:after="120" w:line="240" w:lineRule="auto"/>
        <w:jc w:val="both"/>
        <w:rPr>
          <w:rFonts w:ascii="Verdana" w:hAnsi="Verdana" w:cs="Verdana"/>
          <w:color w:val="000080"/>
          <w:sz w:val="28"/>
          <w:szCs w:val="28"/>
          <w:lang w:val="el-GR"/>
        </w:rPr>
      </w:pPr>
      <w:bookmarkStart w:id="19" w:name="_Toc47088449"/>
      <w:r w:rsidRPr="00E80872">
        <w:rPr>
          <w:rFonts w:ascii="Verdana" w:hAnsi="Verdana" w:cs="Verdana"/>
          <w:color w:val="000080"/>
          <w:sz w:val="28"/>
          <w:szCs w:val="28"/>
          <w:lang w:val="el-GR"/>
        </w:rPr>
        <w:lastRenderedPageBreak/>
        <w:t>ΠΑΡΑΡΤΗΜΑ</w:t>
      </w:r>
      <w:r w:rsidR="0036475E" w:rsidRPr="00E80872">
        <w:rPr>
          <w:rFonts w:ascii="Verdana" w:hAnsi="Verdana" w:cs="Verdana"/>
          <w:color w:val="000080"/>
          <w:sz w:val="28"/>
          <w:szCs w:val="28"/>
          <w:lang w:val="el-GR"/>
        </w:rPr>
        <w:t xml:space="preserve"> ΙΙ: Κανονισμοί </w:t>
      </w:r>
      <w:r w:rsidR="0036200A" w:rsidRPr="00E80872">
        <w:rPr>
          <w:rFonts w:ascii="Verdana" w:hAnsi="Verdana" w:cs="Verdana"/>
          <w:color w:val="000080"/>
          <w:sz w:val="28"/>
          <w:szCs w:val="28"/>
          <w:lang w:val="el-GR"/>
        </w:rPr>
        <w:t>Ε</w:t>
      </w:r>
      <w:r w:rsidR="0036475E" w:rsidRPr="00E80872">
        <w:rPr>
          <w:rFonts w:ascii="Verdana" w:hAnsi="Verdana" w:cs="Verdana"/>
          <w:color w:val="000080"/>
          <w:sz w:val="28"/>
          <w:szCs w:val="28"/>
          <w:lang w:val="el-GR"/>
        </w:rPr>
        <w:t>στιατορίου</w:t>
      </w:r>
      <w:bookmarkEnd w:id="19"/>
      <w:r w:rsidR="0036475E" w:rsidRPr="00E80872">
        <w:rPr>
          <w:rFonts w:ascii="Verdana" w:hAnsi="Verdana" w:cs="Verdana"/>
          <w:color w:val="000080"/>
          <w:sz w:val="28"/>
          <w:szCs w:val="28"/>
          <w:lang w:val="el-GR"/>
        </w:rPr>
        <w:t xml:space="preserve"> </w:t>
      </w:r>
    </w:p>
    <w:p w14:paraId="29A2A71C" w14:textId="77777777" w:rsidR="00DA4E1F" w:rsidRPr="00E80872" w:rsidRDefault="00DA4E1F" w:rsidP="0036475E">
      <w:pPr>
        <w:pStyle w:val="Heading2"/>
        <w:spacing w:before="0" w:after="120" w:line="240" w:lineRule="auto"/>
        <w:jc w:val="both"/>
        <w:rPr>
          <w:rFonts w:ascii="Verdana" w:hAnsi="Verdana" w:cs="Verdana"/>
          <w:color w:val="000080"/>
          <w:sz w:val="28"/>
          <w:szCs w:val="28"/>
          <w:lang w:val="el-GR"/>
        </w:rPr>
      </w:pPr>
    </w:p>
    <w:p w14:paraId="5FF1AD91" w14:textId="77777777" w:rsidR="00DA4E1F" w:rsidRPr="00E80872" w:rsidRDefault="00AD1B44" w:rsidP="00E17B3E">
      <w:pPr>
        <w:spacing w:after="120" w:line="240" w:lineRule="auto"/>
        <w:jc w:val="both"/>
        <w:rPr>
          <w:rFonts w:ascii="Verdana" w:hAnsi="Verdana" w:cs="Verdana"/>
          <w:b/>
          <w:bCs/>
          <w:sz w:val="28"/>
          <w:szCs w:val="28"/>
          <w:lang w:val="el-GR"/>
        </w:rPr>
      </w:pPr>
      <w:r w:rsidRPr="00E80872">
        <w:rPr>
          <w:rFonts w:ascii="Verdana" w:hAnsi="Verdana" w:cs="Verdana"/>
          <w:b/>
          <w:bCs/>
          <w:color w:val="000080"/>
          <w:sz w:val="28"/>
          <w:szCs w:val="28"/>
          <w:lang w:val="el-GR"/>
        </w:rPr>
        <w:t>Προσωπική εμφάνιση</w:t>
      </w:r>
    </w:p>
    <w:p w14:paraId="559C900E" w14:textId="77777777" w:rsidR="00DA4E1F" w:rsidRPr="00E80872" w:rsidRDefault="00407788"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w:t>
      </w:r>
      <w:r w:rsidR="00867E83" w:rsidRPr="00E80872">
        <w:rPr>
          <w:rFonts w:ascii="Verdana" w:hAnsi="Verdana" w:cs="Verdana"/>
          <w:lang w:val="el-GR"/>
        </w:rPr>
        <w:t>φοιτητές</w:t>
      </w:r>
      <w:r w:rsidRPr="00E80872">
        <w:rPr>
          <w:rFonts w:ascii="Verdana" w:hAnsi="Verdana" w:cs="Verdana"/>
          <w:lang w:val="el-GR"/>
        </w:rPr>
        <w:t xml:space="preserve"> πρέπει να φορούν καθαρή</w:t>
      </w:r>
      <w:r w:rsidR="00F70F82" w:rsidRPr="00E80872">
        <w:rPr>
          <w:rFonts w:ascii="Verdana" w:hAnsi="Verdana" w:cs="Verdana"/>
          <w:lang w:val="el-GR"/>
        </w:rPr>
        <w:t>, σιδερωμένη στολή</w:t>
      </w:r>
      <w:r w:rsidR="00DA4E1F" w:rsidRPr="00E80872">
        <w:rPr>
          <w:rFonts w:ascii="Verdana" w:hAnsi="Verdana" w:cs="Verdana"/>
          <w:lang w:val="el-GR"/>
        </w:rPr>
        <w:t xml:space="preserve">. </w:t>
      </w:r>
    </w:p>
    <w:p w14:paraId="724F5701" w14:textId="77777777" w:rsidR="00DA4E1F" w:rsidRPr="00E80872" w:rsidRDefault="00F70F82"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Πρέπει να παρουσιάζουν</w:t>
      </w:r>
      <w:r w:rsidR="00DA4E1F" w:rsidRPr="00E80872">
        <w:rPr>
          <w:rFonts w:ascii="Verdana" w:hAnsi="Verdana" w:cs="Verdana"/>
          <w:lang w:val="el-GR"/>
        </w:rPr>
        <w:t xml:space="preserve"> κα</w:t>
      </w:r>
      <w:r w:rsidRPr="00E80872">
        <w:rPr>
          <w:rFonts w:ascii="Verdana" w:hAnsi="Verdana" w:cs="Verdana"/>
          <w:lang w:val="el-GR"/>
        </w:rPr>
        <w:t>θαρή και τακτοποιημένη  εμφάνιση, και</w:t>
      </w:r>
      <w:r w:rsidR="00544EB8" w:rsidRPr="00E80872">
        <w:rPr>
          <w:rFonts w:ascii="Verdana" w:hAnsi="Verdana" w:cs="Verdana"/>
          <w:lang w:val="el-GR"/>
        </w:rPr>
        <w:t xml:space="preserve"> να έχουν</w:t>
      </w:r>
      <w:r w:rsidRPr="00E80872">
        <w:rPr>
          <w:rFonts w:ascii="Verdana" w:hAnsi="Verdana" w:cs="Verdana"/>
          <w:lang w:val="el-GR"/>
        </w:rPr>
        <w:t xml:space="preserve"> συγυρισμένα μαλλιά. </w:t>
      </w:r>
      <w:r w:rsidR="00693427" w:rsidRPr="00E80872">
        <w:rPr>
          <w:rFonts w:ascii="Verdana" w:hAnsi="Verdana" w:cs="Verdana"/>
          <w:lang w:val="el-GR"/>
        </w:rPr>
        <w:t>Τα μαλλιά πρέπει να είναι κομμένα μέχρι  το περιλαίμιο ή να είναι τραβηγμένα  πίσω μέσα σε ένα δίκτυ μαλλιών ή</w:t>
      </w:r>
      <w:r w:rsidR="002F4CCB" w:rsidRPr="00E80872">
        <w:rPr>
          <w:rFonts w:ascii="Verdana" w:hAnsi="Verdana" w:cs="Verdana"/>
          <w:lang w:val="el-GR"/>
        </w:rPr>
        <w:t xml:space="preserve"> δεμένα </w:t>
      </w:r>
      <w:r w:rsidR="00693427" w:rsidRPr="00E80872">
        <w:rPr>
          <w:rFonts w:ascii="Verdana" w:hAnsi="Verdana" w:cs="Verdana"/>
          <w:lang w:val="el-GR"/>
        </w:rPr>
        <w:t xml:space="preserve"> σε αλογοουρά.</w:t>
      </w:r>
    </w:p>
    <w:p w14:paraId="68C9AD1C" w14:textId="77777777" w:rsidR="00DA4E1F" w:rsidRPr="00E80872" w:rsidRDefault="00693427"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 Οι άρρενες πρέπει να είναι φρεσκοξυρισμένοι.  </w:t>
      </w:r>
      <w:r w:rsidR="00DA4E1F" w:rsidRPr="00E80872">
        <w:rPr>
          <w:rFonts w:ascii="Verdana" w:hAnsi="Verdana" w:cs="Verdana"/>
          <w:lang w:val="el-GR"/>
        </w:rPr>
        <w:t xml:space="preserve">  </w:t>
      </w:r>
    </w:p>
    <w:p w14:paraId="1C02ECCE" w14:textId="77777777" w:rsidR="00DA4E1F" w:rsidRPr="00E80872" w:rsidRDefault="00693427"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Τα νύχια πρέπει να διατηρούνται καθαρά και περιποιημένα. Δεν πρέπει να είναι  βαμμένα. Ψεύτικα νύχια δεν επιτρέπονται</w:t>
      </w:r>
      <w:r w:rsidR="00DA4E1F" w:rsidRPr="00E80872">
        <w:rPr>
          <w:rFonts w:ascii="Verdana" w:hAnsi="Verdana" w:cs="Verdana"/>
          <w:lang w:val="el-GR"/>
        </w:rPr>
        <w:t xml:space="preserve">  </w:t>
      </w:r>
    </w:p>
    <w:p w14:paraId="37436850" w14:textId="77777777" w:rsidR="00DA4E1F" w:rsidRPr="00E80872" w:rsidRDefault="002F4CC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w:t>
      </w:r>
      <w:r w:rsidR="00DA4E1F" w:rsidRPr="00E80872">
        <w:rPr>
          <w:rFonts w:ascii="Verdana" w:hAnsi="Verdana" w:cs="Verdana"/>
          <w:lang w:val="el-GR"/>
        </w:rPr>
        <w:t>α</w:t>
      </w:r>
      <w:r w:rsidR="00693427" w:rsidRPr="00E80872">
        <w:rPr>
          <w:rFonts w:ascii="Verdana" w:hAnsi="Verdana" w:cs="Verdana"/>
          <w:lang w:val="el-GR"/>
        </w:rPr>
        <w:t xml:space="preserve"> χέρια</w:t>
      </w:r>
      <w:r w:rsidRPr="00E80872">
        <w:rPr>
          <w:rFonts w:ascii="Verdana" w:hAnsi="Verdana" w:cs="Verdana"/>
          <w:lang w:val="el-GR"/>
        </w:rPr>
        <w:t xml:space="preserve"> πρέπει να πλένονται  με  σαπούνι και νερό προτού</w:t>
      </w:r>
      <w:r w:rsidR="00693427" w:rsidRPr="00E80872">
        <w:rPr>
          <w:rFonts w:ascii="Verdana" w:hAnsi="Verdana" w:cs="Verdana"/>
          <w:lang w:val="el-GR"/>
        </w:rPr>
        <w:t xml:space="preserve"> επιστρέψετε</w:t>
      </w:r>
      <w:r w:rsidR="00DA4E1F" w:rsidRPr="00E80872">
        <w:rPr>
          <w:rFonts w:ascii="Verdana" w:hAnsi="Verdana" w:cs="Verdana"/>
          <w:lang w:val="el-GR"/>
        </w:rPr>
        <w:t xml:space="preserve"> στην εργασία </w:t>
      </w:r>
      <w:r w:rsidR="00693427" w:rsidRPr="00E80872">
        <w:rPr>
          <w:rFonts w:ascii="Verdana" w:hAnsi="Verdana" w:cs="Verdana"/>
          <w:lang w:val="el-GR"/>
        </w:rPr>
        <w:t>σας</w:t>
      </w:r>
      <w:r w:rsidR="002A5621" w:rsidRPr="00E80872">
        <w:rPr>
          <w:rFonts w:ascii="Verdana" w:hAnsi="Verdana" w:cs="Verdana"/>
          <w:lang w:val="el-GR"/>
        </w:rPr>
        <w:t>,</w:t>
      </w:r>
      <w:r w:rsidR="00693427" w:rsidRPr="00E80872">
        <w:rPr>
          <w:rFonts w:ascii="Verdana" w:hAnsi="Verdana" w:cs="Verdana"/>
          <w:lang w:val="el-GR"/>
        </w:rPr>
        <w:t xml:space="preserve"> μετά </w:t>
      </w:r>
      <w:r w:rsidR="00544EB8" w:rsidRPr="00E80872">
        <w:rPr>
          <w:rFonts w:ascii="Verdana" w:hAnsi="Verdana" w:cs="Verdana"/>
          <w:lang w:val="el-GR"/>
        </w:rPr>
        <w:t xml:space="preserve"> την τουαλέτα, εάν </w:t>
      </w:r>
      <w:r w:rsidR="002A5621" w:rsidRPr="00E80872">
        <w:rPr>
          <w:rFonts w:ascii="Verdana" w:hAnsi="Verdana" w:cs="Verdana"/>
          <w:lang w:val="el-GR"/>
        </w:rPr>
        <w:t xml:space="preserve">βήξετε, </w:t>
      </w:r>
      <w:r w:rsidR="004310C0" w:rsidRPr="00E80872">
        <w:rPr>
          <w:rFonts w:ascii="Verdana" w:hAnsi="Verdana" w:cs="Verdana"/>
          <w:lang w:val="el-GR"/>
        </w:rPr>
        <w:t xml:space="preserve"> φτα</w:t>
      </w:r>
      <w:r w:rsidR="00DA4E1F" w:rsidRPr="00E80872">
        <w:rPr>
          <w:rFonts w:ascii="Verdana" w:hAnsi="Verdana" w:cs="Verdana"/>
          <w:lang w:val="el-GR"/>
        </w:rPr>
        <w:t>ρνιστεί</w:t>
      </w:r>
      <w:r w:rsidR="002A5621" w:rsidRPr="00E80872">
        <w:rPr>
          <w:rFonts w:ascii="Verdana" w:hAnsi="Verdana" w:cs="Verdana"/>
          <w:lang w:val="el-GR"/>
        </w:rPr>
        <w:t>τε,  φυσήξετε</w:t>
      </w:r>
      <w:r w:rsidR="00DA4E1F" w:rsidRPr="00E80872">
        <w:rPr>
          <w:rFonts w:ascii="Verdana" w:hAnsi="Verdana" w:cs="Verdana"/>
          <w:lang w:val="el-GR"/>
        </w:rPr>
        <w:t xml:space="preserve"> τη μύτη σας, </w:t>
      </w:r>
      <w:r w:rsidR="002A5621" w:rsidRPr="00E80872">
        <w:rPr>
          <w:rFonts w:ascii="Verdana" w:hAnsi="Verdana" w:cs="Verdana"/>
          <w:lang w:val="el-GR"/>
        </w:rPr>
        <w:t>αγγίξετε το πρόσωπό σας ή περάσετε τα δάχτυλά σας μέσα</w:t>
      </w:r>
      <w:r w:rsidR="00DA4E1F" w:rsidRPr="00E80872">
        <w:rPr>
          <w:rFonts w:ascii="Verdana" w:hAnsi="Verdana" w:cs="Verdana"/>
          <w:lang w:val="el-GR"/>
        </w:rPr>
        <w:t xml:space="preserve"> </w:t>
      </w:r>
      <w:r w:rsidR="002A5621" w:rsidRPr="00E80872">
        <w:rPr>
          <w:rFonts w:ascii="Verdana" w:hAnsi="Verdana" w:cs="Verdana"/>
          <w:lang w:val="el-GR"/>
        </w:rPr>
        <w:t xml:space="preserve">στα μαλλιά </w:t>
      </w:r>
      <w:r w:rsidR="00DA4E1F" w:rsidRPr="00E80872">
        <w:rPr>
          <w:rFonts w:ascii="Verdana" w:hAnsi="Verdana" w:cs="Verdana"/>
          <w:lang w:val="el-GR"/>
        </w:rPr>
        <w:t xml:space="preserve">σας, κ.λπ. </w:t>
      </w:r>
    </w:p>
    <w:p w14:paraId="300597DC" w14:textId="77777777" w:rsidR="00DA4E1F"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Χειριστείτε όλα τα τρόφι</w:t>
      </w:r>
      <w:r w:rsidR="002A5621" w:rsidRPr="00E80872">
        <w:rPr>
          <w:rFonts w:ascii="Verdana" w:hAnsi="Verdana" w:cs="Verdana"/>
          <w:lang w:val="el-GR"/>
        </w:rPr>
        <w:t>μα με τα κατάλληλα εργαλεία</w:t>
      </w:r>
      <w:r w:rsidR="004310C0" w:rsidRPr="00E80872">
        <w:rPr>
          <w:rFonts w:ascii="Verdana" w:hAnsi="Verdana" w:cs="Verdana"/>
          <w:lang w:val="el-GR"/>
        </w:rPr>
        <w:t xml:space="preserve"> και</w:t>
      </w:r>
      <w:r w:rsidR="002A5621" w:rsidRPr="00E80872">
        <w:rPr>
          <w:rFonts w:ascii="Verdana" w:hAnsi="Verdana" w:cs="Verdana"/>
          <w:lang w:val="el-GR"/>
        </w:rPr>
        <w:t xml:space="preserve"> κάν</w:t>
      </w:r>
      <w:r w:rsidR="004310C0" w:rsidRPr="00E80872">
        <w:rPr>
          <w:rFonts w:ascii="Verdana" w:hAnsi="Verdana" w:cs="Verdana"/>
          <w:lang w:val="el-GR"/>
        </w:rPr>
        <w:t>ε</w:t>
      </w:r>
      <w:r w:rsidRPr="00E80872">
        <w:rPr>
          <w:rFonts w:ascii="Verdana" w:hAnsi="Verdana" w:cs="Verdana"/>
          <w:lang w:val="el-GR"/>
        </w:rPr>
        <w:t>τε</w:t>
      </w:r>
      <w:r w:rsidR="002A5621" w:rsidRPr="00E80872">
        <w:rPr>
          <w:rFonts w:ascii="Verdana" w:hAnsi="Verdana" w:cs="Verdana"/>
          <w:lang w:val="el-GR"/>
        </w:rPr>
        <w:t xml:space="preserve"> </w:t>
      </w:r>
      <w:r w:rsidR="004310C0" w:rsidRPr="00E80872">
        <w:rPr>
          <w:rFonts w:ascii="Verdana" w:hAnsi="Verdana" w:cs="Verdana"/>
          <w:lang w:val="el-GR"/>
        </w:rPr>
        <w:t xml:space="preserve">το ίδιο </w:t>
      </w:r>
      <w:r w:rsidR="002A5621" w:rsidRPr="00E80872">
        <w:rPr>
          <w:rFonts w:ascii="Verdana" w:hAnsi="Verdana" w:cs="Verdana"/>
          <w:lang w:val="el-GR"/>
        </w:rPr>
        <w:t>και στο χώρο προετοιμασίας τροφίμων</w:t>
      </w:r>
      <w:r w:rsidR="004310C0" w:rsidRPr="00E80872">
        <w:rPr>
          <w:rFonts w:ascii="Verdana" w:hAnsi="Verdana" w:cs="Verdana"/>
          <w:lang w:val="el-GR"/>
        </w:rPr>
        <w:t>. Παίρνετε</w:t>
      </w:r>
      <w:r w:rsidRPr="00E80872">
        <w:rPr>
          <w:rFonts w:ascii="Verdana" w:hAnsi="Verdana" w:cs="Verdana"/>
          <w:lang w:val="el-GR"/>
        </w:rPr>
        <w:t xml:space="preserve"> τα </w:t>
      </w:r>
      <w:r w:rsidR="002F4CCB" w:rsidRPr="00E80872">
        <w:rPr>
          <w:rFonts w:ascii="Verdana" w:hAnsi="Verdana" w:cs="Verdana"/>
          <w:lang w:val="el-GR"/>
        </w:rPr>
        <w:t xml:space="preserve">ποτήρια </w:t>
      </w:r>
      <w:r w:rsidRPr="00E80872">
        <w:rPr>
          <w:rFonts w:ascii="Verdana" w:hAnsi="Verdana" w:cs="Verdana"/>
          <w:lang w:val="el-GR"/>
        </w:rPr>
        <w:t xml:space="preserve">από τη </w:t>
      </w:r>
      <w:r w:rsidR="002A5621" w:rsidRPr="00E80872">
        <w:rPr>
          <w:rFonts w:ascii="Verdana" w:hAnsi="Verdana" w:cs="Verdana"/>
          <w:lang w:val="el-GR"/>
        </w:rPr>
        <w:t xml:space="preserve">βάση, τα </w:t>
      </w:r>
      <w:r w:rsidR="00544EB8" w:rsidRPr="00E80872">
        <w:rPr>
          <w:rFonts w:ascii="Verdana" w:hAnsi="Verdana" w:cs="Verdana"/>
          <w:lang w:val="el-GR"/>
        </w:rPr>
        <w:t>φλιτζάνια</w:t>
      </w:r>
      <w:r w:rsidR="002A5621" w:rsidRPr="00E80872">
        <w:rPr>
          <w:rFonts w:ascii="Verdana" w:hAnsi="Verdana" w:cs="Verdana"/>
          <w:lang w:val="el-GR"/>
        </w:rPr>
        <w:t xml:space="preserve"> από τα χερούλια</w:t>
      </w:r>
      <w:r w:rsidR="004310C0" w:rsidRPr="00E80872">
        <w:rPr>
          <w:rFonts w:ascii="Verdana" w:hAnsi="Verdana" w:cs="Verdana"/>
          <w:lang w:val="el-GR"/>
        </w:rPr>
        <w:t>, και τα πιάτα από την άκρη</w:t>
      </w:r>
      <w:r w:rsidRPr="00E80872">
        <w:rPr>
          <w:rFonts w:ascii="Verdana" w:hAnsi="Verdana" w:cs="Verdana"/>
          <w:lang w:val="el-GR"/>
        </w:rPr>
        <w:t xml:space="preserve">. </w:t>
      </w:r>
    </w:p>
    <w:p w14:paraId="619FA1BF" w14:textId="77777777" w:rsidR="00DA4E1F" w:rsidRPr="00E80872" w:rsidRDefault="002010F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Τα κοσμήμα</w:t>
      </w:r>
      <w:r w:rsidR="004310C0" w:rsidRPr="00E80872">
        <w:rPr>
          <w:rFonts w:ascii="Verdana" w:hAnsi="Verdana" w:cs="Verdana"/>
          <w:lang w:val="el-GR"/>
        </w:rPr>
        <w:t>τα,</w:t>
      </w:r>
      <w:r w:rsidR="00DA4E1F" w:rsidRPr="00E80872">
        <w:rPr>
          <w:rFonts w:ascii="Verdana" w:hAnsi="Verdana" w:cs="Verdana"/>
          <w:lang w:val="el-GR"/>
        </w:rPr>
        <w:t xml:space="preserve"> συμπεριλαμβανομένων των βραχιολιών, δεν</w:t>
      </w:r>
      <w:r w:rsidRPr="00E80872">
        <w:rPr>
          <w:rFonts w:ascii="Verdana" w:hAnsi="Verdana" w:cs="Verdana"/>
          <w:lang w:val="el-GR"/>
        </w:rPr>
        <w:t xml:space="preserve"> επιτρέπονται. </w:t>
      </w:r>
      <w:r w:rsidR="00990307" w:rsidRPr="00E80872">
        <w:rPr>
          <w:rFonts w:ascii="Verdana" w:hAnsi="Verdana" w:cs="Verdana"/>
          <w:lang w:val="el-GR"/>
        </w:rPr>
        <w:t xml:space="preserve">Δεν πρέπει να φοριούνται διαπεραστικά κοσμήματα σε εμφανή μέρη του σώματος.  </w:t>
      </w:r>
    </w:p>
    <w:p w14:paraId="440CF986" w14:textId="77777777" w:rsidR="00DA4E1F" w:rsidRPr="00E80872" w:rsidRDefault="002010F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Το κάπνισμα απαγορεύεται</w:t>
      </w:r>
      <w:r w:rsidR="00DA4E1F" w:rsidRPr="00E80872">
        <w:rPr>
          <w:rFonts w:ascii="Verdana" w:hAnsi="Verdana" w:cs="Verdana"/>
          <w:lang w:val="el-GR"/>
        </w:rPr>
        <w:t xml:space="preserve">. </w:t>
      </w:r>
    </w:p>
    <w:p w14:paraId="40CD5B0D" w14:textId="77777777" w:rsidR="00DA4E1F" w:rsidRPr="00E80872" w:rsidRDefault="002010F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Το έντονο</w:t>
      </w:r>
      <w:r w:rsidR="00DA4E1F" w:rsidRPr="00E80872">
        <w:rPr>
          <w:rFonts w:ascii="Verdana" w:hAnsi="Verdana" w:cs="Verdana"/>
          <w:lang w:val="el-GR"/>
        </w:rPr>
        <w:t xml:space="preserve"> άρωμα δεν επιτρέπεται. </w:t>
      </w:r>
    </w:p>
    <w:p w14:paraId="212AE59B" w14:textId="77777777" w:rsidR="006C476E" w:rsidRPr="00E80872" w:rsidRDefault="006C476E" w:rsidP="006C476E">
      <w:pPr>
        <w:spacing w:after="0" w:line="240" w:lineRule="auto"/>
        <w:ind w:left="69"/>
        <w:jc w:val="both"/>
        <w:rPr>
          <w:rFonts w:ascii="Verdana" w:hAnsi="Verdana" w:cs="Verdana"/>
          <w:lang w:val="el-GR"/>
        </w:rPr>
      </w:pPr>
    </w:p>
    <w:p w14:paraId="05B723A9" w14:textId="77777777" w:rsidR="00092474" w:rsidRPr="006F3607" w:rsidRDefault="00092474" w:rsidP="00E17B3E">
      <w:pPr>
        <w:spacing w:after="120" w:line="240" w:lineRule="auto"/>
        <w:jc w:val="both"/>
        <w:rPr>
          <w:rFonts w:ascii="Verdana" w:hAnsi="Verdana" w:cs="Verdana"/>
          <w:b/>
          <w:bCs/>
          <w:sz w:val="28"/>
          <w:szCs w:val="28"/>
          <w:lang w:val="el-GR"/>
        </w:rPr>
      </w:pPr>
    </w:p>
    <w:p w14:paraId="5DDFAE49" w14:textId="77777777" w:rsidR="00DA4E1F" w:rsidRPr="00E80872" w:rsidRDefault="002010FB" w:rsidP="00E17B3E">
      <w:pPr>
        <w:spacing w:after="120" w:line="240" w:lineRule="auto"/>
        <w:jc w:val="both"/>
        <w:rPr>
          <w:rFonts w:ascii="Verdana" w:hAnsi="Verdana" w:cs="Verdana"/>
          <w:b/>
          <w:bCs/>
          <w:sz w:val="28"/>
          <w:szCs w:val="28"/>
          <w:lang w:val="el-GR"/>
        </w:rPr>
      </w:pPr>
      <w:r w:rsidRPr="00E80872">
        <w:rPr>
          <w:rFonts w:ascii="Verdana" w:hAnsi="Verdana" w:cs="Verdana"/>
          <w:b/>
          <w:bCs/>
          <w:sz w:val="28"/>
          <w:szCs w:val="28"/>
          <w:lang w:val="el-GR"/>
        </w:rPr>
        <w:t xml:space="preserve">Στολή </w:t>
      </w:r>
      <w:r w:rsidR="00DA4E1F" w:rsidRPr="00E80872">
        <w:rPr>
          <w:rFonts w:ascii="Verdana" w:hAnsi="Verdana" w:cs="Verdana"/>
          <w:b/>
          <w:bCs/>
          <w:sz w:val="28"/>
          <w:szCs w:val="28"/>
          <w:lang w:val="el-GR"/>
        </w:rPr>
        <w:t xml:space="preserve">για </w:t>
      </w:r>
      <w:r w:rsidR="00867E83" w:rsidRPr="00E80872">
        <w:rPr>
          <w:rFonts w:ascii="Verdana" w:hAnsi="Verdana" w:cs="Verdana"/>
          <w:b/>
          <w:bCs/>
          <w:sz w:val="28"/>
          <w:szCs w:val="28"/>
          <w:lang w:val="el-GR"/>
        </w:rPr>
        <w:t>φοιτητές</w:t>
      </w:r>
    </w:p>
    <w:p w14:paraId="692E0095" w14:textId="77777777" w:rsidR="00DA4E1F"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Μαύρο παντελόνι (όχι τζιν) </w:t>
      </w:r>
    </w:p>
    <w:p w14:paraId="24D93AB5" w14:textId="77777777" w:rsidR="00DA4E1F" w:rsidRPr="00E80872" w:rsidRDefault="002010F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Ά</w:t>
      </w:r>
      <w:r w:rsidR="00DA4E1F" w:rsidRPr="00E80872">
        <w:rPr>
          <w:rFonts w:ascii="Verdana" w:hAnsi="Verdana" w:cs="Verdana"/>
          <w:lang w:val="el-GR"/>
        </w:rPr>
        <w:t>σπρο</w:t>
      </w:r>
      <w:r w:rsidRPr="00E80872">
        <w:rPr>
          <w:rFonts w:ascii="Verdana" w:hAnsi="Verdana" w:cs="Verdana"/>
          <w:lang w:val="el-GR"/>
        </w:rPr>
        <w:t xml:space="preserve"> </w:t>
      </w:r>
      <w:r w:rsidR="00DA4E1F" w:rsidRPr="00E80872">
        <w:rPr>
          <w:rFonts w:ascii="Verdana" w:hAnsi="Verdana" w:cs="Verdana"/>
          <w:lang w:val="el-GR"/>
        </w:rPr>
        <w:t xml:space="preserve"> πουκάμισο </w:t>
      </w:r>
    </w:p>
    <w:p w14:paraId="3CADFEC8" w14:textId="77777777" w:rsidR="00DA4E1F" w:rsidRPr="00E80872" w:rsidRDefault="002010F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Μαύρα </w:t>
      </w:r>
      <w:proofErr w:type="spellStart"/>
      <w:r w:rsidRPr="00E80872">
        <w:rPr>
          <w:rFonts w:ascii="Verdana" w:hAnsi="Verdana" w:cs="Verdana"/>
          <w:lang w:val="el-GR"/>
        </w:rPr>
        <w:t>δέρματινα</w:t>
      </w:r>
      <w:proofErr w:type="spellEnd"/>
      <w:r w:rsidRPr="00E80872">
        <w:rPr>
          <w:rFonts w:ascii="Verdana" w:hAnsi="Verdana" w:cs="Verdana"/>
          <w:lang w:val="el-GR"/>
        </w:rPr>
        <w:t xml:space="preserve"> παπούτσια </w:t>
      </w:r>
      <w:r w:rsidR="00DA4E1F" w:rsidRPr="00E80872">
        <w:rPr>
          <w:rFonts w:ascii="Verdana" w:hAnsi="Verdana" w:cs="Verdana"/>
          <w:lang w:val="el-GR"/>
        </w:rPr>
        <w:t xml:space="preserve">(όχι πάνινα) </w:t>
      </w:r>
    </w:p>
    <w:p w14:paraId="7A140E01" w14:textId="77777777" w:rsidR="00DA4E1F" w:rsidRPr="00E80872" w:rsidRDefault="004B18E9"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Ποδιά</w:t>
      </w:r>
      <w:r w:rsidR="00633A15" w:rsidRPr="00E80872">
        <w:rPr>
          <w:rFonts w:ascii="Verdana" w:hAnsi="Verdana" w:cs="Verdana"/>
          <w:lang w:val="el-GR"/>
        </w:rPr>
        <w:t xml:space="preserve"> στήθους (χρώμα μπορντό</w:t>
      </w:r>
      <w:r w:rsidR="00DA4E1F" w:rsidRPr="00E80872">
        <w:rPr>
          <w:rFonts w:ascii="Verdana" w:hAnsi="Verdana" w:cs="Verdana"/>
          <w:lang w:val="el-GR"/>
        </w:rPr>
        <w:t xml:space="preserve">)  </w:t>
      </w:r>
    </w:p>
    <w:p w14:paraId="6E6A23E9" w14:textId="77777777" w:rsidR="00DA4E1F" w:rsidRPr="00E80872" w:rsidRDefault="00DA4E1F" w:rsidP="00DA4E1F">
      <w:pPr>
        <w:pStyle w:val="NoSpacing"/>
        <w:rPr>
          <w:rFonts w:ascii="Verdana" w:hAnsi="Verdana" w:cs="Verdana"/>
          <w:sz w:val="24"/>
          <w:szCs w:val="24"/>
          <w:lang w:val="el-GR"/>
        </w:rPr>
      </w:pPr>
    </w:p>
    <w:p w14:paraId="78F0A30B" w14:textId="77777777" w:rsidR="00092474" w:rsidRPr="00E80872" w:rsidRDefault="00092474" w:rsidP="00E17B3E">
      <w:pPr>
        <w:spacing w:after="120" w:line="240" w:lineRule="auto"/>
        <w:jc w:val="both"/>
        <w:rPr>
          <w:rFonts w:ascii="Verdana" w:hAnsi="Verdana" w:cs="Verdana"/>
          <w:b/>
          <w:bCs/>
          <w:sz w:val="28"/>
          <w:szCs w:val="28"/>
          <w:lang w:val="en-GB"/>
        </w:rPr>
      </w:pPr>
    </w:p>
    <w:p w14:paraId="42ABD182" w14:textId="77777777" w:rsidR="00DA4E1F" w:rsidRPr="00E80872" w:rsidRDefault="00057BAE" w:rsidP="00E17B3E">
      <w:pPr>
        <w:spacing w:after="120" w:line="240" w:lineRule="auto"/>
        <w:jc w:val="both"/>
        <w:rPr>
          <w:rFonts w:ascii="Verdana" w:hAnsi="Verdana" w:cs="Verdana"/>
          <w:b/>
          <w:bCs/>
          <w:sz w:val="28"/>
          <w:szCs w:val="28"/>
          <w:lang w:val="el-GR"/>
        </w:rPr>
      </w:pPr>
      <w:r w:rsidRPr="00E80872">
        <w:rPr>
          <w:rFonts w:ascii="Verdana" w:hAnsi="Verdana" w:cs="Verdana"/>
          <w:b/>
          <w:bCs/>
          <w:sz w:val="28"/>
          <w:szCs w:val="28"/>
          <w:lang w:val="el-GR"/>
        </w:rPr>
        <w:t xml:space="preserve">Στολή </w:t>
      </w:r>
      <w:r w:rsidR="00DA4E1F" w:rsidRPr="00E80872">
        <w:rPr>
          <w:rFonts w:ascii="Verdana" w:hAnsi="Verdana" w:cs="Verdana"/>
          <w:b/>
          <w:bCs/>
          <w:sz w:val="28"/>
          <w:szCs w:val="28"/>
          <w:lang w:val="el-GR"/>
        </w:rPr>
        <w:t xml:space="preserve">για </w:t>
      </w:r>
      <w:r w:rsidRPr="00E80872">
        <w:rPr>
          <w:rFonts w:ascii="Verdana" w:hAnsi="Verdana" w:cs="Verdana"/>
          <w:b/>
          <w:bCs/>
          <w:sz w:val="28"/>
          <w:szCs w:val="28"/>
          <w:lang w:val="el-GR"/>
        </w:rPr>
        <w:t>σπουδάστριες</w:t>
      </w:r>
    </w:p>
    <w:p w14:paraId="54915373" w14:textId="77777777" w:rsidR="00DA4E1F"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Μαύρο παντελόνι (όχι τζιν). </w:t>
      </w:r>
    </w:p>
    <w:p w14:paraId="663B39D8" w14:textId="77777777" w:rsidR="00DA4E1F" w:rsidRPr="00E80872" w:rsidRDefault="00990307"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Ά</w:t>
      </w:r>
      <w:r w:rsidR="00057BAE" w:rsidRPr="00E80872">
        <w:rPr>
          <w:rFonts w:ascii="Verdana" w:hAnsi="Verdana" w:cs="Verdana"/>
          <w:lang w:val="el-GR"/>
        </w:rPr>
        <w:t>σπρο</w:t>
      </w:r>
      <w:r w:rsidR="00DA4E1F" w:rsidRPr="00E80872">
        <w:rPr>
          <w:rFonts w:ascii="Verdana" w:hAnsi="Verdana" w:cs="Verdana"/>
          <w:lang w:val="el-GR"/>
        </w:rPr>
        <w:t xml:space="preserve"> πουκάμισο. </w:t>
      </w:r>
    </w:p>
    <w:p w14:paraId="0926EFDC" w14:textId="77777777" w:rsidR="00DA4E1F"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Μαύρα</w:t>
      </w:r>
      <w:r w:rsidR="00057BAE" w:rsidRPr="00E80872">
        <w:rPr>
          <w:rFonts w:ascii="Verdana" w:hAnsi="Verdana" w:cs="Verdana"/>
          <w:lang w:val="el-GR"/>
        </w:rPr>
        <w:t xml:space="preserve"> δερμάτινα</w:t>
      </w:r>
      <w:r w:rsidRPr="00E80872">
        <w:rPr>
          <w:rFonts w:ascii="Verdana" w:hAnsi="Verdana" w:cs="Verdana"/>
          <w:lang w:val="el-GR"/>
        </w:rPr>
        <w:t xml:space="preserve"> παπούτσια με χαμη</w:t>
      </w:r>
      <w:r w:rsidR="00057BAE" w:rsidRPr="00E80872">
        <w:rPr>
          <w:rFonts w:ascii="Verdana" w:hAnsi="Verdana" w:cs="Verdana"/>
          <w:lang w:val="el-GR"/>
        </w:rPr>
        <w:t>λό τακούνι (όχι πάνινα</w:t>
      </w:r>
      <w:r w:rsidRPr="00E80872">
        <w:rPr>
          <w:rFonts w:ascii="Verdana" w:hAnsi="Verdana" w:cs="Verdana"/>
          <w:lang w:val="el-GR"/>
        </w:rPr>
        <w:t xml:space="preserve">) </w:t>
      </w:r>
    </w:p>
    <w:p w14:paraId="35CC7CFA" w14:textId="77777777" w:rsidR="00DA4E1F" w:rsidRPr="00E80872" w:rsidRDefault="00057BAE"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Κατάλληλες</w:t>
      </w:r>
      <w:r w:rsidR="004B2D31" w:rsidRPr="00E80872">
        <w:rPr>
          <w:rFonts w:ascii="Verdana" w:hAnsi="Verdana" w:cs="Verdana"/>
          <w:lang w:val="el-GR"/>
        </w:rPr>
        <w:t xml:space="preserve"> μακριές</w:t>
      </w:r>
      <w:r w:rsidR="00DA4E1F" w:rsidRPr="00E80872">
        <w:rPr>
          <w:rFonts w:ascii="Verdana" w:hAnsi="Verdana" w:cs="Verdana"/>
          <w:lang w:val="el-GR"/>
        </w:rPr>
        <w:t xml:space="preserve"> κάλτσες</w:t>
      </w:r>
      <w:r w:rsidR="00D65538">
        <w:rPr>
          <w:rFonts w:ascii="Verdana" w:hAnsi="Verdana" w:cs="Verdana"/>
          <w:lang w:val="el-GR"/>
        </w:rPr>
        <w:t xml:space="preserve"> ή καλτσόν</w:t>
      </w:r>
      <w:r w:rsidR="00DA4E1F" w:rsidRPr="00E80872">
        <w:rPr>
          <w:rFonts w:ascii="Verdana" w:hAnsi="Verdana" w:cs="Verdana"/>
          <w:lang w:val="el-GR"/>
        </w:rPr>
        <w:t xml:space="preserve"> (</w:t>
      </w:r>
      <w:r w:rsidRPr="00E80872">
        <w:rPr>
          <w:rFonts w:ascii="Verdana" w:hAnsi="Verdana" w:cs="Verdana"/>
          <w:lang w:val="el-GR"/>
        </w:rPr>
        <w:t xml:space="preserve">χρώμα του </w:t>
      </w:r>
      <w:r w:rsidR="00DA4E1F" w:rsidRPr="00E80872">
        <w:rPr>
          <w:rFonts w:ascii="Verdana" w:hAnsi="Verdana" w:cs="Verdana"/>
          <w:lang w:val="el-GR"/>
        </w:rPr>
        <w:t>δέρμα</w:t>
      </w:r>
      <w:r w:rsidRPr="00E80872">
        <w:rPr>
          <w:rFonts w:ascii="Verdana" w:hAnsi="Verdana" w:cs="Verdana"/>
          <w:lang w:val="el-GR"/>
        </w:rPr>
        <w:t>τος</w:t>
      </w:r>
      <w:r w:rsidR="00DA4E1F" w:rsidRPr="00E80872">
        <w:rPr>
          <w:rFonts w:ascii="Verdana" w:hAnsi="Verdana" w:cs="Verdana"/>
          <w:lang w:val="el-GR"/>
        </w:rPr>
        <w:t xml:space="preserve">)  </w:t>
      </w:r>
    </w:p>
    <w:p w14:paraId="00E34330" w14:textId="77777777" w:rsidR="00401E61" w:rsidRPr="009E5FFF" w:rsidRDefault="004B18E9" w:rsidP="009E5FFF">
      <w:pPr>
        <w:numPr>
          <w:ilvl w:val="0"/>
          <w:numId w:val="2"/>
        </w:numPr>
        <w:tabs>
          <w:tab w:val="clear" w:pos="786"/>
        </w:tabs>
        <w:spacing w:line="240" w:lineRule="auto"/>
        <w:ind w:left="227" w:hanging="227"/>
        <w:jc w:val="both"/>
        <w:rPr>
          <w:rFonts w:ascii="Verdana" w:hAnsi="Verdana" w:cs="Verdana"/>
          <w:sz w:val="28"/>
          <w:szCs w:val="28"/>
          <w:lang w:val="el-GR"/>
        </w:rPr>
      </w:pPr>
      <w:r w:rsidRPr="009E5FFF">
        <w:rPr>
          <w:rFonts w:ascii="Verdana" w:hAnsi="Verdana" w:cs="Verdana"/>
          <w:lang w:val="el-GR"/>
        </w:rPr>
        <w:t xml:space="preserve">Ποδιά </w:t>
      </w:r>
      <w:r w:rsidR="00633A15" w:rsidRPr="009E5FFF">
        <w:rPr>
          <w:rFonts w:ascii="Verdana" w:hAnsi="Verdana" w:cs="Verdana"/>
          <w:lang w:val="el-GR"/>
        </w:rPr>
        <w:t xml:space="preserve">στήθους (χρώμα μπορντό)  </w:t>
      </w:r>
      <w:r w:rsidR="00DA4E1F" w:rsidRPr="009E5FFF">
        <w:rPr>
          <w:rFonts w:ascii="Verdana" w:hAnsi="Verdana" w:cs="Verdana"/>
          <w:lang w:val="el-GR"/>
        </w:rPr>
        <w:br w:type="page"/>
      </w:r>
    </w:p>
    <w:p w14:paraId="29953D0A" w14:textId="77777777" w:rsidR="00DA4E1F" w:rsidRPr="00E80872" w:rsidRDefault="00405F62" w:rsidP="00401E61">
      <w:pPr>
        <w:pStyle w:val="Heading2"/>
        <w:spacing w:before="0" w:after="120" w:line="240" w:lineRule="auto"/>
        <w:jc w:val="both"/>
        <w:rPr>
          <w:rFonts w:ascii="Verdana" w:hAnsi="Verdana" w:cs="Verdana"/>
          <w:color w:val="000080"/>
          <w:sz w:val="28"/>
          <w:szCs w:val="28"/>
          <w:lang w:val="el-GR"/>
        </w:rPr>
      </w:pPr>
      <w:bookmarkStart w:id="20" w:name="_Toc47088450"/>
      <w:r w:rsidRPr="00E80872">
        <w:rPr>
          <w:rFonts w:ascii="Verdana" w:hAnsi="Verdana" w:cs="Verdana"/>
          <w:color w:val="000080"/>
          <w:sz w:val="28"/>
          <w:szCs w:val="28"/>
          <w:lang w:val="el-GR"/>
        </w:rPr>
        <w:lastRenderedPageBreak/>
        <w:t>ΠΑΡΑΡΤΗΜΑ</w:t>
      </w:r>
      <w:r w:rsidR="00C40F0C" w:rsidRPr="00E80872">
        <w:rPr>
          <w:rFonts w:ascii="Verdana" w:hAnsi="Verdana" w:cs="Verdana"/>
          <w:color w:val="000080"/>
          <w:sz w:val="28"/>
          <w:szCs w:val="28"/>
          <w:lang w:val="el-GR"/>
        </w:rPr>
        <w:t xml:space="preserve"> </w:t>
      </w:r>
      <w:r w:rsidR="009107BA" w:rsidRPr="00E80872">
        <w:rPr>
          <w:rFonts w:ascii="Verdana" w:hAnsi="Verdana" w:cs="Verdana"/>
          <w:color w:val="000080"/>
          <w:sz w:val="28"/>
          <w:szCs w:val="28"/>
          <w:lang w:val="el-GR"/>
        </w:rPr>
        <w:t>ΙΙΙ</w:t>
      </w:r>
      <w:r w:rsidR="00CF188A" w:rsidRPr="00E80872">
        <w:rPr>
          <w:rFonts w:ascii="Verdana" w:hAnsi="Verdana" w:cs="Verdana"/>
          <w:color w:val="000080"/>
          <w:sz w:val="28"/>
          <w:szCs w:val="28"/>
          <w:lang w:val="el-GR"/>
        </w:rPr>
        <w:t xml:space="preserve"> Α</w:t>
      </w:r>
      <w:r w:rsidR="009107BA" w:rsidRPr="00E80872">
        <w:rPr>
          <w:rFonts w:ascii="Verdana" w:hAnsi="Verdana" w:cs="Verdana"/>
          <w:color w:val="000080"/>
          <w:sz w:val="28"/>
          <w:szCs w:val="28"/>
          <w:lang w:val="el-GR"/>
        </w:rPr>
        <w:t xml:space="preserve">: Κανονισμοί </w:t>
      </w:r>
      <w:r w:rsidR="0036200A" w:rsidRPr="00E80872">
        <w:rPr>
          <w:rFonts w:ascii="Verdana" w:hAnsi="Verdana" w:cs="Verdana"/>
          <w:color w:val="000080"/>
          <w:sz w:val="28"/>
          <w:szCs w:val="28"/>
          <w:lang w:val="el-GR"/>
        </w:rPr>
        <w:t>Ε</w:t>
      </w:r>
      <w:r w:rsidR="009107BA" w:rsidRPr="00E80872">
        <w:rPr>
          <w:rFonts w:ascii="Verdana" w:hAnsi="Verdana" w:cs="Verdana"/>
          <w:color w:val="000080"/>
          <w:sz w:val="28"/>
          <w:szCs w:val="28"/>
          <w:lang w:val="el-GR"/>
        </w:rPr>
        <w:t xml:space="preserve">ργαστηρίων </w:t>
      </w:r>
      <w:r w:rsidR="0036200A" w:rsidRPr="00E80872">
        <w:rPr>
          <w:rFonts w:ascii="Verdana" w:hAnsi="Verdana" w:cs="Verdana"/>
          <w:color w:val="000080"/>
          <w:sz w:val="28"/>
          <w:szCs w:val="28"/>
          <w:lang w:val="el-GR"/>
        </w:rPr>
        <w:t>Υ</w:t>
      </w:r>
      <w:r w:rsidR="00DA4E1F" w:rsidRPr="00E80872">
        <w:rPr>
          <w:rFonts w:ascii="Verdana" w:hAnsi="Verdana" w:cs="Verdana"/>
          <w:color w:val="000080"/>
          <w:sz w:val="28"/>
          <w:szCs w:val="28"/>
          <w:lang w:val="el-GR"/>
        </w:rPr>
        <w:t>πολογιστών</w:t>
      </w:r>
      <w:bookmarkEnd w:id="20"/>
    </w:p>
    <w:p w14:paraId="5D536FBD" w14:textId="77777777" w:rsidR="00993730" w:rsidRPr="00E80872" w:rsidRDefault="00993730" w:rsidP="00E22FF4">
      <w:pPr>
        <w:pStyle w:val="Heading2"/>
        <w:spacing w:before="0" w:after="120" w:line="240" w:lineRule="auto"/>
        <w:jc w:val="both"/>
        <w:rPr>
          <w:rFonts w:ascii="Verdana" w:hAnsi="Verdana" w:cs="Verdana"/>
          <w:sz w:val="28"/>
          <w:szCs w:val="28"/>
          <w:lang w:val="el-GR"/>
        </w:rPr>
      </w:pPr>
    </w:p>
    <w:p w14:paraId="64F29976" w14:textId="77777777" w:rsidR="00993730" w:rsidRPr="00E80872" w:rsidRDefault="00993730" w:rsidP="00E17B3E">
      <w:pPr>
        <w:spacing w:after="120" w:line="240" w:lineRule="auto"/>
        <w:jc w:val="both"/>
        <w:rPr>
          <w:rFonts w:ascii="Verdana" w:hAnsi="Verdana" w:cs="Verdana"/>
          <w:b/>
          <w:bCs/>
          <w:sz w:val="28"/>
          <w:szCs w:val="28"/>
          <w:lang w:val="el-GR"/>
        </w:rPr>
      </w:pPr>
      <w:r w:rsidRPr="00E80872">
        <w:rPr>
          <w:rFonts w:ascii="Verdana" w:hAnsi="Verdana" w:cs="Verdana"/>
          <w:b/>
          <w:bCs/>
          <w:sz w:val="28"/>
          <w:szCs w:val="28"/>
          <w:lang w:val="el-GR"/>
        </w:rPr>
        <w:t>Πληροφορική</w:t>
      </w:r>
    </w:p>
    <w:p w14:paraId="49F62653" w14:textId="77777777" w:rsidR="00092474" w:rsidRPr="00E80872" w:rsidRDefault="000E400F" w:rsidP="00E17B3E">
      <w:pPr>
        <w:spacing w:after="120" w:line="240" w:lineRule="auto"/>
        <w:jc w:val="both"/>
        <w:rPr>
          <w:rFonts w:ascii="Verdana" w:hAnsi="Verdana" w:cs="Verdana"/>
          <w:lang w:val="el-GR"/>
        </w:rPr>
      </w:pPr>
      <w:r w:rsidRPr="00E80872">
        <w:rPr>
          <w:rFonts w:ascii="Verdana" w:hAnsi="Verdana" w:cs="Verdana"/>
          <w:lang w:val="el-GR"/>
        </w:rPr>
        <w:t>Στον χώρο του Ι</w:t>
      </w:r>
      <w:r w:rsidR="00DC2A70" w:rsidRPr="00E80872">
        <w:rPr>
          <w:rFonts w:ascii="Verdana" w:hAnsi="Verdana" w:cs="Verdana"/>
          <w:lang w:val="el-GR"/>
        </w:rPr>
        <w:t xml:space="preserve">νστιτούτου υπάρχουν δύο αίθουσες εξοπλισμένες με ηλεκτρονικούς υπολογιστές, αίθουσα διδασκαλίας </w:t>
      </w:r>
      <w:r w:rsidR="00092474" w:rsidRPr="00E80872">
        <w:rPr>
          <w:rFonts w:ascii="Verdana" w:hAnsi="Verdana" w:cs="Verdana"/>
          <w:lang w:val="el-GR"/>
        </w:rPr>
        <w:t xml:space="preserve">και  βιβλιοθήκη. </w:t>
      </w:r>
    </w:p>
    <w:p w14:paraId="03290B8F" w14:textId="77777777" w:rsidR="00092474" w:rsidRPr="006F3607" w:rsidRDefault="00092474" w:rsidP="00E17B3E">
      <w:pPr>
        <w:spacing w:after="120" w:line="240" w:lineRule="auto"/>
        <w:jc w:val="both"/>
        <w:rPr>
          <w:rFonts w:ascii="Verdana" w:hAnsi="Verdana" w:cs="Verdana"/>
          <w:lang w:val="el-GR"/>
        </w:rPr>
      </w:pPr>
    </w:p>
    <w:p w14:paraId="58AD126A" w14:textId="77777777" w:rsidR="00993730" w:rsidRPr="00E80872" w:rsidRDefault="00456F57" w:rsidP="00E17B3E">
      <w:pPr>
        <w:spacing w:after="120" w:line="240" w:lineRule="auto"/>
        <w:jc w:val="both"/>
        <w:rPr>
          <w:rFonts w:ascii="Verdana" w:hAnsi="Verdana" w:cs="Verdana"/>
          <w:lang w:val="el-GR"/>
        </w:rPr>
      </w:pPr>
      <w:r w:rsidRPr="00E80872">
        <w:rPr>
          <w:rFonts w:ascii="Verdana" w:hAnsi="Verdana" w:cs="Verdana"/>
          <w:b/>
          <w:bCs/>
          <w:sz w:val="28"/>
          <w:szCs w:val="28"/>
          <w:lang w:val="el-GR"/>
        </w:rPr>
        <w:t xml:space="preserve">Πρόσβαση στο </w:t>
      </w:r>
      <w:r w:rsidR="00993730" w:rsidRPr="00E80872">
        <w:rPr>
          <w:rFonts w:ascii="Verdana" w:hAnsi="Verdana" w:cs="Verdana"/>
          <w:b/>
          <w:bCs/>
          <w:sz w:val="28"/>
          <w:szCs w:val="28"/>
          <w:lang w:val="el-GR"/>
        </w:rPr>
        <w:t>Διαδίκτυο</w:t>
      </w:r>
    </w:p>
    <w:p w14:paraId="02A83F76" w14:textId="77777777" w:rsidR="0017705D" w:rsidRPr="00E80872" w:rsidRDefault="006A7ECF" w:rsidP="0017705D">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Υπάρχει δυνατότητα πρόσβασης σε ασύρματη δικτύωση σχεδόν σε όλους τους χώρους του Ινστιτούτου. </w:t>
      </w:r>
    </w:p>
    <w:p w14:paraId="0B9738E9" w14:textId="77777777" w:rsidR="00092474" w:rsidRPr="006F3607" w:rsidRDefault="00092474" w:rsidP="00E17B3E">
      <w:pPr>
        <w:spacing w:after="120" w:line="240" w:lineRule="auto"/>
        <w:jc w:val="both"/>
        <w:rPr>
          <w:rFonts w:ascii="Verdana" w:hAnsi="Verdana" w:cs="Verdana"/>
          <w:b/>
          <w:bCs/>
          <w:sz w:val="28"/>
          <w:szCs w:val="28"/>
          <w:lang w:val="el-GR"/>
        </w:rPr>
      </w:pPr>
    </w:p>
    <w:p w14:paraId="436EE81C" w14:textId="77777777" w:rsidR="00993730" w:rsidRPr="00E80872" w:rsidRDefault="00993730" w:rsidP="00E17B3E">
      <w:pPr>
        <w:spacing w:after="120" w:line="240" w:lineRule="auto"/>
        <w:jc w:val="both"/>
        <w:rPr>
          <w:rFonts w:ascii="Verdana" w:hAnsi="Verdana" w:cs="Verdana"/>
          <w:b/>
          <w:bCs/>
          <w:sz w:val="28"/>
          <w:szCs w:val="28"/>
          <w:lang w:val="el-GR"/>
        </w:rPr>
      </w:pPr>
      <w:r w:rsidRPr="00E80872">
        <w:rPr>
          <w:rFonts w:ascii="Verdana" w:hAnsi="Verdana" w:cs="Verdana"/>
          <w:b/>
          <w:bCs/>
          <w:sz w:val="28"/>
          <w:szCs w:val="28"/>
          <w:lang w:val="el-GR"/>
        </w:rPr>
        <w:t>Κανόνες χρήσης αιθουσών με Η/Υ</w:t>
      </w:r>
    </w:p>
    <w:p w14:paraId="10CB641D" w14:textId="77777777" w:rsidR="00993730" w:rsidRPr="00E80872" w:rsidRDefault="00993730"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Στις αίθουσες αυτές</w:t>
      </w:r>
      <w:r w:rsidR="00990307" w:rsidRPr="00E80872">
        <w:rPr>
          <w:rFonts w:ascii="Verdana" w:hAnsi="Verdana" w:cs="Verdana"/>
          <w:lang w:val="el-GR"/>
        </w:rPr>
        <w:t xml:space="preserve"> πρέπει </w:t>
      </w:r>
      <w:r w:rsidRPr="00E80872">
        <w:rPr>
          <w:rFonts w:ascii="Verdana" w:hAnsi="Verdana" w:cs="Verdana"/>
          <w:lang w:val="el-GR"/>
        </w:rPr>
        <w:t xml:space="preserve"> να αποφεύγεται κατανάλωση ποτών και τροφίμων.</w:t>
      </w:r>
    </w:p>
    <w:p w14:paraId="65CC70F1" w14:textId="77777777" w:rsidR="00993730" w:rsidRPr="00E80872" w:rsidRDefault="004B2D31"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Οι  χώροι πρέπει να διατηρούνται πάντα καθαροί</w:t>
      </w:r>
      <w:r w:rsidR="00993730" w:rsidRPr="00E80872">
        <w:rPr>
          <w:rFonts w:ascii="Verdana" w:hAnsi="Verdana" w:cs="Verdana"/>
          <w:lang w:val="el-GR"/>
        </w:rPr>
        <w:t>.</w:t>
      </w:r>
    </w:p>
    <w:p w14:paraId="6F15C788" w14:textId="77777777" w:rsidR="00993730" w:rsidRPr="00E80872" w:rsidRDefault="00904367"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w:t>
      </w:r>
      <w:r w:rsidR="00993730" w:rsidRPr="00E80872">
        <w:rPr>
          <w:rFonts w:ascii="Verdana" w:hAnsi="Verdana" w:cs="Verdana"/>
          <w:lang w:val="el-GR"/>
        </w:rPr>
        <w:t>α προσωπικά δεδομένα άλλων φοιτητών</w:t>
      </w:r>
      <w:r w:rsidRPr="00E80872">
        <w:rPr>
          <w:rFonts w:ascii="Verdana" w:hAnsi="Verdana" w:cs="Verdana"/>
          <w:lang w:val="el-GR"/>
        </w:rPr>
        <w:t xml:space="preserve"> πρέπει να γίνονται σεβαστά  και να μην αλλοιώνονται</w:t>
      </w:r>
      <w:r w:rsidR="00993730" w:rsidRPr="00E80872">
        <w:rPr>
          <w:rFonts w:ascii="Verdana" w:hAnsi="Verdana" w:cs="Verdana"/>
          <w:lang w:val="el-GR"/>
        </w:rPr>
        <w:t>.</w:t>
      </w:r>
    </w:p>
    <w:p w14:paraId="3194A185" w14:textId="77777777" w:rsidR="00993730" w:rsidRPr="00E80872" w:rsidRDefault="00904367"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 Χ</w:t>
      </w:r>
      <w:r w:rsidR="00993730" w:rsidRPr="00E80872">
        <w:rPr>
          <w:rFonts w:ascii="Verdana" w:hAnsi="Verdana" w:cs="Verdana"/>
          <w:lang w:val="el-GR"/>
        </w:rPr>
        <w:t>ρήση των Η/Υ του ινστιτούτου γίνεται για καθαρά εκπαιδευτικούς σκοπούς.</w:t>
      </w:r>
    </w:p>
    <w:p w14:paraId="2E05418F" w14:textId="77777777" w:rsidR="00993730" w:rsidRPr="00E80872" w:rsidRDefault="00993730"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Να αποφεύγεται εκτύπωση δεδομένων που δεν σχετίζονται με εκπαιδευτικά θέματα. </w:t>
      </w:r>
    </w:p>
    <w:p w14:paraId="1AB0E76A" w14:textId="77777777" w:rsidR="00993730" w:rsidRPr="00E80872" w:rsidRDefault="00993730"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Να αποφεύγεται η λήψη ταινιών ή άλλων μεγάλων</w:t>
      </w:r>
      <w:r w:rsidR="006A7ECF" w:rsidRPr="00E80872">
        <w:rPr>
          <w:rFonts w:ascii="Verdana" w:hAnsi="Verdana" w:cs="Verdana"/>
          <w:lang w:val="el-GR"/>
        </w:rPr>
        <w:t xml:space="preserve"> σε </w:t>
      </w:r>
      <w:proofErr w:type="spellStart"/>
      <w:r w:rsidR="006A7ECF" w:rsidRPr="00E80872">
        <w:rPr>
          <w:rFonts w:ascii="Verdana" w:hAnsi="Verdana" w:cs="Verdana"/>
          <w:lang w:val="el-GR"/>
        </w:rPr>
        <w:t>όγκον</w:t>
      </w:r>
      <w:proofErr w:type="spellEnd"/>
      <w:r w:rsidR="006A7ECF" w:rsidRPr="00E80872">
        <w:rPr>
          <w:rFonts w:ascii="Verdana" w:hAnsi="Verdana" w:cs="Verdana"/>
          <w:lang w:val="el-GR"/>
        </w:rPr>
        <w:t xml:space="preserve"> </w:t>
      </w:r>
      <w:r w:rsidRPr="00E80872">
        <w:rPr>
          <w:rFonts w:ascii="Verdana" w:hAnsi="Verdana" w:cs="Verdana"/>
          <w:lang w:val="el-GR"/>
        </w:rPr>
        <w:t xml:space="preserve"> </w:t>
      </w:r>
      <w:r w:rsidR="006A7ECF" w:rsidRPr="00E80872">
        <w:rPr>
          <w:rFonts w:ascii="Verdana" w:hAnsi="Verdana" w:cs="Verdana"/>
          <w:lang w:val="el-GR"/>
        </w:rPr>
        <w:t>δεδομένων από το διαδίκτυο επειδή αυτό περιορίζει την ομαλή πρόσβαση των υπολοίπων φοιτητών.</w:t>
      </w:r>
      <w:r w:rsidR="006A7ECF" w:rsidRPr="009E5FFF">
        <w:rPr>
          <w:rFonts w:ascii="Verdana" w:hAnsi="Verdana" w:cs="Verdana"/>
          <w:lang w:val="el-GR"/>
        </w:rPr>
        <w:t xml:space="preserve"> </w:t>
      </w:r>
    </w:p>
    <w:p w14:paraId="0FAA8688" w14:textId="77777777" w:rsidR="00CF188A" w:rsidRPr="00E80872" w:rsidRDefault="00CF188A" w:rsidP="00993730">
      <w:pPr>
        <w:rPr>
          <w:rFonts w:ascii="Verdana" w:hAnsi="Verdana" w:cs="Verdana"/>
          <w:lang w:val="el-GR"/>
        </w:rPr>
      </w:pPr>
    </w:p>
    <w:p w14:paraId="1BF7CBA7" w14:textId="77777777" w:rsidR="00CF188A" w:rsidRPr="00E80872" w:rsidRDefault="00CF188A" w:rsidP="00401E61">
      <w:pPr>
        <w:pStyle w:val="Heading2"/>
        <w:spacing w:before="0" w:after="120" w:line="240" w:lineRule="auto"/>
        <w:jc w:val="both"/>
        <w:rPr>
          <w:rFonts w:ascii="Verdana" w:hAnsi="Verdana" w:cs="Verdana"/>
          <w:color w:val="000080"/>
          <w:sz w:val="28"/>
          <w:szCs w:val="28"/>
          <w:lang w:val="el-GR"/>
        </w:rPr>
      </w:pPr>
      <w:bookmarkStart w:id="21" w:name="_Toc47088451"/>
      <w:r w:rsidRPr="00E80872">
        <w:rPr>
          <w:rFonts w:ascii="Verdana" w:hAnsi="Verdana" w:cs="Verdana"/>
          <w:color w:val="000080"/>
          <w:sz w:val="28"/>
          <w:szCs w:val="28"/>
          <w:lang w:val="el-GR"/>
        </w:rPr>
        <w:t>ΠΑΡΑΡΤΗΜΑ ΙΙΙ Β: Κανονισμοί Λειτουργίας Αιθουσών Διδασκαλίας</w:t>
      </w:r>
      <w:bookmarkEnd w:id="21"/>
    </w:p>
    <w:p w14:paraId="0C4C7AA5" w14:textId="77777777" w:rsidR="00CF188A" w:rsidRPr="00E80872" w:rsidRDefault="00CF188A"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Στις αίθουσες απαγορεύετ</w:t>
      </w:r>
      <w:r w:rsidR="00C76251" w:rsidRPr="00E80872">
        <w:rPr>
          <w:rFonts w:ascii="Verdana" w:hAnsi="Verdana" w:cs="Verdana"/>
          <w:lang w:val="el-GR"/>
        </w:rPr>
        <w:t>αι</w:t>
      </w:r>
      <w:r w:rsidRPr="00E80872">
        <w:rPr>
          <w:rFonts w:ascii="Verdana" w:hAnsi="Verdana" w:cs="Verdana"/>
          <w:lang w:val="el-GR"/>
        </w:rPr>
        <w:t xml:space="preserve"> το κάπνισμα και η κατανάλωση τροφίμων και ποτών. </w:t>
      </w:r>
    </w:p>
    <w:p w14:paraId="6D09CF86" w14:textId="77777777" w:rsidR="00CF188A" w:rsidRPr="00E80872" w:rsidRDefault="00CF188A"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χώροι πρέπει να </w:t>
      </w:r>
      <w:r w:rsidR="008429D9" w:rsidRPr="00E80872">
        <w:rPr>
          <w:rFonts w:ascii="Verdana" w:hAnsi="Verdana" w:cs="Verdana"/>
          <w:lang w:val="el-GR"/>
        </w:rPr>
        <w:t>διατηρούνται</w:t>
      </w:r>
      <w:r w:rsidRPr="00E80872">
        <w:rPr>
          <w:rFonts w:ascii="Verdana" w:hAnsi="Verdana" w:cs="Verdana"/>
          <w:lang w:val="el-GR"/>
        </w:rPr>
        <w:t xml:space="preserve"> πάντα καθαροί και </w:t>
      </w:r>
      <w:r w:rsidR="00C76251" w:rsidRPr="00E80872">
        <w:rPr>
          <w:rFonts w:ascii="Verdana" w:hAnsi="Verdana" w:cs="Verdana"/>
          <w:lang w:val="el-GR"/>
        </w:rPr>
        <w:t>συγυρισμένοι</w:t>
      </w:r>
      <w:r w:rsidRPr="00E80872">
        <w:rPr>
          <w:rFonts w:ascii="Verdana" w:hAnsi="Verdana" w:cs="Verdana"/>
          <w:lang w:val="el-GR"/>
        </w:rPr>
        <w:t>.</w:t>
      </w:r>
    </w:p>
    <w:p w14:paraId="2C6B41BD" w14:textId="77777777" w:rsidR="001D2F30" w:rsidRPr="00E80872" w:rsidRDefault="00C76251"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Η άσκοπη μετακίνηση επίπλωσης και εξοπλισμού από την μία αίθουσα στην άλλη πρέπει να α</w:t>
      </w:r>
      <w:r w:rsidR="00CF188A" w:rsidRPr="00E80872">
        <w:rPr>
          <w:rFonts w:ascii="Verdana" w:hAnsi="Verdana" w:cs="Verdana"/>
          <w:lang w:val="el-GR"/>
        </w:rPr>
        <w:t>ποφεύγετ</w:t>
      </w:r>
      <w:r w:rsidRPr="00E80872">
        <w:rPr>
          <w:rFonts w:ascii="Verdana" w:hAnsi="Verdana" w:cs="Verdana"/>
          <w:lang w:val="el-GR"/>
        </w:rPr>
        <w:t xml:space="preserve">αι. </w:t>
      </w:r>
    </w:p>
    <w:p w14:paraId="29C5C574" w14:textId="77777777" w:rsidR="00C76251" w:rsidRPr="00E80872" w:rsidRDefault="00C76251"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Πρέπει να αποφεύγεται η σπατάλη ενέργειας </w:t>
      </w:r>
      <w:proofErr w:type="spellStart"/>
      <w:r w:rsidRPr="00E80872">
        <w:rPr>
          <w:rFonts w:ascii="Verdana" w:hAnsi="Verdana" w:cs="Verdana"/>
          <w:lang w:val="el-GR"/>
        </w:rPr>
        <w:t>γι</w:t>
      </w:r>
      <w:r w:rsidRPr="009E5FFF">
        <w:rPr>
          <w:rFonts w:ascii="Verdana" w:hAnsi="Verdana" w:cs="Verdana"/>
          <w:lang w:val="el-GR"/>
        </w:rPr>
        <w:t>ʼ</w:t>
      </w:r>
      <w:r w:rsidRPr="00E80872">
        <w:rPr>
          <w:rFonts w:ascii="Verdana" w:hAnsi="Verdana" w:cs="Verdana"/>
          <w:lang w:val="el-GR"/>
        </w:rPr>
        <w:t>αυτό</w:t>
      </w:r>
      <w:proofErr w:type="spellEnd"/>
      <w:r w:rsidRPr="00E80872">
        <w:rPr>
          <w:rFonts w:ascii="Verdana" w:hAnsi="Verdana" w:cs="Verdana"/>
          <w:lang w:val="el-GR"/>
        </w:rPr>
        <w:t xml:space="preserve"> ο φωτισμός και τα συστήματα κλιματισμού / θέρμανσης πρέπει να κλείνουν όταν η αίθουσα δε χρησιμοποιείται. </w:t>
      </w:r>
    </w:p>
    <w:p w14:paraId="2334CC28" w14:textId="77777777" w:rsidR="007565F2" w:rsidRPr="00E80872" w:rsidRDefault="00C76251"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Η φύλαξη των προσωπικών σας αντικειμένων αποτελεί </w:t>
      </w:r>
      <w:r w:rsidRPr="009E5FFF">
        <w:rPr>
          <w:rFonts w:ascii="Verdana" w:hAnsi="Verdana" w:cs="Verdana"/>
          <w:b/>
          <w:u w:val="single"/>
          <w:lang w:val="el-GR"/>
        </w:rPr>
        <w:t>δική σας ευθύνη</w:t>
      </w:r>
      <w:r w:rsidRPr="00E80872">
        <w:rPr>
          <w:rFonts w:ascii="Verdana" w:hAnsi="Verdana" w:cs="Verdana"/>
          <w:lang w:val="el-GR"/>
        </w:rPr>
        <w:t xml:space="preserve">. </w:t>
      </w:r>
      <w:r w:rsidR="008429D9" w:rsidRPr="00E80872">
        <w:rPr>
          <w:rFonts w:ascii="Verdana" w:hAnsi="Verdana" w:cs="Verdana"/>
          <w:lang w:val="el-GR"/>
        </w:rPr>
        <w:t xml:space="preserve">Το Ινστιτούτο δε φέρει ουδεμία </w:t>
      </w:r>
      <w:r w:rsidRPr="00E80872">
        <w:rPr>
          <w:rFonts w:ascii="Verdana" w:hAnsi="Verdana" w:cs="Verdana"/>
          <w:lang w:val="el-GR"/>
        </w:rPr>
        <w:t>ευθύνη</w:t>
      </w:r>
      <w:r w:rsidR="008429D9" w:rsidRPr="00E80872">
        <w:rPr>
          <w:rFonts w:ascii="Verdana" w:hAnsi="Verdana" w:cs="Verdana"/>
          <w:lang w:val="el-GR"/>
        </w:rPr>
        <w:t xml:space="preserve"> για τυχ</w:t>
      </w:r>
      <w:r w:rsidRPr="00E80872">
        <w:rPr>
          <w:rFonts w:ascii="Verdana" w:hAnsi="Verdana" w:cs="Verdana"/>
          <w:lang w:val="el-GR"/>
        </w:rPr>
        <w:t>ό</w:t>
      </w:r>
      <w:r w:rsidR="008429D9" w:rsidRPr="00E80872">
        <w:rPr>
          <w:rFonts w:ascii="Verdana" w:hAnsi="Verdana" w:cs="Verdana"/>
          <w:lang w:val="el-GR"/>
        </w:rPr>
        <w:t xml:space="preserve">ν απώλεια χρημάτων ή </w:t>
      </w:r>
      <w:r w:rsidR="00906967" w:rsidRPr="00E80872">
        <w:rPr>
          <w:rFonts w:ascii="Verdana" w:hAnsi="Verdana" w:cs="Verdana"/>
          <w:lang w:val="el-GR"/>
        </w:rPr>
        <w:t>άλλων</w:t>
      </w:r>
      <w:r w:rsidRPr="00E80872">
        <w:rPr>
          <w:rFonts w:ascii="Verdana" w:hAnsi="Verdana" w:cs="Verdana"/>
          <w:lang w:val="el-GR"/>
        </w:rPr>
        <w:t xml:space="preserve"> προσωπικών </w:t>
      </w:r>
      <w:r w:rsidR="008429D9" w:rsidRPr="00E80872">
        <w:rPr>
          <w:rFonts w:ascii="Verdana" w:hAnsi="Verdana" w:cs="Verdana"/>
          <w:lang w:val="el-GR"/>
        </w:rPr>
        <w:t>αντικειμένων.</w:t>
      </w:r>
      <w:r w:rsidR="007565F2" w:rsidRPr="00E80872">
        <w:rPr>
          <w:rFonts w:ascii="Verdana" w:hAnsi="Verdana" w:cs="Verdana"/>
          <w:lang w:val="el-GR"/>
        </w:rPr>
        <w:t xml:space="preserve"> </w:t>
      </w:r>
    </w:p>
    <w:p w14:paraId="3B88EC47" w14:textId="77777777" w:rsidR="00993730" w:rsidRPr="00E80872" w:rsidRDefault="008429D9" w:rsidP="007565F2">
      <w:pPr>
        <w:tabs>
          <w:tab w:val="num" w:pos="426"/>
        </w:tabs>
        <w:spacing w:after="0" w:line="240" w:lineRule="auto"/>
        <w:ind w:left="69"/>
        <w:jc w:val="both"/>
        <w:rPr>
          <w:rFonts w:ascii="Verdana" w:hAnsi="Verdana" w:cs="Verdana"/>
          <w:lang w:val="el-GR"/>
        </w:rPr>
      </w:pPr>
      <w:r w:rsidRPr="00E80872">
        <w:rPr>
          <w:rFonts w:ascii="Verdana" w:hAnsi="Verdana" w:cs="Verdana"/>
          <w:lang w:val="el-GR"/>
        </w:rPr>
        <w:t xml:space="preserve"> </w:t>
      </w:r>
      <w:r w:rsidR="00707D66" w:rsidRPr="00E80872">
        <w:rPr>
          <w:rFonts w:ascii="Verdana" w:hAnsi="Verdana" w:cs="Verdana"/>
          <w:color w:val="FF0000"/>
          <w:lang w:val="el-GR"/>
        </w:rPr>
        <w:br w:type="page"/>
      </w:r>
    </w:p>
    <w:p w14:paraId="0EDD4027" w14:textId="77777777" w:rsidR="00DA4E1F" w:rsidRPr="00E80872" w:rsidRDefault="009B0C14" w:rsidP="00401E61">
      <w:pPr>
        <w:pStyle w:val="Heading2"/>
        <w:spacing w:before="0" w:after="120" w:line="240" w:lineRule="auto"/>
        <w:jc w:val="both"/>
        <w:rPr>
          <w:rFonts w:ascii="Verdana" w:hAnsi="Verdana" w:cs="Verdana"/>
          <w:color w:val="000080"/>
          <w:sz w:val="28"/>
          <w:szCs w:val="28"/>
          <w:lang w:val="el-GR"/>
        </w:rPr>
      </w:pPr>
      <w:bookmarkStart w:id="22" w:name="_Toc47088452"/>
      <w:r w:rsidRPr="00E80872">
        <w:rPr>
          <w:rFonts w:ascii="Verdana" w:hAnsi="Verdana" w:cs="Verdana"/>
          <w:color w:val="000080"/>
          <w:sz w:val="28"/>
          <w:szCs w:val="28"/>
          <w:lang w:val="el-GR"/>
        </w:rPr>
        <w:lastRenderedPageBreak/>
        <w:t>ΠΑΡΑΡΤΗΜΑ</w:t>
      </w:r>
      <w:r w:rsidR="003A5CB0" w:rsidRPr="00E80872">
        <w:rPr>
          <w:rFonts w:ascii="Verdana" w:hAnsi="Verdana" w:cs="Verdana"/>
          <w:color w:val="000080"/>
          <w:sz w:val="28"/>
          <w:szCs w:val="28"/>
          <w:lang w:val="el-GR"/>
        </w:rPr>
        <w:t xml:space="preserve"> </w:t>
      </w:r>
      <w:r w:rsidR="00DA4E1F" w:rsidRPr="00E80872">
        <w:rPr>
          <w:rFonts w:ascii="Verdana" w:hAnsi="Verdana" w:cs="Verdana"/>
          <w:color w:val="000080"/>
          <w:sz w:val="28"/>
          <w:szCs w:val="28"/>
          <w:lang w:val="el-GR"/>
        </w:rPr>
        <w:t xml:space="preserve">IV: </w:t>
      </w:r>
      <w:r w:rsidR="00EC7CE3" w:rsidRPr="00E80872">
        <w:rPr>
          <w:rFonts w:ascii="Verdana" w:hAnsi="Verdana" w:cs="Verdana"/>
          <w:color w:val="000080"/>
          <w:sz w:val="28"/>
          <w:szCs w:val="28"/>
          <w:lang w:val="el-GR"/>
        </w:rPr>
        <w:t xml:space="preserve">Υπηρεσίες </w:t>
      </w:r>
      <w:r w:rsidR="00DA4E1F" w:rsidRPr="00E80872">
        <w:rPr>
          <w:rFonts w:ascii="Verdana" w:hAnsi="Verdana" w:cs="Verdana"/>
          <w:color w:val="000080"/>
          <w:sz w:val="28"/>
          <w:szCs w:val="28"/>
          <w:lang w:val="el-GR"/>
        </w:rPr>
        <w:t xml:space="preserve">και </w:t>
      </w:r>
      <w:r w:rsidR="0036200A" w:rsidRPr="00E80872">
        <w:rPr>
          <w:rFonts w:ascii="Verdana" w:hAnsi="Verdana" w:cs="Verdana"/>
          <w:color w:val="000080"/>
          <w:sz w:val="28"/>
          <w:szCs w:val="28"/>
          <w:lang w:val="el-GR"/>
        </w:rPr>
        <w:t>Κ</w:t>
      </w:r>
      <w:r w:rsidR="00EC7CE3" w:rsidRPr="00E80872">
        <w:rPr>
          <w:rFonts w:ascii="Verdana" w:hAnsi="Verdana" w:cs="Verdana"/>
          <w:color w:val="000080"/>
          <w:sz w:val="28"/>
          <w:szCs w:val="28"/>
          <w:lang w:val="el-GR"/>
        </w:rPr>
        <w:t xml:space="preserve">ανονισμοί </w:t>
      </w:r>
      <w:r w:rsidR="0036200A" w:rsidRPr="00E80872">
        <w:rPr>
          <w:rFonts w:ascii="Verdana" w:hAnsi="Verdana" w:cs="Verdana"/>
          <w:color w:val="000080"/>
          <w:sz w:val="28"/>
          <w:szCs w:val="28"/>
          <w:lang w:val="el-GR"/>
        </w:rPr>
        <w:t>Β</w:t>
      </w:r>
      <w:r w:rsidR="00EC7CE3" w:rsidRPr="00E80872">
        <w:rPr>
          <w:rFonts w:ascii="Verdana" w:hAnsi="Verdana" w:cs="Verdana"/>
          <w:color w:val="000080"/>
          <w:sz w:val="28"/>
          <w:szCs w:val="28"/>
          <w:lang w:val="el-GR"/>
        </w:rPr>
        <w:t>ιβλιοθήκης</w:t>
      </w:r>
      <w:bookmarkEnd w:id="22"/>
      <w:r w:rsidR="00DA4E1F" w:rsidRPr="00E80872">
        <w:rPr>
          <w:rFonts w:ascii="Verdana" w:hAnsi="Verdana" w:cs="Verdana"/>
          <w:color w:val="000080"/>
          <w:sz w:val="28"/>
          <w:szCs w:val="28"/>
          <w:lang w:val="el-GR"/>
        </w:rPr>
        <w:t xml:space="preserve"> </w:t>
      </w:r>
    </w:p>
    <w:p w14:paraId="58F2E245" w14:textId="77777777" w:rsidR="00DA4E1F" w:rsidRPr="00E80872" w:rsidRDefault="00DA4E1F" w:rsidP="00DA4E1F">
      <w:pPr>
        <w:pStyle w:val="Pa0"/>
        <w:jc w:val="both"/>
        <w:rPr>
          <w:rFonts w:ascii="Verdana" w:hAnsi="Verdana" w:cs="Verdana"/>
          <w:lang w:val="el-GR"/>
        </w:rPr>
      </w:pPr>
    </w:p>
    <w:p w14:paraId="78DF638E" w14:textId="77777777" w:rsidR="00DA4E1F" w:rsidRPr="00E80872" w:rsidRDefault="00C40F0C" w:rsidP="0036475E">
      <w:pPr>
        <w:pStyle w:val="BodyTextIndent2"/>
        <w:spacing w:line="240" w:lineRule="auto"/>
        <w:ind w:left="0"/>
        <w:jc w:val="both"/>
        <w:rPr>
          <w:rFonts w:ascii="Verdana" w:hAnsi="Verdana" w:cs="Verdana"/>
          <w:lang w:val="el-GR"/>
        </w:rPr>
      </w:pPr>
      <w:r w:rsidRPr="00E80872">
        <w:rPr>
          <w:rFonts w:ascii="Verdana" w:hAnsi="Verdana" w:cs="Verdana"/>
          <w:lang w:val="el-GR"/>
        </w:rPr>
        <w:t>Η βιβλιοθήκη του Ανώ</w:t>
      </w:r>
      <w:r w:rsidR="00D420E1" w:rsidRPr="00E80872">
        <w:rPr>
          <w:rFonts w:ascii="Verdana" w:hAnsi="Verdana" w:cs="Verdana"/>
          <w:lang w:val="el-GR"/>
        </w:rPr>
        <w:t>τερου Ξενοδοχειακού Ινστιτούτου</w:t>
      </w:r>
      <w:r w:rsidRPr="00E80872">
        <w:rPr>
          <w:rFonts w:ascii="Verdana" w:hAnsi="Verdana" w:cs="Verdana"/>
          <w:lang w:val="el-GR"/>
        </w:rPr>
        <w:t xml:space="preserve"> Κύπρου</w:t>
      </w:r>
      <w:r w:rsidR="00D420E1" w:rsidRPr="00E80872">
        <w:rPr>
          <w:rFonts w:ascii="Verdana" w:hAnsi="Verdana" w:cs="Verdana"/>
          <w:lang w:val="el-GR"/>
        </w:rPr>
        <w:t>,</w:t>
      </w:r>
      <w:r w:rsidRPr="00E80872">
        <w:rPr>
          <w:rFonts w:ascii="Verdana" w:hAnsi="Verdana" w:cs="Verdana"/>
          <w:lang w:val="el-GR"/>
        </w:rPr>
        <w:t xml:space="preserve"> είναι καλά οργανωμένη</w:t>
      </w:r>
      <w:r w:rsidR="00DA4E1F" w:rsidRPr="00E80872">
        <w:rPr>
          <w:rFonts w:ascii="Verdana" w:hAnsi="Verdana" w:cs="Verdana"/>
          <w:lang w:val="el-GR"/>
        </w:rPr>
        <w:t xml:space="preserve"> και ειδικεύεται</w:t>
      </w:r>
      <w:r w:rsidRPr="00E80872">
        <w:rPr>
          <w:rFonts w:ascii="Verdana" w:hAnsi="Verdana" w:cs="Verdana"/>
          <w:lang w:val="el-GR"/>
        </w:rPr>
        <w:t xml:space="preserve"> σε τομείς που σχετίζονται με τις  Ξ</w:t>
      </w:r>
      <w:r w:rsidR="00674363" w:rsidRPr="00E80872">
        <w:rPr>
          <w:rFonts w:ascii="Verdana" w:hAnsi="Verdana" w:cs="Verdana"/>
          <w:lang w:val="el-GR"/>
        </w:rPr>
        <w:t>ενοδοχειακές</w:t>
      </w:r>
      <w:r w:rsidR="00DA4E1F" w:rsidRPr="00E80872">
        <w:rPr>
          <w:rFonts w:ascii="Verdana" w:hAnsi="Verdana" w:cs="Verdana"/>
          <w:lang w:val="el-GR"/>
        </w:rPr>
        <w:t xml:space="preserve">, </w:t>
      </w:r>
      <w:r w:rsidR="00990307" w:rsidRPr="00E80872">
        <w:rPr>
          <w:rFonts w:ascii="Verdana" w:hAnsi="Verdana" w:cs="Verdana"/>
          <w:lang w:val="el-GR"/>
        </w:rPr>
        <w:t>Τ</w:t>
      </w:r>
      <w:r w:rsidR="00674363" w:rsidRPr="00E80872">
        <w:rPr>
          <w:rFonts w:ascii="Verdana" w:hAnsi="Verdana" w:cs="Verdana"/>
          <w:lang w:val="el-GR"/>
        </w:rPr>
        <w:t>ουριστικές και Επισιτιστικές</w:t>
      </w:r>
      <w:r w:rsidR="00DA4E1F" w:rsidRPr="00E80872">
        <w:rPr>
          <w:rFonts w:ascii="Verdana" w:hAnsi="Verdana" w:cs="Verdana"/>
          <w:lang w:val="el-GR"/>
        </w:rPr>
        <w:t xml:space="preserve"> </w:t>
      </w:r>
      <w:r w:rsidR="00674363" w:rsidRPr="00E80872">
        <w:rPr>
          <w:rFonts w:ascii="Verdana" w:hAnsi="Verdana" w:cs="Verdana"/>
          <w:lang w:val="el-GR"/>
        </w:rPr>
        <w:t>Τέχνες</w:t>
      </w:r>
      <w:r w:rsidR="00DA4E1F" w:rsidRPr="00E80872">
        <w:rPr>
          <w:rFonts w:ascii="Verdana" w:hAnsi="Verdana" w:cs="Verdana"/>
          <w:lang w:val="el-GR"/>
        </w:rPr>
        <w:t>. Έχει</w:t>
      </w:r>
      <w:r w:rsidR="00674363" w:rsidRPr="00E80872">
        <w:rPr>
          <w:rFonts w:ascii="Verdana" w:hAnsi="Verdana" w:cs="Verdana"/>
          <w:lang w:val="el-GR"/>
        </w:rPr>
        <w:t xml:space="preserve"> σχεδιαστεί</w:t>
      </w:r>
      <w:r w:rsidR="00990307" w:rsidRPr="00E80872">
        <w:rPr>
          <w:rFonts w:ascii="Verdana" w:hAnsi="Verdana" w:cs="Verdana"/>
          <w:lang w:val="el-GR"/>
        </w:rPr>
        <w:t xml:space="preserve"> με τέτοιο τρόπο ώστε</w:t>
      </w:r>
      <w:r w:rsidR="00674363" w:rsidRPr="00E80872">
        <w:rPr>
          <w:rFonts w:ascii="Verdana" w:hAnsi="Verdana" w:cs="Verdana"/>
          <w:lang w:val="el-GR"/>
        </w:rPr>
        <w:t xml:space="preserve"> </w:t>
      </w:r>
      <w:r w:rsidR="00DA4E1F" w:rsidRPr="00E80872">
        <w:rPr>
          <w:rFonts w:ascii="Verdana" w:hAnsi="Verdana" w:cs="Verdana"/>
          <w:lang w:val="el-GR"/>
        </w:rPr>
        <w:t xml:space="preserve"> να </w:t>
      </w:r>
      <w:r w:rsidR="00674363" w:rsidRPr="00E80872">
        <w:rPr>
          <w:rFonts w:ascii="Verdana" w:hAnsi="Verdana" w:cs="Verdana"/>
          <w:lang w:val="el-GR"/>
        </w:rPr>
        <w:t xml:space="preserve">προσφέρει </w:t>
      </w:r>
      <w:r w:rsidR="00DA4E1F" w:rsidRPr="00E80872">
        <w:rPr>
          <w:rFonts w:ascii="Verdana" w:hAnsi="Verdana" w:cs="Verdana"/>
          <w:lang w:val="el-GR"/>
        </w:rPr>
        <w:t>ευχάριστο περιβάλλον για μελέτη.  Η  βιβλιοθήκη  έχει ευρύ φάσμα βιβλίων, περιοδικών και</w:t>
      </w:r>
      <w:r w:rsidR="00674363" w:rsidRPr="00E80872">
        <w:rPr>
          <w:rFonts w:ascii="Verdana" w:hAnsi="Verdana" w:cs="Verdana"/>
          <w:lang w:val="el-GR"/>
        </w:rPr>
        <w:t xml:space="preserve"> οπτικο</w:t>
      </w:r>
      <w:r w:rsidR="00DA4E1F" w:rsidRPr="00E80872">
        <w:rPr>
          <w:rFonts w:ascii="Verdana" w:hAnsi="Verdana" w:cs="Verdana"/>
          <w:lang w:val="el-GR"/>
        </w:rPr>
        <w:t xml:space="preserve">ακουστικών </w:t>
      </w:r>
      <w:r w:rsidR="00904367" w:rsidRPr="00E80872">
        <w:rPr>
          <w:rFonts w:ascii="Verdana" w:hAnsi="Verdana" w:cs="Verdana"/>
          <w:lang w:val="el-GR"/>
        </w:rPr>
        <w:t>βοηθημάτων στον Τ</w:t>
      </w:r>
      <w:r w:rsidR="00674363" w:rsidRPr="00E80872">
        <w:rPr>
          <w:rFonts w:ascii="Verdana" w:hAnsi="Verdana" w:cs="Verdana"/>
          <w:lang w:val="el-GR"/>
        </w:rPr>
        <w:t>ουρισμό, στα  Ξενοδοχειακά, τις Μαγειρικές Τέχνες</w:t>
      </w:r>
      <w:r w:rsidR="00DA4E1F" w:rsidRPr="00E80872">
        <w:rPr>
          <w:rFonts w:ascii="Verdana" w:hAnsi="Verdana" w:cs="Verdana"/>
          <w:lang w:val="el-GR"/>
        </w:rPr>
        <w:t xml:space="preserve"> κα</w:t>
      </w:r>
      <w:r w:rsidR="00674363" w:rsidRPr="00E80872">
        <w:rPr>
          <w:rFonts w:ascii="Verdana" w:hAnsi="Verdana" w:cs="Verdana"/>
          <w:lang w:val="el-GR"/>
        </w:rPr>
        <w:t xml:space="preserve">ι </w:t>
      </w:r>
      <w:r w:rsidR="00904367" w:rsidRPr="00E80872">
        <w:rPr>
          <w:rFonts w:ascii="Verdana" w:hAnsi="Verdana" w:cs="Verdana"/>
          <w:lang w:val="el-GR"/>
        </w:rPr>
        <w:t xml:space="preserve"> στις</w:t>
      </w:r>
      <w:r w:rsidR="00990307" w:rsidRPr="00E80872">
        <w:rPr>
          <w:rFonts w:ascii="Verdana" w:hAnsi="Verdana" w:cs="Verdana"/>
          <w:lang w:val="el-GR"/>
        </w:rPr>
        <w:t xml:space="preserve"> Διεθνείς Ε</w:t>
      </w:r>
      <w:r w:rsidR="00674363" w:rsidRPr="00E80872">
        <w:rPr>
          <w:rFonts w:ascii="Verdana" w:hAnsi="Verdana" w:cs="Verdana"/>
          <w:lang w:val="el-GR"/>
        </w:rPr>
        <w:t>πιχειρήσεις. Π</w:t>
      </w:r>
      <w:r w:rsidR="00DA4E1F" w:rsidRPr="00E80872">
        <w:rPr>
          <w:rFonts w:ascii="Verdana" w:hAnsi="Verdana" w:cs="Verdana"/>
          <w:lang w:val="el-GR"/>
        </w:rPr>
        <w:t xml:space="preserve">αρέχει επίσης </w:t>
      </w:r>
      <w:r w:rsidR="00674363" w:rsidRPr="00E80872">
        <w:rPr>
          <w:rFonts w:ascii="Verdana" w:hAnsi="Verdana" w:cs="Verdana"/>
          <w:lang w:val="el-GR"/>
        </w:rPr>
        <w:t>Υ</w:t>
      </w:r>
      <w:r w:rsidR="00DA4E1F" w:rsidRPr="00E80872">
        <w:rPr>
          <w:rFonts w:ascii="Verdana" w:hAnsi="Verdana" w:cs="Verdana"/>
          <w:lang w:val="el-GR"/>
        </w:rPr>
        <w:t>πηρεσίες Διαδικτύου</w:t>
      </w:r>
      <w:r w:rsidR="002D0A38" w:rsidRPr="006F3607">
        <w:rPr>
          <w:rFonts w:ascii="Verdana" w:hAnsi="Verdana" w:cs="Verdana"/>
          <w:lang w:val="el-GR"/>
        </w:rPr>
        <w:t xml:space="preserve"> </w:t>
      </w:r>
      <w:r w:rsidR="002D0A38" w:rsidRPr="00E80872">
        <w:rPr>
          <w:rFonts w:ascii="Verdana" w:hAnsi="Verdana" w:cs="Verdana"/>
          <w:lang w:val="el-GR"/>
        </w:rPr>
        <w:t xml:space="preserve">και παροχή υπηρεσιών </w:t>
      </w:r>
      <w:proofErr w:type="spellStart"/>
      <w:r w:rsidR="002D0A38" w:rsidRPr="00E80872">
        <w:rPr>
          <w:rFonts w:ascii="Verdana" w:hAnsi="Verdana" w:cs="Verdana"/>
          <w:lang w:val="el-GR"/>
        </w:rPr>
        <w:t>φωτοτύπησης</w:t>
      </w:r>
      <w:proofErr w:type="spellEnd"/>
      <w:r w:rsidR="00DA4E1F" w:rsidRPr="00E80872">
        <w:rPr>
          <w:rFonts w:ascii="Verdana" w:hAnsi="Verdana" w:cs="Verdana"/>
          <w:lang w:val="el-GR"/>
        </w:rPr>
        <w:t xml:space="preserve">. </w:t>
      </w:r>
    </w:p>
    <w:p w14:paraId="2CFB2D68" w14:textId="77777777" w:rsidR="00092474" w:rsidRPr="006F3607" w:rsidRDefault="00092474" w:rsidP="00E17B3E">
      <w:pPr>
        <w:spacing w:after="120" w:line="240" w:lineRule="auto"/>
        <w:jc w:val="both"/>
        <w:rPr>
          <w:rFonts w:ascii="Verdana" w:hAnsi="Verdana" w:cs="Verdana"/>
          <w:b/>
          <w:bCs/>
          <w:color w:val="000080"/>
          <w:sz w:val="28"/>
          <w:szCs w:val="28"/>
          <w:lang w:val="el-GR"/>
        </w:rPr>
      </w:pPr>
    </w:p>
    <w:p w14:paraId="3B09BB22" w14:textId="77777777" w:rsidR="00DA4E1F" w:rsidRPr="00E80872" w:rsidRDefault="00DA4E1F" w:rsidP="00E17B3E">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 xml:space="preserve">Σκοπός </w:t>
      </w:r>
    </w:p>
    <w:p w14:paraId="7F5CE4B5" w14:textId="77777777" w:rsidR="00DA4E1F" w:rsidRPr="00E80872" w:rsidRDefault="00990307" w:rsidP="0036475E">
      <w:pPr>
        <w:pStyle w:val="BodyTextIndent2"/>
        <w:spacing w:line="240" w:lineRule="auto"/>
        <w:ind w:left="0"/>
        <w:jc w:val="both"/>
        <w:rPr>
          <w:rFonts w:ascii="Verdana" w:hAnsi="Verdana" w:cs="Verdana"/>
          <w:lang w:val="el-GR"/>
        </w:rPr>
      </w:pPr>
      <w:r w:rsidRPr="00E80872">
        <w:rPr>
          <w:rFonts w:ascii="Verdana" w:hAnsi="Verdana" w:cs="Verdana"/>
          <w:lang w:val="el-GR"/>
        </w:rPr>
        <w:t>Να πρωτοπορεί στον τομέα</w:t>
      </w:r>
      <w:r w:rsidR="00674363" w:rsidRPr="00E80872">
        <w:rPr>
          <w:rFonts w:ascii="Verdana" w:hAnsi="Verdana" w:cs="Verdana"/>
          <w:lang w:val="el-GR"/>
        </w:rPr>
        <w:t xml:space="preserve"> </w:t>
      </w:r>
      <w:r w:rsidR="00D420E1" w:rsidRPr="00E80872">
        <w:rPr>
          <w:rFonts w:ascii="Verdana" w:hAnsi="Verdana" w:cs="Verdana"/>
          <w:lang w:val="el-GR"/>
        </w:rPr>
        <w:t xml:space="preserve"> των </w:t>
      </w:r>
      <w:r w:rsidRPr="00E80872">
        <w:rPr>
          <w:rFonts w:ascii="Verdana" w:hAnsi="Verdana" w:cs="Verdana"/>
          <w:lang w:val="el-GR"/>
        </w:rPr>
        <w:t>Ξ</w:t>
      </w:r>
      <w:r w:rsidR="00453AAF" w:rsidRPr="00E80872">
        <w:rPr>
          <w:rFonts w:ascii="Verdana" w:hAnsi="Verdana" w:cs="Verdana"/>
          <w:lang w:val="el-GR"/>
        </w:rPr>
        <w:t>ενοδοχειακών</w:t>
      </w:r>
      <w:r w:rsidRPr="00E80872">
        <w:rPr>
          <w:rFonts w:ascii="Verdana" w:hAnsi="Verdana" w:cs="Verdana"/>
          <w:lang w:val="el-GR"/>
        </w:rPr>
        <w:t>, του Τ</w:t>
      </w:r>
      <w:r w:rsidR="00D420E1" w:rsidRPr="00E80872">
        <w:rPr>
          <w:rFonts w:ascii="Verdana" w:hAnsi="Verdana" w:cs="Verdana"/>
          <w:lang w:val="el-GR"/>
        </w:rPr>
        <w:t>ουρισμού και των</w:t>
      </w:r>
      <w:r w:rsidRPr="00E80872">
        <w:rPr>
          <w:rFonts w:ascii="Verdana" w:hAnsi="Verdana" w:cs="Verdana"/>
          <w:lang w:val="el-GR"/>
        </w:rPr>
        <w:t xml:space="preserve"> Μ</w:t>
      </w:r>
      <w:r w:rsidR="00904367" w:rsidRPr="00E80872">
        <w:rPr>
          <w:rFonts w:ascii="Verdana" w:hAnsi="Verdana" w:cs="Verdana"/>
          <w:lang w:val="el-GR"/>
        </w:rPr>
        <w:t>αγειρικών</w:t>
      </w:r>
      <w:r w:rsidR="00DA4E1F" w:rsidRPr="00E80872">
        <w:rPr>
          <w:rFonts w:ascii="Verdana" w:hAnsi="Verdana" w:cs="Verdana"/>
          <w:lang w:val="el-GR"/>
        </w:rPr>
        <w:t xml:space="preserve"> </w:t>
      </w:r>
      <w:r w:rsidRPr="00E80872">
        <w:rPr>
          <w:rFonts w:ascii="Verdana" w:hAnsi="Verdana" w:cs="Verdana"/>
          <w:lang w:val="el-GR"/>
        </w:rPr>
        <w:t>Τ</w:t>
      </w:r>
      <w:r w:rsidR="00453AAF" w:rsidRPr="00E80872">
        <w:rPr>
          <w:rFonts w:ascii="Verdana" w:hAnsi="Verdana" w:cs="Verdana"/>
          <w:lang w:val="el-GR"/>
        </w:rPr>
        <w:t>εχνών</w:t>
      </w:r>
      <w:r w:rsidR="00DA4E1F" w:rsidRPr="00E80872">
        <w:rPr>
          <w:rFonts w:ascii="Verdana" w:hAnsi="Verdana" w:cs="Verdana"/>
          <w:lang w:val="el-GR"/>
        </w:rPr>
        <w:t xml:space="preserve">, και να </w:t>
      </w:r>
      <w:r w:rsidR="00453AAF" w:rsidRPr="00E80872">
        <w:rPr>
          <w:rFonts w:ascii="Verdana" w:hAnsi="Verdana" w:cs="Verdana"/>
          <w:lang w:val="el-GR"/>
        </w:rPr>
        <w:t xml:space="preserve">αποτελεί </w:t>
      </w:r>
      <w:r w:rsidR="00DA4E1F" w:rsidRPr="00E80872">
        <w:rPr>
          <w:rFonts w:ascii="Verdana" w:hAnsi="Verdana" w:cs="Verdana"/>
          <w:lang w:val="el-GR"/>
        </w:rPr>
        <w:t xml:space="preserve">αναπόσπαστο τμήμα της διδασκαλίας και του μαθησιακού περιβάλλοντος του ιδρύματος.  </w:t>
      </w:r>
    </w:p>
    <w:p w14:paraId="29BF0065" w14:textId="77777777" w:rsidR="00092474" w:rsidRPr="006F3607" w:rsidRDefault="00092474" w:rsidP="00E17B3E">
      <w:pPr>
        <w:spacing w:after="120" w:line="240" w:lineRule="auto"/>
        <w:jc w:val="both"/>
        <w:rPr>
          <w:rFonts w:ascii="Verdana" w:hAnsi="Verdana" w:cs="Verdana"/>
          <w:b/>
          <w:bCs/>
          <w:color w:val="000080"/>
          <w:sz w:val="28"/>
          <w:szCs w:val="28"/>
          <w:lang w:val="el-GR"/>
        </w:rPr>
      </w:pPr>
    </w:p>
    <w:p w14:paraId="1F7EFA49" w14:textId="77777777" w:rsidR="00DA4E1F" w:rsidRPr="00E80872" w:rsidRDefault="00DA4E1F" w:rsidP="00E17B3E">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 xml:space="preserve">Αποστολή </w:t>
      </w:r>
    </w:p>
    <w:p w14:paraId="655482F5" w14:textId="77777777" w:rsidR="00DA4E1F" w:rsidRPr="00E80872" w:rsidRDefault="00DA4E1F" w:rsidP="0036475E">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βιβλιοθήκη έχει 2 </w:t>
      </w:r>
      <w:r w:rsidR="00453AAF" w:rsidRPr="00E80872">
        <w:rPr>
          <w:rFonts w:ascii="Verdana" w:hAnsi="Verdana" w:cs="Verdana"/>
          <w:lang w:val="el-GR"/>
        </w:rPr>
        <w:t xml:space="preserve">βασικές </w:t>
      </w:r>
      <w:r w:rsidRPr="00E80872">
        <w:rPr>
          <w:rFonts w:ascii="Verdana" w:hAnsi="Verdana" w:cs="Verdana"/>
          <w:lang w:val="el-GR"/>
        </w:rPr>
        <w:t xml:space="preserve">αποστολές: </w:t>
      </w:r>
    </w:p>
    <w:p w14:paraId="7630D2EF" w14:textId="77777777" w:rsidR="00DA4E1F" w:rsidRPr="00E80872" w:rsidRDefault="00DA4E1F" w:rsidP="0036475E">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πρώτη αποστολή είναι να </w:t>
      </w:r>
      <w:r w:rsidR="00453AAF" w:rsidRPr="00E80872">
        <w:rPr>
          <w:rFonts w:ascii="Verdana" w:hAnsi="Verdana" w:cs="Verdana"/>
          <w:lang w:val="el-GR"/>
        </w:rPr>
        <w:t xml:space="preserve">έχει </w:t>
      </w:r>
      <w:r w:rsidRPr="00E80872">
        <w:rPr>
          <w:rFonts w:ascii="Verdana" w:hAnsi="Verdana" w:cs="Verdana"/>
          <w:lang w:val="el-GR"/>
        </w:rPr>
        <w:t xml:space="preserve">επαρκές υλικό </w:t>
      </w:r>
      <w:r w:rsidR="00453AAF" w:rsidRPr="00E80872">
        <w:rPr>
          <w:rFonts w:ascii="Verdana" w:hAnsi="Verdana" w:cs="Verdana"/>
          <w:lang w:val="el-GR"/>
        </w:rPr>
        <w:t xml:space="preserve">που να ικανοποιεί </w:t>
      </w:r>
      <w:r w:rsidRPr="00E80872">
        <w:rPr>
          <w:rFonts w:ascii="Verdana" w:hAnsi="Verdana" w:cs="Verdana"/>
          <w:lang w:val="el-GR"/>
        </w:rPr>
        <w:t xml:space="preserve"> τις εκπαιδευτικές ανάγκες των σπουδαστών</w:t>
      </w:r>
      <w:r w:rsidR="00453AAF" w:rsidRPr="00E80872">
        <w:rPr>
          <w:rFonts w:ascii="Verdana" w:hAnsi="Verdana" w:cs="Verdana"/>
          <w:lang w:val="el-GR"/>
        </w:rPr>
        <w:t xml:space="preserve"> της σχολής</w:t>
      </w:r>
      <w:r w:rsidRPr="00E80872">
        <w:rPr>
          <w:rFonts w:ascii="Verdana" w:hAnsi="Verdana" w:cs="Verdana"/>
          <w:lang w:val="el-GR"/>
        </w:rPr>
        <w:t xml:space="preserve"> καθώς επίσης και τις επαγγελματικές ανάγκες της σχολής και </w:t>
      </w:r>
      <w:r w:rsidR="00453AAF" w:rsidRPr="00E80872">
        <w:rPr>
          <w:rFonts w:ascii="Verdana" w:hAnsi="Verdana" w:cs="Verdana"/>
          <w:lang w:val="el-GR"/>
        </w:rPr>
        <w:t xml:space="preserve">του υπόλοιπου </w:t>
      </w:r>
      <w:r w:rsidRPr="00E80872">
        <w:rPr>
          <w:rFonts w:ascii="Verdana" w:hAnsi="Verdana" w:cs="Verdana"/>
          <w:lang w:val="el-GR"/>
        </w:rPr>
        <w:t xml:space="preserve">προσωπικού.  </w:t>
      </w:r>
    </w:p>
    <w:p w14:paraId="4A19042C" w14:textId="77777777" w:rsidR="003A5CB0" w:rsidRPr="00E80872" w:rsidRDefault="00DA4E1F" w:rsidP="0036475E">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Η δεύτερη αποστολή είναι να </w:t>
      </w:r>
      <w:r w:rsidR="00453AAF" w:rsidRPr="00E80872">
        <w:rPr>
          <w:rFonts w:ascii="Verdana" w:hAnsi="Verdana" w:cs="Verdana"/>
          <w:lang w:val="el-GR"/>
        </w:rPr>
        <w:t xml:space="preserve">προσφέρει και να διατηρεί </w:t>
      </w:r>
      <w:r w:rsidRPr="00E80872">
        <w:rPr>
          <w:rFonts w:ascii="Verdana" w:hAnsi="Verdana" w:cs="Verdana"/>
          <w:lang w:val="el-GR"/>
        </w:rPr>
        <w:t xml:space="preserve"> </w:t>
      </w:r>
      <w:r w:rsidR="00453AAF" w:rsidRPr="00E80872">
        <w:rPr>
          <w:rFonts w:ascii="Verdana" w:hAnsi="Verdana" w:cs="Verdana"/>
          <w:lang w:val="el-GR"/>
        </w:rPr>
        <w:t>ποιοτικές υπηρεσίες που ν</w:t>
      </w:r>
      <w:r w:rsidRPr="00E80872">
        <w:rPr>
          <w:rFonts w:ascii="Verdana" w:hAnsi="Verdana" w:cs="Verdana"/>
          <w:lang w:val="el-GR"/>
        </w:rPr>
        <w:t xml:space="preserve">α ενθαρρύνουν την κατάλληλη χρήση της βιβλιοθήκης από τη σχολή και τους </w:t>
      </w:r>
      <w:r w:rsidR="00867E83" w:rsidRPr="00E80872">
        <w:rPr>
          <w:rFonts w:ascii="Verdana" w:hAnsi="Verdana" w:cs="Verdana"/>
          <w:lang w:val="el-GR"/>
        </w:rPr>
        <w:t>φοιτητές</w:t>
      </w:r>
      <w:r w:rsidR="003A5CB0" w:rsidRPr="00E80872">
        <w:rPr>
          <w:rFonts w:ascii="Verdana" w:hAnsi="Verdana" w:cs="Verdana"/>
          <w:lang w:val="el-GR"/>
        </w:rPr>
        <w:t>.</w:t>
      </w:r>
    </w:p>
    <w:p w14:paraId="3CC1F4CF" w14:textId="77777777" w:rsidR="00092474" w:rsidRPr="006F3607" w:rsidRDefault="00092474" w:rsidP="003A5CB0">
      <w:pPr>
        <w:jc w:val="both"/>
        <w:rPr>
          <w:rFonts w:ascii="Verdana" w:hAnsi="Verdana" w:cs="Verdana"/>
          <w:b/>
          <w:bCs/>
          <w:color w:val="000080"/>
          <w:sz w:val="28"/>
          <w:szCs w:val="28"/>
          <w:lang w:val="el-GR"/>
        </w:rPr>
      </w:pPr>
    </w:p>
    <w:p w14:paraId="77D98775" w14:textId="77777777" w:rsidR="00DA4E1F" w:rsidRPr="00E80872" w:rsidRDefault="00453EEB" w:rsidP="003A5CB0">
      <w:pPr>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Ποιοι έχουν δικαίωμα να είναι μέλη</w:t>
      </w:r>
    </w:p>
    <w:p w14:paraId="6F2E80AC" w14:textId="77777777" w:rsidR="008B5049" w:rsidRPr="00E80872" w:rsidRDefault="008B5049" w:rsidP="008B5049">
      <w:pPr>
        <w:pStyle w:val="NormalWeb"/>
        <w:shd w:val="clear" w:color="auto" w:fill="FFFFFF"/>
        <w:spacing w:before="0" w:beforeAutospacing="0" w:after="0" w:afterAutospacing="0" w:line="332" w:lineRule="atLeast"/>
        <w:jc w:val="both"/>
        <w:rPr>
          <w:rFonts w:cs="Verdana"/>
          <w:color w:val="auto"/>
          <w:sz w:val="22"/>
          <w:szCs w:val="22"/>
          <w:lang w:val="el-GR"/>
        </w:rPr>
      </w:pPr>
      <w:r w:rsidRPr="00E80872">
        <w:rPr>
          <w:rFonts w:cs="Verdana"/>
          <w:color w:val="auto"/>
          <w:sz w:val="22"/>
          <w:szCs w:val="22"/>
          <w:lang w:val="el-GR"/>
        </w:rPr>
        <w:t>Δικαίωμα χρήσης της βιβλιοθήκης και δανεισμού έχουν όλα τα μέλη της βιβλιοθήκης που είναι εφοδιασμένα με ειδική κάρτα. Η κάρτα δανεισμού είναι αυστηρά ατομική και εξασφαλίζει αποκλειστικά και μόνο στον κάτοχό της δικαίωμα πρόσβασης σε όλες τις συλλογές της βιβλιοθήκης. Δικαίωμα έκδοσης ειδικής κάρτας δανεισμού έχουν οι ακόλουθοι:</w:t>
      </w:r>
    </w:p>
    <w:p w14:paraId="660B3959" w14:textId="77777777" w:rsidR="008B5049" w:rsidRPr="00E80872" w:rsidRDefault="008B5049" w:rsidP="008B5049">
      <w:pPr>
        <w:pStyle w:val="NormalWeb"/>
        <w:shd w:val="clear" w:color="auto" w:fill="FFFFFF"/>
        <w:spacing w:before="0" w:beforeAutospacing="0" w:after="0" w:afterAutospacing="0" w:line="332" w:lineRule="atLeast"/>
        <w:jc w:val="both"/>
        <w:rPr>
          <w:rFonts w:cs="Verdana"/>
          <w:color w:val="auto"/>
          <w:sz w:val="22"/>
          <w:szCs w:val="22"/>
          <w:lang w:val="el-GR"/>
        </w:rPr>
      </w:pPr>
    </w:p>
    <w:p w14:paraId="57A3F6B4" w14:textId="77777777" w:rsidR="00453AAF"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Όλοι οι </w:t>
      </w:r>
      <w:r w:rsidR="00867E83" w:rsidRPr="00E80872">
        <w:rPr>
          <w:rFonts w:ascii="Verdana" w:hAnsi="Verdana" w:cs="Verdana"/>
          <w:lang w:val="el-GR"/>
        </w:rPr>
        <w:t>φοιτητές</w:t>
      </w:r>
      <w:r w:rsidRPr="00E80872">
        <w:rPr>
          <w:rFonts w:ascii="Verdana" w:hAnsi="Verdana" w:cs="Verdana"/>
          <w:lang w:val="el-GR"/>
        </w:rPr>
        <w:t xml:space="preserve"> του </w:t>
      </w:r>
      <w:r w:rsidR="00453AAF" w:rsidRPr="00E80872">
        <w:rPr>
          <w:rFonts w:ascii="Verdana" w:hAnsi="Verdana" w:cs="Verdana"/>
          <w:lang w:val="el-GR"/>
        </w:rPr>
        <w:t>ΑΞΙΚ</w:t>
      </w:r>
    </w:p>
    <w:p w14:paraId="483C3C65" w14:textId="77777777" w:rsidR="00DA4E1F"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Όλο το προσωπικό του </w:t>
      </w:r>
      <w:r w:rsidR="00453AAF" w:rsidRPr="00E80872">
        <w:rPr>
          <w:rFonts w:ascii="Verdana" w:hAnsi="Verdana" w:cs="Verdana"/>
          <w:lang w:val="el-GR"/>
        </w:rPr>
        <w:t>ΑΞΙΚ</w:t>
      </w:r>
    </w:p>
    <w:p w14:paraId="49E5C2D6" w14:textId="77777777" w:rsidR="00DA4E1F" w:rsidRPr="00E80872" w:rsidRDefault="00453AA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Μ</w:t>
      </w:r>
      <w:r w:rsidR="00DA4E1F" w:rsidRPr="00E80872">
        <w:rPr>
          <w:rFonts w:ascii="Verdana" w:hAnsi="Verdana" w:cs="Verdana"/>
          <w:lang w:val="el-GR"/>
        </w:rPr>
        <w:t>έλ</w:t>
      </w:r>
      <w:r w:rsidRPr="00E80872">
        <w:rPr>
          <w:rFonts w:ascii="Verdana" w:hAnsi="Verdana" w:cs="Verdana"/>
          <w:lang w:val="el-GR"/>
        </w:rPr>
        <w:t>η άλλων ιδρυμάτων και του ευρύτερου</w:t>
      </w:r>
      <w:r w:rsidR="00DA4E1F" w:rsidRPr="00E80872">
        <w:rPr>
          <w:rFonts w:ascii="Verdana" w:hAnsi="Verdana" w:cs="Verdana"/>
          <w:lang w:val="el-GR"/>
        </w:rPr>
        <w:t xml:space="preserve"> κοινού</w:t>
      </w:r>
      <w:r w:rsidRPr="00E80872">
        <w:rPr>
          <w:rFonts w:ascii="Verdana" w:hAnsi="Verdana" w:cs="Verdana"/>
          <w:lang w:val="el-GR"/>
        </w:rPr>
        <w:t xml:space="preserve"> που μπορούν να χρησιμοποιούν</w:t>
      </w:r>
      <w:r w:rsidR="00DA4E1F" w:rsidRPr="00E80872">
        <w:rPr>
          <w:rFonts w:ascii="Verdana" w:hAnsi="Verdana" w:cs="Verdana"/>
          <w:lang w:val="el-GR"/>
        </w:rPr>
        <w:t xml:space="preserve"> τη βιβλιοθήκη για λόγους ανάγνωσης και αναφοράς</w:t>
      </w:r>
      <w:r w:rsidR="00453EEB" w:rsidRPr="00E80872">
        <w:rPr>
          <w:rFonts w:ascii="Verdana" w:hAnsi="Verdana" w:cs="Verdana"/>
          <w:lang w:val="el-GR"/>
        </w:rPr>
        <w:t>, υπό τον όρο ότι υποβάλλουν τα προσωπικά τους στοιχεία</w:t>
      </w:r>
      <w:r w:rsidR="00DA4E1F" w:rsidRPr="00E80872">
        <w:rPr>
          <w:rFonts w:ascii="Verdana" w:hAnsi="Verdana" w:cs="Verdana"/>
          <w:lang w:val="el-GR"/>
        </w:rPr>
        <w:t xml:space="preserve"> στο</w:t>
      </w:r>
      <w:r w:rsidRPr="00E80872">
        <w:rPr>
          <w:rFonts w:ascii="Verdana" w:hAnsi="Verdana" w:cs="Verdana"/>
          <w:lang w:val="el-GR"/>
        </w:rPr>
        <w:t xml:space="preserve"> βιβλίο </w:t>
      </w:r>
      <w:r w:rsidR="008B5049" w:rsidRPr="00E80872">
        <w:rPr>
          <w:rFonts w:ascii="Verdana" w:hAnsi="Verdana" w:cs="Verdana"/>
          <w:lang w:val="el-GR"/>
        </w:rPr>
        <w:t>ε</w:t>
      </w:r>
      <w:r w:rsidRPr="00E80872">
        <w:rPr>
          <w:rFonts w:ascii="Verdana" w:hAnsi="Verdana" w:cs="Verdana"/>
          <w:lang w:val="el-GR"/>
        </w:rPr>
        <w:t xml:space="preserve">πισκεπτών </w:t>
      </w:r>
      <w:r w:rsidR="00DA4E1F" w:rsidRPr="00E80872">
        <w:rPr>
          <w:rFonts w:ascii="Verdana" w:hAnsi="Verdana" w:cs="Verdana"/>
          <w:lang w:val="el-GR"/>
        </w:rPr>
        <w:t xml:space="preserve">.  </w:t>
      </w:r>
    </w:p>
    <w:p w14:paraId="0E7064E9" w14:textId="77777777" w:rsidR="00DA4E1F"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πτυχιούχοι του </w:t>
      </w:r>
      <w:r w:rsidR="00253E03" w:rsidRPr="00E80872">
        <w:rPr>
          <w:rFonts w:ascii="Verdana" w:hAnsi="Verdana" w:cs="Verdana"/>
          <w:lang w:val="el-GR"/>
        </w:rPr>
        <w:t>ΑΞΙΚ</w:t>
      </w:r>
      <w:r w:rsidRPr="00E80872">
        <w:rPr>
          <w:rFonts w:ascii="Verdana" w:hAnsi="Verdana" w:cs="Verdana"/>
          <w:lang w:val="el-GR"/>
        </w:rPr>
        <w:t xml:space="preserve"> μπορούν να κρατήσουν τα δικαιώματα ιδιότητας μέλους. </w:t>
      </w:r>
    </w:p>
    <w:p w14:paraId="08DBF7F8" w14:textId="77777777" w:rsidR="00FC5CF5" w:rsidRDefault="00FC5CF5" w:rsidP="00FC5CF5">
      <w:pPr>
        <w:spacing w:after="0" w:line="240" w:lineRule="auto"/>
        <w:jc w:val="both"/>
        <w:rPr>
          <w:rFonts w:ascii="Verdana" w:hAnsi="Verdana" w:cs="Verdana"/>
          <w:lang w:val="el-GR"/>
        </w:rPr>
      </w:pPr>
    </w:p>
    <w:p w14:paraId="79C496D8" w14:textId="77777777" w:rsidR="005B3A51" w:rsidRPr="009E5FFF" w:rsidRDefault="00FC5CF5" w:rsidP="00FC5CF5">
      <w:pPr>
        <w:spacing w:after="120" w:line="240" w:lineRule="auto"/>
        <w:jc w:val="both"/>
        <w:rPr>
          <w:rFonts w:ascii="Verdana" w:hAnsi="Verdana" w:cs="Verdana"/>
          <w:lang w:val="el-GR"/>
        </w:rPr>
      </w:pPr>
      <w:r w:rsidRPr="00723D7E">
        <w:rPr>
          <w:rFonts w:ascii="Verdana" w:hAnsi="Verdana" w:cs="Verdana"/>
          <w:lang w:val="el-GR"/>
        </w:rPr>
        <w:t xml:space="preserve">Οι </w:t>
      </w:r>
      <w:r w:rsidR="0095608A" w:rsidRPr="00723D7E">
        <w:rPr>
          <w:rFonts w:ascii="Verdana" w:hAnsi="Verdana" w:cs="Verdana"/>
          <w:lang w:val="el-GR"/>
        </w:rPr>
        <w:t>φοιτητές</w:t>
      </w:r>
      <w:r w:rsidRPr="00723D7E">
        <w:rPr>
          <w:rFonts w:ascii="Verdana" w:hAnsi="Verdana" w:cs="Verdana"/>
          <w:lang w:val="el-GR"/>
        </w:rPr>
        <w:t xml:space="preserve"> και το προσωπικό μπορούν να έχουν πρόσβαση </w:t>
      </w:r>
      <w:r w:rsidR="002B7540" w:rsidRPr="00723D7E">
        <w:rPr>
          <w:rFonts w:ascii="Verdana" w:hAnsi="Verdana" w:cs="Verdana"/>
          <w:lang w:val="el-GR"/>
        </w:rPr>
        <w:t>στο λογισμικό της βιβλιοθήκης</w:t>
      </w:r>
      <w:r w:rsidRPr="00723D7E">
        <w:rPr>
          <w:rFonts w:ascii="Verdana" w:hAnsi="Verdana" w:cs="Verdana"/>
          <w:lang w:val="el-GR"/>
        </w:rPr>
        <w:t xml:space="preserve"> μέσω του συνδέσμου (</w:t>
      </w:r>
      <w:hyperlink r:id="rId38" w:history="1">
        <w:r w:rsidR="009E5FFF" w:rsidRPr="00723D7E">
          <w:rPr>
            <w:rStyle w:val="Hyperlink"/>
            <w:rFonts w:ascii="Verdana" w:hAnsi="Verdana" w:cs="Verdana"/>
            <w:lang w:val="el-GR"/>
          </w:rPr>
          <w:t>www.hhic-library.com</w:t>
        </w:r>
      </w:hyperlink>
      <w:r w:rsidRPr="00723D7E">
        <w:rPr>
          <w:rFonts w:ascii="Verdana" w:hAnsi="Verdana" w:cs="Verdana"/>
          <w:lang w:val="el-GR"/>
        </w:rPr>
        <w:t>).</w:t>
      </w:r>
    </w:p>
    <w:p w14:paraId="05DBCDB0" w14:textId="77777777" w:rsidR="009E5FFF" w:rsidRPr="00935186" w:rsidRDefault="009E5FFF" w:rsidP="00FC5CF5">
      <w:pPr>
        <w:spacing w:after="120" w:line="240" w:lineRule="auto"/>
        <w:jc w:val="both"/>
        <w:rPr>
          <w:rFonts w:ascii="Verdana" w:hAnsi="Verdana" w:cs="Verdana"/>
          <w:lang w:val="el-GR"/>
        </w:rPr>
      </w:pPr>
    </w:p>
    <w:p w14:paraId="5C6E9E18" w14:textId="77777777" w:rsidR="009E5FFF" w:rsidRPr="00935186" w:rsidRDefault="009E5FFF" w:rsidP="00FC5CF5">
      <w:pPr>
        <w:spacing w:after="120" w:line="240" w:lineRule="auto"/>
        <w:jc w:val="both"/>
        <w:rPr>
          <w:rFonts w:ascii="Verdana" w:hAnsi="Verdana" w:cs="Verdana"/>
          <w:lang w:val="el-GR"/>
        </w:rPr>
      </w:pPr>
    </w:p>
    <w:p w14:paraId="1AB3F1A9" w14:textId="77777777" w:rsidR="00DA4E1F" w:rsidRPr="00E80872" w:rsidRDefault="00DA4E1F" w:rsidP="00E17B3E">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lastRenderedPageBreak/>
        <w:t xml:space="preserve">Γενικοί κανόνες </w:t>
      </w:r>
    </w:p>
    <w:p w14:paraId="044AAC4D" w14:textId="77777777" w:rsidR="00B54675" w:rsidRPr="00E80872" w:rsidRDefault="00B54675" w:rsidP="00B54675">
      <w:pPr>
        <w:rPr>
          <w:rFonts w:ascii="Verdana" w:hAnsi="Verdana" w:cs="Verdana"/>
          <w:lang w:val="el-GR"/>
        </w:rPr>
      </w:pPr>
      <w:r w:rsidRPr="00E80872">
        <w:rPr>
          <w:rFonts w:ascii="Verdana" w:hAnsi="Verdana" w:cs="Verdana"/>
          <w:lang w:val="el-GR"/>
        </w:rPr>
        <w:t>Οι κανονισμοί διασφαλίζουν ένα ασφαλές και φιλικό μέρος για εργασία, γι’ αυτό:</w:t>
      </w:r>
    </w:p>
    <w:p w14:paraId="3FC0B986" w14:textId="77777777" w:rsidR="00DA4E1F" w:rsidRPr="00E80872" w:rsidRDefault="00253E03"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Απαγορεύεται το κάπνισμα</w:t>
      </w:r>
      <w:r w:rsidR="00DA4E1F" w:rsidRPr="00E80872">
        <w:rPr>
          <w:rFonts w:ascii="Verdana" w:hAnsi="Verdana" w:cs="Verdana"/>
          <w:lang w:val="el-GR"/>
        </w:rPr>
        <w:t>,</w:t>
      </w:r>
      <w:r w:rsidRPr="00E80872">
        <w:rPr>
          <w:rFonts w:ascii="Verdana" w:hAnsi="Verdana" w:cs="Verdana"/>
          <w:lang w:val="el-GR"/>
        </w:rPr>
        <w:t xml:space="preserve"> το φαγητό, και τα ποτά μέσα</w:t>
      </w:r>
      <w:r w:rsidR="00DA4E1F" w:rsidRPr="00E80872">
        <w:rPr>
          <w:rFonts w:ascii="Verdana" w:hAnsi="Verdana" w:cs="Verdana"/>
          <w:lang w:val="el-GR"/>
        </w:rPr>
        <w:t xml:space="preserve"> στη βιβλιοθήκη.  </w:t>
      </w:r>
    </w:p>
    <w:p w14:paraId="5F9A2251" w14:textId="77777777" w:rsidR="00DA4E1F" w:rsidRPr="00E80872" w:rsidRDefault="002B7540"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Δεν επιτρέπονται </w:t>
      </w:r>
      <w:r>
        <w:rPr>
          <w:rFonts w:ascii="Verdana" w:hAnsi="Verdana" w:cs="Verdana"/>
          <w:lang w:val="el-GR"/>
        </w:rPr>
        <w:t>κ</w:t>
      </w:r>
      <w:r w:rsidR="00253E03" w:rsidRPr="00E80872">
        <w:rPr>
          <w:rFonts w:ascii="Verdana" w:hAnsi="Verdana" w:cs="Verdana"/>
          <w:lang w:val="el-GR"/>
        </w:rPr>
        <w:t>ατοικίδια ζώα</w:t>
      </w:r>
      <w:r w:rsidR="00453EEB" w:rsidRPr="00E80872">
        <w:rPr>
          <w:rFonts w:ascii="Verdana" w:hAnsi="Verdana" w:cs="Verdana"/>
          <w:lang w:val="el-GR"/>
        </w:rPr>
        <w:t>.</w:t>
      </w:r>
    </w:p>
    <w:p w14:paraId="3723790F" w14:textId="77777777" w:rsidR="00DA4E1F" w:rsidRPr="00E80872" w:rsidRDefault="00453EE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Η βιβλιοθήκη δεν φέρει κ</w:t>
      </w:r>
      <w:r w:rsidR="00253E03" w:rsidRPr="00E80872">
        <w:rPr>
          <w:rFonts w:ascii="Verdana" w:hAnsi="Verdana" w:cs="Verdana"/>
          <w:lang w:val="el-GR"/>
        </w:rPr>
        <w:t xml:space="preserve">αμιά ευθύνη </w:t>
      </w:r>
      <w:r w:rsidR="00DA4E1F" w:rsidRPr="00E80872">
        <w:rPr>
          <w:rFonts w:ascii="Verdana" w:hAnsi="Verdana" w:cs="Verdana"/>
          <w:lang w:val="el-GR"/>
        </w:rPr>
        <w:t>για την απώλεια προσωπικών</w:t>
      </w:r>
      <w:r w:rsidR="00434DEF" w:rsidRPr="00E80872">
        <w:rPr>
          <w:rFonts w:ascii="Verdana" w:hAnsi="Verdana" w:cs="Verdana"/>
          <w:lang w:val="el-GR"/>
        </w:rPr>
        <w:t xml:space="preserve"> αντικειμένων</w:t>
      </w:r>
      <w:r w:rsidR="00DA4E1F" w:rsidRPr="00E80872">
        <w:rPr>
          <w:rFonts w:ascii="Verdana" w:hAnsi="Verdana" w:cs="Verdana"/>
          <w:lang w:val="el-GR"/>
        </w:rPr>
        <w:t xml:space="preserve">. </w:t>
      </w:r>
      <w:r w:rsidR="00434DEF" w:rsidRPr="00E80872">
        <w:rPr>
          <w:rFonts w:ascii="Verdana" w:hAnsi="Verdana" w:cs="Verdana"/>
          <w:lang w:val="el-GR"/>
        </w:rPr>
        <w:t>Τσάντες και άλλα αντικείμενα αξίας δεν πρέπει να αφήνονται</w:t>
      </w:r>
      <w:r w:rsidR="00DA4E1F" w:rsidRPr="00E80872">
        <w:rPr>
          <w:rFonts w:ascii="Verdana" w:hAnsi="Verdana" w:cs="Verdana"/>
          <w:lang w:val="el-GR"/>
        </w:rPr>
        <w:t xml:space="preserve"> αφύλακτα. Οι χρήστες</w:t>
      </w:r>
      <w:r w:rsidR="00434DEF" w:rsidRPr="00E80872">
        <w:rPr>
          <w:rFonts w:ascii="Verdana" w:hAnsi="Verdana" w:cs="Verdana"/>
          <w:lang w:val="el-GR"/>
        </w:rPr>
        <w:t xml:space="preserve"> της βιβλιοθήκης πρέπει να βεβαιωθούν ότι παίρνουν τα</w:t>
      </w:r>
      <w:r w:rsidR="00A60D46" w:rsidRPr="00E80872">
        <w:rPr>
          <w:rFonts w:ascii="Verdana" w:hAnsi="Verdana" w:cs="Verdana"/>
          <w:lang w:val="el-GR"/>
        </w:rPr>
        <w:t xml:space="preserve"> </w:t>
      </w:r>
      <w:r w:rsidR="008B10F9" w:rsidRPr="00E80872">
        <w:rPr>
          <w:rFonts w:ascii="Verdana" w:hAnsi="Verdana" w:cs="Verdana"/>
          <w:lang w:val="el-GR"/>
        </w:rPr>
        <w:t xml:space="preserve">προσωπικά </w:t>
      </w:r>
      <w:r w:rsidR="00A60D46" w:rsidRPr="00E80872">
        <w:rPr>
          <w:rFonts w:ascii="Verdana" w:hAnsi="Verdana" w:cs="Verdana"/>
          <w:lang w:val="el-GR"/>
        </w:rPr>
        <w:t>τους αντικείμενα</w:t>
      </w:r>
      <w:r w:rsidR="00DA4E1F" w:rsidRPr="00E80872">
        <w:rPr>
          <w:rFonts w:ascii="Verdana" w:hAnsi="Verdana" w:cs="Verdana"/>
          <w:lang w:val="el-GR"/>
        </w:rPr>
        <w:t xml:space="preserve"> κατά </w:t>
      </w:r>
      <w:r w:rsidR="002B7540">
        <w:rPr>
          <w:rFonts w:ascii="Verdana" w:hAnsi="Verdana" w:cs="Verdana"/>
          <w:lang w:val="el-GR"/>
        </w:rPr>
        <w:t xml:space="preserve">την αναχώρησή τους από τη </w:t>
      </w:r>
      <w:r w:rsidR="00A60D46" w:rsidRPr="00E80872">
        <w:rPr>
          <w:rFonts w:ascii="Verdana" w:hAnsi="Verdana" w:cs="Verdana"/>
          <w:lang w:val="el-GR"/>
        </w:rPr>
        <w:t>βιβλιοθήκη</w:t>
      </w:r>
      <w:r w:rsidR="00DA4E1F" w:rsidRPr="00E80872">
        <w:rPr>
          <w:rFonts w:ascii="Verdana" w:hAnsi="Verdana" w:cs="Verdana"/>
          <w:lang w:val="el-GR"/>
        </w:rPr>
        <w:t xml:space="preserve">.  </w:t>
      </w:r>
    </w:p>
    <w:p w14:paraId="66E8030C" w14:textId="77777777" w:rsidR="00DA4E1F" w:rsidRPr="00E80872" w:rsidRDefault="008B10F9"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Σ</w:t>
      </w:r>
      <w:r w:rsidR="00DA4E1F" w:rsidRPr="00E80872">
        <w:rPr>
          <w:rFonts w:ascii="Verdana" w:hAnsi="Verdana" w:cs="Verdana"/>
          <w:lang w:val="el-GR"/>
        </w:rPr>
        <w:t>τη βιβλιοθήκη</w:t>
      </w:r>
      <w:r w:rsidRPr="00E80872">
        <w:rPr>
          <w:rFonts w:ascii="Verdana" w:hAnsi="Verdana" w:cs="Verdana"/>
          <w:lang w:val="el-GR"/>
        </w:rPr>
        <w:t xml:space="preserve"> πρέπει</w:t>
      </w:r>
      <w:r w:rsidR="00DA4E1F" w:rsidRPr="00E80872">
        <w:rPr>
          <w:rFonts w:ascii="Verdana" w:hAnsi="Verdana" w:cs="Verdana"/>
          <w:lang w:val="el-GR"/>
        </w:rPr>
        <w:t xml:space="preserve"> πάντα</w:t>
      </w:r>
      <w:r w:rsidR="002B7540">
        <w:rPr>
          <w:rFonts w:ascii="Verdana" w:hAnsi="Verdana" w:cs="Verdana"/>
          <w:lang w:val="el-GR"/>
        </w:rPr>
        <w:t xml:space="preserve"> </w:t>
      </w:r>
      <w:r w:rsidRPr="00E80872">
        <w:rPr>
          <w:rFonts w:ascii="Verdana" w:hAnsi="Verdana" w:cs="Verdana"/>
          <w:lang w:val="el-GR"/>
        </w:rPr>
        <w:t xml:space="preserve">να τηρείται απόλυτη ησυχία </w:t>
      </w:r>
      <w:r w:rsidR="00DA4E1F" w:rsidRPr="00E80872">
        <w:rPr>
          <w:rFonts w:ascii="Verdana" w:hAnsi="Verdana" w:cs="Verdana"/>
          <w:lang w:val="el-GR"/>
        </w:rPr>
        <w:t xml:space="preserve">.  </w:t>
      </w:r>
    </w:p>
    <w:p w14:paraId="6DC9D1F3" w14:textId="77777777" w:rsidR="00DA4E1F" w:rsidRPr="00E80872" w:rsidRDefault="008B10F9"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 Η χρήση κινητών τηλεφώνων </w:t>
      </w:r>
      <w:r w:rsidR="00493728" w:rsidRPr="00E80872">
        <w:rPr>
          <w:rFonts w:ascii="Verdana" w:hAnsi="Verdana" w:cs="Verdana"/>
          <w:lang w:val="el-GR"/>
        </w:rPr>
        <w:t xml:space="preserve">απαγορεύεται αυστηρά. </w:t>
      </w:r>
      <w:r w:rsidR="00DA4E1F" w:rsidRPr="00E80872">
        <w:rPr>
          <w:rFonts w:ascii="Verdana" w:hAnsi="Verdana" w:cs="Verdana"/>
          <w:lang w:val="el-GR"/>
        </w:rPr>
        <w:t>Τα κι</w:t>
      </w:r>
      <w:r w:rsidR="00493728" w:rsidRPr="00E80872">
        <w:rPr>
          <w:rFonts w:ascii="Verdana" w:hAnsi="Verdana" w:cs="Verdana"/>
          <w:lang w:val="el-GR"/>
        </w:rPr>
        <w:t>νητά</w:t>
      </w:r>
      <w:r w:rsidR="002B7540">
        <w:rPr>
          <w:rFonts w:ascii="Verdana" w:hAnsi="Verdana" w:cs="Verdana"/>
          <w:lang w:val="el-GR"/>
        </w:rPr>
        <w:t xml:space="preserve"> τηλέφωνα πρέπει να τίθενται σε σίγαση </w:t>
      </w:r>
      <w:r w:rsidR="00493728" w:rsidRPr="00E80872">
        <w:rPr>
          <w:rFonts w:ascii="Verdana" w:hAnsi="Verdana" w:cs="Verdana"/>
          <w:lang w:val="el-GR"/>
        </w:rPr>
        <w:t>πριν την είσοδό σας</w:t>
      </w:r>
      <w:r w:rsidR="00DA4E1F" w:rsidRPr="00E80872">
        <w:rPr>
          <w:rFonts w:ascii="Verdana" w:hAnsi="Verdana" w:cs="Verdana"/>
          <w:lang w:val="el-GR"/>
        </w:rPr>
        <w:t xml:space="preserve"> στη βιβλιοθήκη.  </w:t>
      </w:r>
    </w:p>
    <w:p w14:paraId="72885B60" w14:textId="77777777" w:rsidR="00DA4E1F" w:rsidRPr="00E80872" w:rsidRDefault="00493728"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Ζ</w:t>
      </w:r>
      <w:r w:rsidR="008B10F9" w:rsidRPr="00E80872">
        <w:rPr>
          <w:rFonts w:ascii="Verdana" w:hAnsi="Verdana" w:cs="Verdana"/>
          <w:lang w:val="el-GR"/>
        </w:rPr>
        <w:t>ημιά</w:t>
      </w:r>
      <w:r w:rsidR="00DA4E1F" w:rsidRPr="00E80872">
        <w:rPr>
          <w:rFonts w:ascii="Verdana" w:hAnsi="Verdana" w:cs="Verdana"/>
          <w:lang w:val="el-GR"/>
        </w:rPr>
        <w:t xml:space="preserve"> ή απώλεια υλικού</w:t>
      </w:r>
      <w:r w:rsidR="00453EEB" w:rsidRPr="00E80872">
        <w:rPr>
          <w:rFonts w:ascii="Verdana" w:hAnsi="Verdana" w:cs="Verdana"/>
          <w:lang w:val="el-GR"/>
        </w:rPr>
        <w:t xml:space="preserve"> από τη</w:t>
      </w:r>
      <w:r w:rsidRPr="00E80872">
        <w:rPr>
          <w:rFonts w:ascii="Verdana" w:hAnsi="Verdana" w:cs="Verdana"/>
          <w:lang w:val="el-GR"/>
        </w:rPr>
        <w:t xml:space="preserve"> βιβλιοθήκη πρέπει να αποζημιώνεται </w:t>
      </w:r>
      <w:r w:rsidR="00DA4E1F" w:rsidRPr="00E80872">
        <w:rPr>
          <w:rFonts w:ascii="Verdana" w:hAnsi="Verdana" w:cs="Verdana"/>
          <w:lang w:val="el-GR"/>
        </w:rPr>
        <w:t>από</w:t>
      </w:r>
      <w:r w:rsidRPr="00E80872">
        <w:rPr>
          <w:rFonts w:ascii="Verdana" w:hAnsi="Verdana" w:cs="Verdana"/>
          <w:lang w:val="el-GR"/>
        </w:rPr>
        <w:t xml:space="preserve"> τον υπεύθυνο</w:t>
      </w:r>
      <w:r w:rsidR="00453EEB" w:rsidRPr="00E80872">
        <w:rPr>
          <w:rFonts w:ascii="Verdana" w:hAnsi="Verdana" w:cs="Verdana"/>
          <w:lang w:val="el-GR"/>
        </w:rPr>
        <w:t xml:space="preserve"> πρόκλησης </w:t>
      </w:r>
      <w:r w:rsidR="00DA4E1F" w:rsidRPr="00E80872">
        <w:rPr>
          <w:rFonts w:ascii="Verdana" w:hAnsi="Verdana" w:cs="Verdana"/>
          <w:lang w:val="el-GR"/>
        </w:rPr>
        <w:t>τη</w:t>
      </w:r>
      <w:r w:rsidR="00453EEB" w:rsidRPr="00E80872">
        <w:rPr>
          <w:rFonts w:ascii="Verdana" w:hAnsi="Verdana" w:cs="Verdana"/>
          <w:lang w:val="el-GR"/>
        </w:rPr>
        <w:t>ς ζημιάς ή της</w:t>
      </w:r>
      <w:r w:rsidR="00DA4E1F" w:rsidRPr="00E80872">
        <w:rPr>
          <w:rFonts w:ascii="Verdana" w:hAnsi="Verdana" w:cs="Verdana"/>
          <w:lang w:val="el-GR"/>
        </w:rPr>
        <w:t xml:space="preserve"> απώλεια</w:t>
      </w:r>
      <w:r w:rsidR="00453EEB" w:rsidRPr="00E80872">
        <w:rPr>
          <w:rFonts w:ascii="Verdana" w:hAnsi="Verdana" w:cs="Verdana"/>
          <w:lang w:val="el-GR"/>
        </w:rPr>
        <w:t>ς</w:t>
      </w:r>
      <w:r w:rsidR="00DA4E1F" w:rsidRPr="00E80872">
        <w:rPr>
          <w:rFonts w:ascii="Verdana" w:hAnsi="Verdana" w:cs="Verdana"/>
          <w:lang w:val="el-GR"/>
        </w:rPr>
        <w:t xml:space="preserve">.  </w:t>
      </w:r>
    </w:p>
    <w:p w14:paraId="742654B4" w14:textId="77777777" w:rsidR="00453EEB" w:rsidRPr="00E80872" w:rsidRDefault="00453EE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Αφαίρεση </w:t>
      </w:r>
      <w:r w:rsidR="00DA4E1F" w:rsidRPr="00E80872">
        <w:rPr>
          <w:rFonts w:ascii="Verdana" w:hAnsi="Verdana" w:cs="Verdana"/>
          <w:lang w:val="el-GR"/>
        </w:rPr>
        <w:t>υλικού</w:t>
      </w:r>
      <w:r w:rsidR="008B10F9" w:rsidRPr="00E80872">
        <w:rPr>
          <w:rFonts w:ascii="Verdana" w:hAnsi="Verdana" w:cs="Verdana"/>
          <w:lang w:val="el-GR"/>
        </w:rPr>
        <w:t xml:space="preserve"> από τη βιβλιοθήκη</w:t>
      </w:r>
      <w:r w:rsidR="002B7540">
        <w:rPr>
          <w:rFonts w:ascii="Verdana" w:hAnsi="Verdana" w:cs="Verdana"/>
          <w:lang w:val="el-GR"/>
        </w:rPr>
        <w:t xml:space="preserve"> χωρίς άδεια </w:t>
      </w:r>
      <w:r w:rsidR="00493728" w:rsidRPr="00E80872">
        <w:rPr>
          <w:rFonts w:ascii="Verdana" w:hAnsi="Verdana" w:cs="Verdana"/>
          <w:lang w:val="el-GR"/>
        </w:rPr>
        <w:t xml:space="preserve">θεωρείται </w:t>
      </w:r>
      <w:r w:rsidR="00DA4E1F" w:rsidRPr="00E80872">
        <w:rPr>
          <w:rFonts w:ascii="Verdana" w:hAnsi="Verdana" w:cs="Verdana"/>
          <w:lang w:val="el-GR"/>
        </w:rPr>
        <w:t xml:space="preserve">σοβαρή παράβαση. </w:t>
      </w:r>
      <w:r w:rsidRPr="00E80872">
        <w:rPr>
          <w:rFonts w:ascii="Verdana" w:hAnsi="Verdana" w:cs="Verdana"/>
          <w:lang w:val="el-GR"/>
        </w:rPr>
        <w:t>Οι χρήστες πρέπει να δια</w:t>
      </w:r>
      <w:r w:rsidR="00DA4E1F" w:rsidRPr="00E80872">
        <w:rPr>
          <w:rFonts w:ascii="Verdana" w:hAnsi="Verdana" w:cs="Verdana"/>
          <w:lang w:val="el-GR"/>
        </w:rPr>
        <w:t>σφαλίσουν ότι οποιοδήποτε υλικό</w:t>
      </w:r>
      <w:r w:rsidR="00493728" w:rsidRPr="00E80872">
        <w:rPr>
          <w:rFonts w:ascii="Verdana" w:hAnsi="Verdana" w:cs="Verdana"/>
          <w:lang w:val="el-GR"/>
        </w:rPr>
        <w:t xml:space="preserve"> της βιβλιοθήκης</w:t>
      </w:r>
      <w:r w:rsidR="002B7540">
        <w:rPr>
          <w:rFonts w:ascii="Verdana" w:hAnsi="Verdana" w:cs="Verdana"/>
          <w:lang w:val="el-GR"/>
        </w:rPr>
        <w:t xml:space="preserve"> </w:t>
      </w:r>
      <w:r w:rsidR="00034E2D" w:rsidRPr="00E80872">
        <w:rPr>
          <w:rFonts w:ascii="Verdana" w:hAnsi="Verdana" w:cs="Verdana"/>
          <w:lang w:val="el-GR"/>
        </w:rPr>
        <w:t>επιθυ</w:t>
      </w:r>
      <w:r w:rsidRPr="00E80872">
        <w:rPr>
          <w:rFonts w:ascii="Verdana" w:hAnsi="Verdana" w:cs="Verdana"/>
          <w:lang w:val="el-GR"/>
        </w:rPr>
        <w:t>μούν να πάρουν έχει χρεωθεί σ’ αυτούς.</w:t>
      </w:r>
    </w:p>
    <w:p w14:paraId="7D8C6DB4" w14:textId="77777777" w:rsidR="00A50C5A" w:rsidRPr="00E80872" w:rsidRDefault="00A50C5A"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Βιβλία που αφαιρούνται από τα ράφια πρέπει να παραμένουν μετά τη χρήση τους  στα έδρανα μελέτης και να μην επανατοποθετούνται </w:t>
      </w:r>
    </w:p>
    <w:p w14:paraId="0F599D63" w14:textId="77777777" w:rsidR="00DA4E1F" w:rsidRPr="00E80872" w:rsidRDefault="00034E2D"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φωτοτυπικές </w:t>
      </w:r>
      <w:r w:rsidR="00DA4E1F" w:rsidRPr="00E80872">
        <w:rPr>
          <w:rFonts w:ascii="Verdana" w:hAnsi="Verdana" w:cs="Verdana"/>
          <w:lang w:val="el-GR"/>
        </w:rPr>
        <w:t>μηχανές καλύπτουν τις ανάγκες των χρηστών και των επισκεπτών.</w:t>
      </w:r>
      <w:r w:rsidR="005E62D6" w:rsidRPr="00E80872">
        <w:rPr>
          <w:rFonts w:ascii="Verdana" w:hAnsi="Verdana" w:cs="Verdana"/>
          <w:lang w:val="el-GR"/>
        </w:rPr>
        <w:t xml:space="preserve"> Όμως</w:t>
      </w:r>
      <w:r w:rsidR="00DA4E1F" w:rsidRPr="00E80872">
        <w:rPr>
          <w:rFonts w:ascii="Verdana" w:hAnsi="Verdana" w:cs="Verdana"/>
          <w:lang w:val="el-GR"/>
        </w:rPr>
        <w:t>, η αντιγραφή οποιουδήποτε υλικού υπόκ</w:t>
      </w:r>
      <w:r w:rsidRPr="00E80872">
        <w:rPr>
          <w:rFonts w:ascii="Verdana" w:hAnsi="Verdana" w:cs="Verdana"/>
          <w:lang w:val="el-GR"/>
        </w:rPr>
        <w:t xml:space="preserve">ειται στους διεθνείς κανόνες </w:t>
      </w:r>
      <w:r w:rsidR="00DA4E1F" w:rsidRPr="00E80872">
        <w:rPr>
          <w:rFonts w:ascii="Verdana" w:hAnsi="Verdana" w:cs="Verdana"/>
          <w:lang w:val="el-GR"/>
        </w:rPr>
        <w:t xml:space="preserve"> πνευματικών δικαιωμάτων.  </w:t>
      </w:r>
    </w:p>
    <w:p w14:paraId="7BF79057" w14:textId="77777777" w:rsidR="00AC6ED7" w:rsidRPr="00E80872" w:rsidRDefault="005E62D6"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Οι Ηλεκτρονικοί Υπολογιστές</w:t>
      </w:r>
      <w:r w:rsidR="00DA4E1F" w:rsidRPr="00E80872">
        <w:rPr>
          <w:rFonts w:ascii="Verdana" w:hAnsi="Verdana" w:cs="Verdana"/>
          <w:lang w:val="el-GR"/>
        </w:rPr>
        <w:t xml:space="preserve"> και η πρόσβαση Διαδικτύου παρέχεται αυστηρά</w:t>
      </w:r>
      <w:r w:rsidR="00034E2D" w:rsidRPr="00E80872">
        <w:rPr>
          <w:rFonts w:ascii="Verdana" w:hAnsi="Verdana" w:cs="Verdana"/>
          <w:lang w:val="el-GR"/>
        </w:rPr>
        <w:t xml:space="preserve"> για να εξυπηρετήσει</w:t>
      </w:r>
      <w:r w:rsidR="00DA4E1F" w:rsidRPr="00E80872">
        <w:rPr>
          <w:rFonts w:ascii="Verdana" w:hAnsi="Verdana" w:cs="Verdana"/>
          <w:lang w:val="el-GR"/>
        </w:rPr>
        <w:t xml:space="preserve"> μόνο εκπαιδευτικές</w:t>
      </w:r>
      <w:r w:rsidR="00034E2D" w:rsidRPr="00E80872">
        <w:rPr>
          <w:rFonts w:ascii="Verdana" w:hAnsi="Verdana" w:cs="Verdana"/>
          <w:lang w:val="el-GR"/>
        </w:rPr>
        <w:t xml:space="preserve"> ανάγκες </w:t>
      </w:r>
      <w:r w:rsidR="008B10F9" w:rsidRPr="00E80872">
        <w:rPr>
          <w:rFonts w:ascii="Verdana" w:hAnsi="Verdana" w:cs="Verdana"/>
          <w:lang w:val="el-GR"/>
        </w:rPr>
        <w:t xml:space="preserve"> και έρευνα</w:t>
      </w:r>
      <w:r w:rsidR="00DA4E1F" w:rsidRPr="00E80872">
        <w:rPr>
          <w:rFonts w:ascii="Verdana" w:hAnsi="Verdana" w:cs="Verdana"/>
          <w:lang w:val="el-GR"/>
        </w:rPr>
        <w:t xml:space="preserve">. </w:t>
      </w:r>
    </w:p>
    <w:p w14:paraId="63694E58" w14:textId="77777777" w:rsidR="00A50C5A" w:rsidRPr="00E80872" w:rsidRDefault="00A50C5A"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Σε περίπτωση που δεν τηρούνται οι πιο πάνω κανονισμοί, ο υπεύθυνος της βιβλιοθήκης, έχει το δικαίωμα να ζητήσει από τους παραβάτες να εγκαταλείψουν το χώρο της βιβλιοθήκης.</w:t>
      </w:r>
    </w:p>
    <w:p w14:paraId="59EF5FCE" w14:textId="77777777" w:rsidR="00092474" w:rsidRPr="00E80872" w:rsidRDefault="00092474" w:rsidP="00E17B3E">
      <w:pPr>
        <w:spacing w:after="120" w:line="240" w:lineRule="auto"/>
        <w:jc w:val="both"/>
        <w:rPr>
          <w:rFonts w:ascii="Verdana" w:hAnsi="Verdana" w:cs="Verdana"/>
          <w:b/>
          <w:bCs/>
          <w:color w:val="000080"/>
          <w:sz w:val="28"/>
          <w:szCs w:val="28"/>
          <w:lang w:val="el-GR"/>
        </w:rPr>
      </w:pPr>
      <w:bookmarkStart w:id="23" w:name="_Toc268246269"/>
    </w:p>
    <w:p w14:paraId="4F3B59DF" w14:textId="77777777" w:rsidR="00DA4E1F" w:rsidRPr="00E80872" w:rsidRDefault="005E62D6" w:rsidP="00E17B3E">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Είσοδος</w:t>
      </w:r>
      <w:r w:rsidR="00DA4E1F" w:rsidRPr="00E80872">
        <w:rPr>
          <w:rFonts w:ascii="Verdana" w:hAnsi="Verdana" w:cs="Verdana"/>
          <w:b/>
          <w:bCs/>
          <w:color w:val="000080"/>
          <w:sz w:val="28"/>
          <w:szCs w:val="28"/>
          <w:lang w:val="el-GR"/>
        </w:rPr>
        <w:t xml:space="preserve"> στη βιβλιοθήκη</w:t>
      </w:r>
      <w:bookmarkEnd w:id="23"/>
    </w:p>
    <w:p w14:paraId="32F39967" w14:textId="77777777" w:rsidR="00DA4E1F" w:rsidRPr="00E80872" w:rsidRDefault="00034E2D" w:rsidP="0036475E">
      <w:pPr>
        <w:pStyle w:val="BodyTextIndent2"/>
        <w:spacing w:line="240" w:lineRule="auto"/>
        <w:ind w:left="0"/>
        <w:jc w:val="both"/>
        <w:rPr>
          <w:rFonts w:ascii="Verdana" w:hAnsi="Verdana" w:cs="Verdana"/>
          <w:lang w:val="el-GR"/>
        </w:rPr>
      </w:pPr>
      <w:r w:rsidRPr="00E80872">
        <w:rPr>
          <w:rFonts w:ascii="Verdana" w:hAnsi="Verdana" w:cs="Verdana"/>
          <w:lang w:val="el-GR"/>
        </w:rPr>
        <w:t>Ε</w:t>
      </w:r>
      <w:r w:rsidR="00DA4E1F" w:rsidRPr="00E80872">
        <w:rPr>
          <w:rFonts w:ascii="Verdana" w:hAnsi="Verdana" w:cs="Verdana"/>
          <w:lang w:val="el-GR"/>
        </w:rPr>
        <w:t>ίσοδος στη βιβλιοθήκη επιτρέπεται μόνο</w:t>
      </w:r>
      <w:r w:rsidRPr="00E80872">
        <w:rPr>
          <w:rFonts w:ascii="Verdana" w:hAnsi="Verdana" w:cs="Verdana"/>
          <w:lang w:val="el-GR"/>
        </w:rPr>
        <w:t xml:space="preserve"> στην παρουσία της</w:t>
      </w:r>
      <w:r w:rsidR="00DA4E1F" w:rsidRPr="00E80872">
        <w:rPr>
          <w:rFonts w:ascii="Verdana" w:hAnsi="Verdana" w:cs="Verdana"/>
          <w:lang w:val="el-GR"/>
        </w:rPr>
        <w:t xml:space="preserve"> βιβλιοθηκάριου ή οποιουδήποτε άλλ</w:t>
      </w:r>
      <w:r w:rsidRPr="00E80872">
        <w:rPr>
          <w:rFonts w:ascii="Verdana" w:hAnsi="Verdana" w:cs="Verdana"/>
          <w:lang w:val="el-GR"/>
        </w:rPr>
        <w:t>ου</w:t>
      </w:r>
      <w:r w:rsidR="00DA4E1F" w:rsidRPr="00E80872">
        <w:rPr>
          <w:rFonts w:ascii="Verdana" w:hAnsi="Verdana" w:cs="Verdana"/>
          <w:lang w:val="el-GR"/>
        </w:rPr>
        <w:t xml:space="preserve"> εξουσιοδοτημένου προσώπου. </w:t>
      </w:r>
    </w:p>
    <w:p w14:paraId="4650D2A5" w14:textId="77777777" w:rsidR="00092474" w:rsidRPr="006F3607" w:rsidRDefault="00092474" w:rsidP="00E17B3E">
      <w:pPr>
        <w:spacing w:after="120" w:line="240" w:lineRule="auto"/>
        <w:jc w:val="both"/>
        <w:rPr>
          <w:rFonts w:ascii="Verdana" w:hAnsi="Verdana" w:cs="Verdana"/>
          <w:b/>
          <w:bCs/>
          <w:color w:val="000080"/>
          <w:sz w:val="28"/>
          <w:szCs w:val="28"/>
          <w:lang w:val="el-GR"/>
        </w:rPr>
      </w:pPr>
    </w:p>
    <w:p w14:paraId="25ADCFB2" w14:textId="77777777" w:rsidR="00DA4E1F" w:rsidRPr="00E80872" w:rsidRDefault="00DA4E1F" w:rsidP="00E17B3E">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Δανεισμός βιβλίων</w:t>
      </w:r>
    </w:p>
    <w:p w14:paraId="1805ABA5" w14:textId="77777777" w:rsidR="00DA4E1F" w:rsidRPr="00E80872" w:rsidRDefault="008B10F9"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Οποιοσδήποτε</w:t>
      </w:r>
      <w:r w:rsidR="00DA4E1F" w:rsidRPr="00E80872">
        <w:rPr>
          <w:rFonts w:ascii="Verdana" w:hAnsi="Verdana" w:cs="Verdana"/>
          <w:lang w:val="el-GR"/>
        </w:rPr>
        <w:t xml:space="preserve"> επιθυμεί να δανειστεί </w:t>
      </w:r>
      <w:r w:rsidR="00034E2D" w:rsidRPr="00E80872">
        <w:rPr>
          <w:rFonts w:ascii="Verdana" w:hAnsi="Verdana" w:cs="Verdana"/>
          <w:lang w:val="el-GR"/>
        </w:rPr>
        <w:t>βιβλίο ή οποιοδήποτε άλλο</w:t>
      </w:r>
      <w:r w:rsidR="00DA4E1F" w:rsidRPr="00E80872">
        <w:rPr>
          <w:rFonts w:ascii="Verdana" w:hAnsi="Verdana" w:cs="Verdana"/>
          <w:lang w:val="el-GR"/>
        </w:rPr>
        <w:t xml:space="preserve"> </w:t>
      </w:r>
      <w:r w:rsidR="00034E2D" w:rsidRPr="00E80872">
        <w:rPr>
          <w:rFonts w:ascii="Verdana" w:hAnsi="Verdana" w:cs="Verdana"/>
          <w:lang w:val="el-GR"/>
        </w:rPr>
        <w:t>υλικό από τη βιβλιοθήκη,</w:t>
      </w:r>
      <w:r w:rsidRPr="00E80872">
        <w:rPr>
          <w:rFonts w:ascii="Verdana" w:hAnsi="Verdana" w:cs="Verdana"/>
          <w:lang w:val="el-GR"/>
        </w:rPr>
        <w:t xml:space="preserve"> πρέπει</w:t>
      </w:r>
      <w:r w:rsidR="005E62D6" w:rsidRPr="00E80872">
        <w:rPr>
          <w:rFonts w:ascii="Verdana" w:hAnsi="Verdana" w:cs="Verdana"/>
          <w:lang w:val="el-GR"/>
        </w:rPr>
        <w:t xml:space="preserve"> να διασφαλίσει ότι</w:t>
      </w:r>
      <w:r w:rsidRPr="00E80872">
        <w:rPr>
          <w:rFonts w:ascii="Verdana" w:hAnsi="Verdana" w:cs="Verdana"/>
          <w:lang w:val="el-GR"/>
        </w:rPr>
        <w:t xml:space="preserve"> πρ</w:t>
      </w:r>
      <w:r w:rsidR="00BC4098" w:rsidRPr="00E80872">
        <w:rPr>
          <w:rFonts w:ascii="Verdana" w:hAnsi="Verdana" w:cs="Verdana"/>
          <w:lang w:val="el-GR"/>
        </w:rPr>
        <w:t xml:space="preserve">ώτα </w:t>
      </w:r>
      <w:r w:rsidR="005E62D6" w:rsidRPr="00E80872">
        <w:rPr>
          <w:rFonts w:ascii="Verdana" w:hAnsi="Verdana" w:cs="Verdana"/>
          <w:lang w:val="el-GR"/>
        </w:rPr>
        <w:t xml:space="preserve">έχει </w:t>
      </w:r>
      <w:r w:rsidR="00BC4098" w:rsidRPr="00E80872">
        <w:rPr>
          <w:rFonts w:ascii="Verdana" w:hAnsi="Verdana" w:cs="Verdana"/>
          <w:lang w:val="el-GR"/>
        </w:rPr>
        <w:t xml:space="preserve">εκδοθεί </w:t>
      </w:r>
      <w:r w:rsidR="00034E2D" w:rsidRPr="00E80872">
        <w:rPr>
          <w:rFonts w:ascii="Verdana" w:hAnsi="Verdana" w:cs="Verdana"/>
          <w:lang w:val="el-GR"/>
        </w:rPr>
        <w:t xml:space="preserve"> δανειστική </w:t>
      </w:r>
      <w:r w:rsidR="00E40983" w:rsidRPr="00E80872">
        <w:rPr>
          <w:rFonts w:ascii="Verdana" w:hAnsi="Verdana" w:cs="Verdana"/>
          <w:lang w:val="el-GR"/>
        </w:rPr>
        <w:t xml:space="preserve"> κάρτα  βιβλιοθήκης </w:t>
      </w:r>
      <w:r w:rsidR="00BC4098" w:rsidRPr="00E80872">
        <w:rPr>
          <w:rFonts w:ascii="Verdana" w:hAnsi="Verdana" w:cs="Verdana"/>
          <w:lang w:val="el-GR"/>
        </w:rPr>
        <w:t xml:space="preserve"> στο όνομά του.</w:t>
      </w:r>
      <w:r w:rsidR="00DA4E1F" w:rsidRPr="00E80872">
        <w:rPr>
          <w:rFonts w:ascii="Verdana" w:hAnsi="Verdana" w:cs="Verdana"/>
          <w:lang w:val="el-GR"/>
        </w:rPr>
        <w:t xml:space="preserve">  </w:t>
      </w:r>
    </w:p>
    <w:p w14:paraId="2C969376" w14:textId="77777777" w:rsidR="00DA4E1F" w:rsidRPr="00E80872" w:rsidRDefault="00E40983"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Όλες οι κάρτες της</w:t>
      </w:r>
      <w:r w:rsidR="00DA4E1F" w:rsidRPr="00E80872">
        <w:rPr>
          <w:rFonts w:ascii="Verdana" w:hAnsi="Verdana" w:cs="Verdana"/>
          <w:lang w:val="el-GR"/>
        </w:rPr>
        <w:t xml:space="preserve"> βιβλι</w:t>
      </w:r>
      <w:r w:rsidRPr="00E80872">
        <w:rPr>
          <w:rFonts w:ascii="Verdana" w:hAnsi="Verdana" w:cs="Verdana"/>
          <w:lang w:val="el-GR"/>
        </w:rPr>
        <w:t xml:space="preserve">οθήκης </w:t>
      </w:r>
      <w:r w:rsidR="00BC4098" w:rsidRPr="00E80872">
        <w:rPr>
          <w:rFonts w:ascii="Verdana" w:hAnsi="Verdana" w:cs="Verdana"/>
          <w:lang w:val="el-GR"/>
        </w:rPr>
        <w:t xml:space="preserve">φυλάγονται </w:t>
      </w:r>
      <w:r w:rsidRPr="00E80872">
        <w:rPr>
          <w:rFonts w:ascii="Verdana" w:hAnsi="Verdana" w:cs="Verdana"/>
          <w:lang w:val="el-GR"/>
        </w:rPr>
        <w:t>από τη βιβλιοθηκάριο, η οποία</w:t>
      </w:r>
      <w:r w:rsidR="00DA4E1F" w:rsidRPr="00E80872">
        <w:rPr>
          <w:rFonts w:ascii="Verdana" w:hAnsi="Verdana" w:cs="Verdana"/>
          <w:lang w:val="el-GR"/>
        </w:rPr>
        <w:t xml:space="preserve"> είναι αρμόδιος</w:t>
      </w:r>
      <w:r w:rsidR="00BC4098" w:rsidRPr="00E80872">
        <w:rPr>
          <w:rFonts w:ascii="Verdana" w:hAnsi="Verdana" w:cs="Verdana"/>
          <w:lang w:val="el-GR"/>
        </w:rPr>
        <w:t xml:space="preserve"> για τη </w:t>
      </w:r>
      <w:r w:rsidRPr="00E80872">
        <w:rPr>
          <w:rFonts w:ascii="Verdana" w:hAnsi="Verdana" w:cs="Verdana"/>
          <w:lang w:val="el-GR"/>
        </w:rPr>
        <w:t xml:space="preserve">τήρηση </w:t>
      </w:r>
      <w:r w:rsidR="00BC4098" w:rsidRPr="00E80872">
        <w:rPr>
          <w:rFonts w:ascii="Verdana" w:hAnsi="Verdana" w:cs="Verdana"/>
          <w:lang w:val="el-GR"/>
        </w:rPr>
        <w:t>αρχείου για όλο το</w:t>
      </w:r>
      <w:r w:rsidRPr="00E80872">
        <w:rPr>
          <w:rFonts w:ascii="Verdana" w:hAnsi="Verdana" w:cs="Verdana"/>
          <w:lang w:val="el-GR"/>
        </w:rPr>
        <w:t xml:space="preserve"> </w:t>
      </w:r>
      <w:r w:rsidR="00DA4E1F" w:rsidRPr="00E80872">
        <w:rPr>
          <w:rFonts w:ascii="Verdana" w:hAnsi="Verdana" w:cs="Verdana"/>
          <w:lang w:val="el-GR"/>
        </w:rPr>
        <w:t xml:space="preserve"> </w:t>
      </w:r>
      <w:r w:rsidR="00BC4098" w:rsidRPr="00E80872">
        <w:rPr>
          <w:rFonts w:ascii="Verdana" w:hAnsi="Verdana" w:cs="Verdana"/>
          <w:lang w:val="el-GR"/>
        </w:rPr>
        <w:t>υλικό</w:t>
      </w:r>
      <w:r w:rsidR="00DA4E1F" w:rsidRPr="00E80872">
        <w:rPr>
          <w:rFonts w:ascii="Verdana" w:hAnsi="Verdana" w:cs="Verdana"/>
          <w:lang w:val="el-GR"/>
        </w:rPr>
        <w:t xml:space="preserve"> </w:t>
      </w:r>
      <w:r w:rsidRPr="00E80872">
        <w:rPr>
          <w:rFonts w:ascii="Verdana" w:hAnsi="Verdana" w:cs="Verdana"/>
          <w:lang w:val="el-GR"/>
        </w:rPr>
        <w:t xml:space="preserve">της </w:t>
      </w:r>
      <w:r w:rsidR="00DA4E1F" w:rsidRPr="00E80872">
        <w:rPr>
          <w:rFonts w:ascii="Verdana" w:hAnsi="Verdana" w:cs="Verdana"/>
          <w:lang w:val="el-GR"/>
        </w:rPr>
        <w:t xml:space="preserve">βιβλιοθήκης.   </w:t>
      </w:r>
    </w:p>
    <w:p w14:paraId="27A3EA63" w14:textId="77777777" w:rsidR="00DA4E1F"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Κανένα</w:t>
      </w:r>
      <w:r w:rsidR="00E40983" w:rsidRPr="00E80872">
        <w:rPr>
          <w:rFonts w:ascii="Verdana" w:hAnsi="Verdana" w:cs="Verdana"/>
          <w:lang w:val="el-GR"/>
        </w:rPr>
        <w:t>ς δεν  αφαιρεί</w:t>
      </w:r>
      <w:r w:rsidRPr="00E80872">
        <w:rPr>
          <w:rFonts w:ascii="Verdana" w:hAnsi="Verdana" w:cs="Verdana"/>
          <w:lang w:val="el-GR"/>
        </w:rPr>
        <w:t xml:space="preserve"> οποιοδήποτε υλικό</w:t>
      </w:r>
      <w:r w:rsidR="00E40983" w:rsidRPr="00E80872">
        <w:rPr>
          <w:rFonts w:ascii="Verdana" w:hAnsi="Verdana" w:cs="Verdana"/>
          <w:lang w:val="el-GR"/>
        </w:rPr>
        <w:t xml:space="preserve"> από τη βιβλιοθήκη</w:t>
      </w:r>
      <w:r w:rsidRPr="00E80872">
        <w:rPr>
          <w:rFonts w:ascii="Verdana" w:hAnsi="Verdana" w:cs="Verdana"/>
          <w:lang w:val="el-GR"/>
        </w:rPr>
        <w:t xml:space="preserve">  εκτός αν</w:t>
      </w:r>
      <w:r w:rsidR="00E40983" w:rsidRPr="00E80872">
        <w:rPr>
          <w:rFonts w:ascii="Verdana" w:hAnsi="Verdana" w:cs="Verdana"/>
          <w:lang w:val="el-GR"/>
        </w:rPr>
        <w:t xml:space="preserve"> ακολουθηθεί </w:t>
      </w:r>
      <w:r w:rsidRPr="00E80872">
        <w:rPr>
          <w:rFonts w:ascii="Verdana" w:hAnsi="Verdana" w:cs="Verdana"/>
          <w:lang w:val="el-GR"/>
        </w:rPr>
        <w:t xml:space="preserve"> η κατάλληλη διαδικασία.  </w:t>
      </w:r>
    </w:p>
    <w:p w14:paraId="5663AD9B" w14:textId="77777777" w:rsidR="00DA4E1F" w:rsidRPr="00E80872" w:rsidRDefault="00E40983"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Υ</w:t>
      </w:r>
      <w:r w:rsidR="00DA4E1F" w:rsidRPr="00E80872">
        <w:rPr>
          <w:rFonts w:ascii="Verdana" w:hAnsi="Verdana" w:cs="Verdana"/>
          <w:lang w:val="el-GR"/>
        </w:rPr>
        <w:t>λικό</w:t>
      </w:r>
      <w:r w:rsidRPr="00E80872">
        <w:rPr>
          <w:rFonts w:ascii="Verdana" w:hAnsi="Verdana" w:cs="Verdana"/>
          <w:lang w:val="el-GR"/>
        </w:rPr>
        <w:t xml:space="preserve"> της</w:t>
      </w:r>
      <w:r w:rsidR="00E4754B" w:rsidRPr="00E80872">
        <w:rPr>
          <w:rFonts w:ascii="Verdana" w:hAnsi="Verdana" w:cs="Verdana"/>
          <w:lang w:val="el-GR"/>
        </w:rPr>
        <w:t xml:space="preserve"> βιβλιοθήκης που απομακρύνεται από τη </w:t>
      </w:r>
      <w:r w:rsidR="00DA4E1F" w:rsidRPr="00E80872">
        <w:rPr>
          <w:rFonts w:ascii="Verdana" w:hAnsi="Verdana" w:cs="Verdana"/>
          <w:lang w:val="el-GR"/>
        </w:rPr>
        <w:t xml:space="preserve"> βιβλιοθήκη παραμένει </w:t>
      </w:r>
      <w:r w:rsidRPr="00E80872">
        <w:rPr>
          <w:rFonts w:ascii="Verdana" w:hAnsi="Verdana" w:cs="Verdana"/>
          <w:lang w:val="el-GR"/>
        </w:rPr>
        <w:t>στ</w:t>
      </w:r>
      <w:r w:rsidR="00DA4E1F" w:rsidRPr="00E80872">
        <w:rPr>
          <w:rFonts w:ascii="Verdana" w:hAnsi="Verdana" w:cs="Verdana"/>
          <w:lang w:val="el-GR"/>
        </w:rPr>
        <w:t xml:space="preserve">η προσωπική ευθύνη του </w:t>
      </w:r>
      <w:r w:rsidR="005E62D6" w:rsidRPr="00E80872">
        <w:rPr>
          <w:rFonts w:ascii="Verdana" w:hAnsi="Verdana" w:cs="Verdana"/>
          <w:lang w:val="el-GR"/>
        </w:rPr>
        <w:t xml:space="preserve">χρήστη </w:t>
      </w:r>
      <w:r w:rsidR="00DA4E1F" w:rsidRPr="00E80872">
        <w:rPr>
          <w:rFonts w:ascii="Verdana" w:hAnsi="Verdana" w:cs="Verdana"/>
          <w:lang w:val="el-GR"/>
        </w:rPr>
        <w:t xml:space="preserve">μέχρι την επιστροφή του </w:t>
      </w:r>
      <w:r w:rsidR="005E62D6" w:rsidRPr="00E80872">
        <w:rPr>
          <w:rFonts w:ascii="Verdana" w:hAnsi="Verdana" w:cs="Verdana"/>
          <w:lang w:val="el-GR"/>
        </w:rPr>
        <w:t xml:space="preserve">υλικού αυτού </w:t>
      </w:r>
      <w:r w:rsidR="00DA4E1F" w:rsidRPr="00E80872">
        <w:rPr>
          <w:rFonts w:ascii="Verdana" w:hAnsi="Verdana" w:cs="Verdana"/>
          <w:lang w:val="el-GR"/>
        </w:rPr>
        <w:t xml:space="preserve">στη βιβλιοθήκη. </w:t>
      </w:r>
    </w:p>
    <w:p w14:paraId="490804C0" w14:textId="77777777" w:rsidR="00DA4E1F"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lastRenderedPageBreak/>
        <w:t>Εάν</w:t>
      </w:r>
      <w:r w:rsidR="00BC4098" w:rsidRPr="00E80872">
        <w:rPr>
          <w:rFonts w:ascii="Verdana" w:hAnsi="Verdana" w:cs="Verdana"/>
          <w:lang w:val="el-GR"/>
        </w:rPr>
        <w:t xml:space="preserve"> παραστεί ανάγκη παράτασης </w:t>
      </w:r>
      <w:r w:rsidR="00E4754B" w:rsidRPr="00E80872">
        <w:rPr>
          <w:rFonts w:ascii="Verdana" w:hAnsi="Verdana" w:cs="Verdana"/>
          <w:lang w:val="el-GR"/>
        </w:rPr>
        <w:t>της</w:t>
      </w:r>
      <w:r w:rsidRPr="00E80872">
        <w:rPr>
          <w:rFonts w:ascii="Verdana" w:hAnsi="Verdana" w:cs="Verdana"/>
          <w:lang w:val="el-GR"/>
        </w:rPr>
        <w:t xml:space="preserve"> </w:t>
      </w:r>
      <w:r w:rsidR="00E4754B" w:rsidRPr="00E80872">
        <w:rPr>
          <w:rFonts w:ascii="Verdana" w:hAnsi="Verdana" w:cs="Verdana"/>
          <w:lang w:val="el-GR"/>
        </w:rPr>
        <w:t>περιόδου δανεισμού</w:t>
      </w:r>
      <w:r w:rsidR="00BC4098" w:rsidRPr="00E80872">
        <w:rPr>
          <w:rFonts w:ascii="Verdana" w:hAnsi="Verdana" w:cs="Verdana"/>
          <w:lang w:val="el-GR"/>
        </w:rPr>
        <w:t xml:space="preserve">, αυτή μπορεί να γίνει </w:t>
      </w:r>
      <w:r w:rsidR="00E4754B" w:rsidRPr="00E80872">
        <w:rPr>
          <w:rFonts w:ascii="Verdana" w:hAnsi="Verdana" w:cs="Verdana"/>
          <w:lang w:val="el-GR"/>
        </w:rPr>
        <w:t>από τη</w:t>
      </w:r>
      <w:r w:rsidRPr="00E80872">
        <w:rPr>
          <w:rFonts w:ascii="Verdana" w:hAnsi="Verdana" w:cs="Verdana"/>
          <w:lang w:val="el-GR"/>
        </w:rPr>
        <w:t xml:space="preserve"> βιβλιοθηκάριο, υπό τον όρο ότι κανένας άλλος χρήστης δεν έχ</w:t>
      </w:r>
      <w:r w:rsidR="00E4754B" w:rsidRPr="00E80872">
        <w:rPr>
          <w:rFonts w:ascii="Verdana" w:hAnsi="Verdana" w:cs="Verdana"/>
          <w:lang w:val="el-GR"/>
        </w:rPr>
        <w:t xml:space="preserve">ει </w:t>
      </w:r>
      <w:proofErr w:type="spellStart"/>
      <w:r w:rsidR="00E4754B" w:rsidRPr="00E80872">
        <w:rPr>
          <w:rFonts w:ascii="Verdana" w:hAnsi="Verdana" w:cs="Verdana"/>
          <w:lang w:val="el-GR"/>
        </w:rPr>
        <w:t>προκρατήσει</w:t>
      </w:r>
      <w:proofErr w:type="spellEnd"/>
      <w:r w:rsidR="00E4754B" w:rsidRPr="00E80872">
        <w:rPr>
          <w:rFonts w:ascii="Verdana" w:hAnsi="Verdana" w:cs="Verdana"/>
          <w:lang w:val="el-GR"/>
        </w:rPr>
        <w:t xml:space="preserve"> το ίδιο υλικό</w:t>
      </w:r>
      <w:r w:rsidRPr="00E80872">
        <w:rPr>
          <w:rFonts w:ascii="Verdana" w:hAnsi="Verdana" w:cs="Verdana"/>
          <w:lang w:val="el-GR"/>
        </w:rPr>
        <w:t xml:space="preserve">.  </w:t>
      </w:r>
    </w:p>
    <w:p w14:paraId="53AB13BD" w14:textId="77777777" w:rsidR="00DA4E1F" w:rsidRPr="00E80872" w:rsidRDefault="00E4754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Εάν ο χρήστης χρειάζεται</w:t>
      </w:r>
      <w:r w:rsidR="00DA4E1F" w:rsidRPr="00E80872">
        <w:rPr>
          <w:rFonts w:ascii="Verdana" w:hAnsi="Verdana" w:cs="Verdana"/>
          <w:lang w:val="el-GR"/>
        </w:rPr>
        <w:t xml:space="preserve"> να δανεισ</w:t>
      </w:r>
      <w:r w:rsidRPr="00E80872">
        <w:rPr>
          <w:rFonts w:ascii="Verdana" w:hAnsi="Verdana" w:cs="Verdana"/>
          <w:lang w:val="el-GR"/>
        </w:rPr>
        <w:t xml:space="preserve">τεί ένα βιβλίο που είναι ήδη </w:t>
      </w:r>
      <w:r w:rsidR="0067438A" w:rsidRPr="00E80872">
        <w:rPr>
          <w:rFonts w:ascii="Verdana" w:hAnsi="Verdana" w:cs="Verdana"/>
          <w:lang w:val="el-GR"/>
        </w:rPr>
        <w:t>δανεισμένο, η βιβλιο</w:t>
      </w:r>
      <w:r w:rsidR="002B7540">
        <w:rPr>
          <w:rFonts w:ascii="Verdana" w:hAnsi="Verdana" w:cs="Verdana"/>
          <w:lang w:val="el-GR"/>
        </w:rPr>
        <w:t xml:space="preserve">θηκάριος μπορεί να </w:t>
      </w:r>
      <w:proofErr w:type="spellStart"/>
      <w:r w:rsidR="0067438A" w:rsidRPr="00E80872">
        <w:rPr>
          <w:rFonts w:ascii="Verdana" w:hAnsi="Verdana" w:cs="Verdana"/>
          <w:lang w:val="el-GR"/>
        </w:rPr>
        <w:t>προ</w:t>
      </w:r>
      <w:r w:rsidRPr="00E80872">
        <w:rPr>
          <w:rFonts w:ascii="Verdana" w:hAnsi="Verdana" w:cs="Verdana"/>
          <w:lang w:val="el-GR"/>
        </w:rPr>
        <w:t>κρατήσει</w:t>
      </w:r>
      <w:proofErr w:type="spellEnd"/>
      <w:r w:rsidR="00DA4E1F" w:rsidRPr="00E80872">
        <w:rPr>
          <w:rFonts w:ascii="Verdana" w:hAnsi="Verdana" w:cs="Verdana"/>
          <w:lang w:val="el-GR"/>
        </w:rPr>
        <w:t xml:space="preserve"> το βιβλίο για </w:t>
      </w:r>
      <w:r w:rsidR="001A12C8" w:rsidRPr="00E80872">
        <w:rPr>
          <w:rFonts w:ascii="Verdana" w:hAnsi="Verdana" w:cs="Verdana"/>
          <w:lang w:val="el-GR"/>
        </w:rPr>
        <w:t>αυτό</w:t>
      </w:r>
      <w:r w:rsidR="0067438A" w:rsidRPr="00E80872">
        <w:rPr>
          <w:rFonts w:ascii="Verdana" w:hAnsi="Verdana" w:cs="Verdana"/>
          <w:lang w:val="el-GR"/>
        </w:rPr>
        <w:t>ν</w:t>
      </w:r>
      <w:r w:rsidR="001A12C8" w:rsidRPr="00E80872">
        <w:rPr>
          <w:rFonts w:ascii="Verdana" w:hAnsi="Verdana" w:cs="Verdana"/>
          <w:lang w:val="el-GR"/>
        </w:rPr>
        <w:t>. Μόλις επιστραφεί</w:t>
      </w:r>
      <w:r w:rsidR="005E62D6" w:rsidRPr="00E80872">
        <w:rPr>
          <w:rFonts w:ascii="Verdana" w:hAnsi="Verdana" w:cs="Verdana"/>
          <w:lang w:val="el-GR"/>
        </w:rPr>
        <w:t xml:space="preserve"> το βιβλίο,</w:t>
      </w:r>
      <w:r w:rsidR="00DA4E1F" w:rsidRPr="00E80872">
        <w:rPr>
          <w:rFonts w:ascii="Verdana" w:hAnsi="Verdana" w:cs="Verdana"/>
          <w:lang w:val="el-GR"/>
        </w:rPr>
        <w:t xml:space="preserve"> ο χρή</w:t>
      </w:r>
      <w:r w:rsidR="001A12C8" w:rsidRPr="00E80872">
        <w:rPr>
          <w:rFonts w:ascii="Verdana" w:hAnsi="Verdana" w:cs="Verdana"/>
          <w:lang w:val="el-GR"/>
        </w:rPr>
        <w:t xml:space="preserve">στης θα ειδοποιηθεί και </w:t>
      </w:r>
      <w:r w:rsidR="00DA4E1F" w:rsidRPr="00E80872">
        <w:rPr>
          <w:rFonts w:ascii="Verdana" w:hAnsi="Verdana" w:cs="Verdana"/>
          <w:lang w:val="el-GR"/>
        </w:rPr>
        <w:t>θα</w:t>
      </w:r>
      <w:r w:rsidR="001A12C8" w:rsidRPr="00E80872">
        <w:rPr>
          <w:rFonts w:ascii="Verdana" w:hAnsi="Verdana" w:cs="Verdana"/>
          <w:lang w:val="el-GR"/>
        </w:rPr>
        <w:t xml:space="preserve"> τ</w:t>
      </w:r>
      <w:r w:rsidR="002B7540">
        <w:rPr>
          <w:rFonts w:ascii="Verdana" w:hAnsi="Verdana" w:cs="Verdana"/>
          <w:lang w:val="el-GR"/>
        </w:rPr>
        <w:t xml:space="preserve">ου δοθεί προτεραιότητα για </w:t>
      </w:r>
      <w:r w:rsidR="005E62D6" w:rsidRPr="00E80872">
        <w:rPr>
          <w:rFonts w:ascii="Verdana" w:hAnsi="Verdana" w:cs="Verdana"/>
          <w:lang w:val="el-GR"/>
        </w:rPr>
        <w:t>δανεισμό</w:t>
      </w:r>
      <w:r w:rsidR="001A12C8" w:rsidRPr="00E80872">
        <w:rPr>
          <w:rFonts w:ascii="Verdana" w:hAnsi="Verdana" w:cs="Verdana"/>
          <w:lang w:val="el-GR"/>
        </w:rPr>
        <w:t>.</w:t>
      </w:r>
      <w:r w:rsidR="00DA4E1F" w:rsidRPr="00E80872">
        <w:rPr>
          <w:rFonts w:ascii="Verdana" w:hAnsi="Verdana" w:cs="Verdana"/>
          <w:lang w:val="el-GR"/>
        </w:rPr>
        <w:t xml:space="preserve">  </w:t>
      </w:r>
    </w:p>
    <w:p w14:paraId="65211944" w14:textId="77777777" w:rsidR="00D6757B"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Υπάρχουν όρια στον αριθμό βιβλίων που μπορεί να δανειστεί</w:t>
      </w:r>
      <w:r w:rsidR="001A12C8" w:rsidRPr="00E80872">
        <w:rPr>
          <w:rFonts w:ascii="Verdana" w:hAnsi="Verdana" w:cs="Verdana"/>
          <w:lang w:val="el-GR"/>
        </w:rPr>
        <w:t xml:space="preserve"> κάποιος.  </w:t>
      </w:r>
    </w:p>
    <w:p w14:paraId="41D33D37" w14:textId="77777777" w:rsidR="00DA4E1F" w:rsidRPr="00E80872" w:rsidRDefault="005E62D6"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Σε περίπτωση απώλειας, ζημιάς</w:t>
      </w:r>
      <w:r w:rsidR="00DA4E1F" w:rsidRPr="00E80872">
        <w:rPr>
          <w:rFonts w:ascii="Verdana" w:hAnsi="Verdana" w:cs="Verdana"/>
          <w:lang w:val="el-GR"/>
        </w:rPr>
        <w:t xml:space="preserve"> ή </w:t>
      </w:r>
      <w:r w:rsidR="001A12C8" w:rsidRPr="00E80872">
        <w:rPr>
          <w:rFonts w:ascii="Verdana" w:hAnsi="Verdana" w:cs="Verdana"/>
          <w:lang w:val="el-GR"/>
        </w:rPr>
        <w:t>μη επιστροφής</w:t>
      </w:r>
      <w:r w:rsidR="00DA4E1F" w:rsidRPr="00E80872">
        <w:rPr>
          <w:rFonts w:ascii="Verdana" w:hAnsi="Verdana" w:cs="Verdana"/>
          <w:lang w:val="el-GR"/>
        </w:rPr>
        <w:t xml:space="preserve"> οπ</w:t>
      </w:r>
      <w:r w:rsidR="001A12C8" w:rsidRPr="00E80872">
        <w:rPr>
          <w:rFonts w:ascii="Verdana" w:hAnsi="Verdana" w:cs="Verdana"/>
          <w:lang w:val="el-GR"/>
        </w:rPr>
        <w:t>οιουδήποτε δανεισμένου υλικού,</w:t>
      </w:r>
      <w:r w:rsidR="00DA4E1F" w:rsidRPr="00E80872">
        <w:rPr>
          <w:rFonts w:ascii="Verdana" w:hAnsi="Verdana" w:cs="Verdana"/>
          <w:lang w:val="el-GR"/>
        </w:rPr>
        <w:t xml:space="preserve"> μπορεί να απαιτηθεί</w:t>
      </w:r>
      <w:r w:rsidRPr="00E80872">
        <w:rPr>
          <w:rFonts w:ascii="Verdana" w:hAnsi="Verdana" w:cs="Verdana"/>
          <w:lang w:val="el-GR"/>
        </w:rPr>
        <w:t xml:space="preserve"> από το χρήστη</w:t>
      </w:r>
      <w:r w:rsidR="001A12C8" w:rsidRPr="00E80872">
        <w:rPr>
          <w:rFonts w:ascii="Verdana" w:hAnsi="Verdana" w:cs="Verdana"/>
          <w:lang w:val="el-GR"/>
        </w:rPr>
        <w:t xml:space="preserve"> </w:t>
      </w:r>
      <w:r w:rsidR="00DA4E1F" w:rsidRPr="00E80872">
        <w:rPr>
          <w:rFonts w:ascii="Verdana" w:hAnsi="Verdana" w:cs="Verdana"/>
          <w:lang w:val="el-GR"/>
        </w:rPr>
        <w:t xml:space="preserve">να </w:t>
      </w:r>
      <w:r w:rsidRPr="00E80872">
        <w:rPr>
          <w:rFonts w:ascii="Verdana" w:hAnsi="Verdana" w:cs="Verdana"/>
          <w:lang w:val="el-GR"/>
        </w:rPr>
        <w:t xml:space="preserve">καλύψει </w:t>
      </w:r>
      <w:r w:rsidR="00DA4E1F" w:rsidRPr="00E80872">
        <w:rPr>
          <w:rFonts w:ascii="Verdana" w:hAnsi="Verdana" w:cs="Verdana"/>
          <w:lang w:val="el-GR"/>
        </w:rPr>
        <w:t>το π</w:t>
      </w:r>
      <w:r w:rsidR="001A12C8" w:rsidRPr="00E80872">
        <w:rPr>
          <w:rFonts w:ascii="Verdana" w:hAnsi="Verdana" w:cs="Verdana"/>
          <w:lang w:val="el-GR"/>
        </w:rPr>
        <w:t xml:space="preserve">λήρες κόστος της </w:t>
      </w:r>
      <w:r w:rsidRPr="00E80872">
        <w:rPr>
          <w:rFonts w:ascii="Verdana" w:hAnsi="Verdana" w:cs="Verdana"/>
          <w:lang w:val="el-GR"/>
        </w:rPr>
        <w:t xml:space="preserve">επιδιόρθωσης </w:t>
      </w:r>
      <w:r w:rsidR="001A12C8" w:rsidRPr="00E80872">
        <w:rPr>
          <w:rFonts w:ascii="Verdana" w:hAnsi="Verdana" w:cs="Verdana"/>
          <w:lang w:val="el-GR"/>
        </w:rPr>
        <w:t>ή της αντικατάστασής</w:t>
      </w:r>
      <w:r w:rsidR="0066422B" w:rsidRPr="00E80872">
        <w:rPr>
          <w:rFonts w:ascii="Verdana" w:hAnsi="Verdana" w:cs="Verdana"/>
          <w:lang w:val="el-GR"/>
        </w:rPr>
        <w:t xml:space="preserve"> του υλικού.</w:t>
      </w:r>
    </w:p>
    <w:p w14:paraId="5FE035F4" w14:textId="77777777" w:rsidR="00DA4E1F" w:rsidRPr="00E80872" w:rsidRDefault="00DA4E1F"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Τα βοηθη</w:t>
      </w:r>
      <w:r w:rsidR="0066422B" w:rsidRPr="00E80872">
        <w:rPr>
          <w:rFonts w:ascii="Verdana" w:hAnsi="Verdana" w:cs="Verdana"/>
          <w:lang w:val="el-GR"/>
        </w:rPr>
        <w:t>τικά βιβλία και το υλικό όπως τα συνδρομητικά</w:t>
      </w:r>
      <w:r w:rsidRPr="00E80872">
        <w:rPr>
          <w:rFonts w:ascii="Verdana" w:hAnsi="Verdana" w:cs="Verdana"/>
          <w:lang w:val="el-GR"/>
        </w:rPr>
        <w:t xml:space="preserve"> περιοδικά, τα περιοδικά, τα λεξικά και οι εγκυκλοπα</w:t>
      </w:r>
      <w:r w:rsidR="0066422B" w:rsidRPr="00E80872">
        <w:rPr>
          <w:rFonts w:ascii="Verdana" w:hAnsi="Verdana" w:cs="Verdana"/>
          <w:lang w:val="el-GR"/>
        </w:rPr>
        <w:t xml:space="preserve">ίδειες, που είναι σημειωμένα ως </w:t>
      </w:r>
      <w:r w:rsidRPr="00E80872">
        <w:rPr>
          <w:rFonts w:ascii="Verdana" w:hAnsi="Verdana" w:cs="Verdana"/>
          <w:lang w:val="el-GR"/>
        </w:rPr>
        <w:t xml:space="preserve"> "</w:t>
      </w:r>
      <w:r w:rsidR="00F67477" w:rsidRPr="00E80872">
        <w:rPr>
          <w:rFonts w:ascii="Verdana" w:hAnsi="Verdana" w:cs="Verdana"/>
          <w:lang w:val="el-GR"/>
        </w:rPr>
        <w:t xml:space="preserve">βιβλία </w:t>
      </w:r>
      <w:r w:rsidRPr="00E80872">
        <w:rPr>
          <w:rFonts w:ascii="Verdana" w:hAnsi="Verdana" w:cs="Verdana"/>
          <w:lang w:val="el-GR"/>
        </w:rPr>
        <w:t>αναφο</w:t>
      </w:r>
      <w:r w:rsidR="0066422B" w:rsidRPr="00E80872">
        <w:rPr>
          <w:rFonts w:ascii="Verdana" w:hAnsi="Verdana" w:cs="Verdana"/>
          <w:lang w:val="el-GR"/>
        </w:rPr>
        <w:t>ρά</w:t>
      </w:r>
      <w:r w:rsidR="00F67477" w:rsidRPr="00E80872">
        <w:rPr>
          <w:rFonts w:ascii="Verdana" w:hAnsi="Verdana" w:cs="Verdana"/>
          <w:lang w:val="el-GR"/>
        </w:rPr>
        <w:t>ς</w:t>
      </w:r>
      <w:r w:rsidR="0066422B" w:rsidRPr="00E80872">
        <w:rPr>
          <w:rFonts w:ascii="Verdana" w:hAnsi="Verdana" w:cs="Verdana"/>
          <w:lang w:val="el-GR"/>
        </w:rPr>
        <w:t xml:space="preserve"> μόνο", δεν μπορούν να αφαιρεθούν</w:t>
      </w:r>
      <w:r w:rsidRPr="00E80872">
        <w:rPr>
          <w:rFonts w:ascii="Verdana" w:hAnsi="Verdana" w:cs="Verdana"/>
          <w:lang w:val="el-GR"/>
        </w:rPr>
        <w:t xml:space="preserve"> από τη</w:t>
      </w:r>
      <w:r w:rsidR="00F67477" w:rsidRPr="00E80872">
        <w:rPr>
          <w:rFonts w:ascii="Verdana" w:hAnsi="Verdana" w:cs="Verdana"/>
          <w:lang w:val="el-GR"/>
        </w:rPr>
        <w:t xml:space="preserve"> </w:t>
      </w:r>
      <w:r w:rsidRPr="00E80872">
        <w:rPr>
          <w:rFonts w:ascii="Verdana" w:hAnsi="Verdana" w:cs="Verdana"/>
          <w:lang w:val="el-GR"/>
        </w:rPr>
        <w:t xml:space="preserve">βιβλιοθήκη.  </w:t>
      </w:r>
    </w:p>
    <w:p w14:paraId="3782BCB7" w14:textId="77777777" w:rsidR="0074050B" w:rsidRPr="00E80872" w:rsidRDefault="0074050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Διπλωματικές Εργασίες των φοιτητών προσφέρονται για χρήση μόνο στον χώρο της βιβλιοθήκης.  </w:t>
      </w:r>
    </w:p>
    <w:p w14:paraId="2D8E819D" w14:textId="77777777" w:rsidR="006D30A8" w:rsidRPr="00E80872" w:rsidRDefault="006D30A8"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Σε περίπτωση που ένα άτομο χρειάζεται επειγόντως υλικό της βιβλιοθήκης, η βιβλιοθηκάριος θα προβεί σε ανάκληση του υλικού</w:t>
      </w:r>
      <w:r w:rsidR="00B54675" w:rsidRPr="00E80872">
        <w:rPr>
          <w:rFonts w:ascii="Verdana" w:hAnsi="Verdana" w:cs="Verdana"/>
          <w:lang w:val="el-GR"/>
        </w:rPr>
        <w:t xml:space="preserve"> (συνήθως η διαδικασία παίρνει 3 μέρες)</w:t>
      </w:r>
      <w:r w:rsidRPr="00E80872">
        <w:rPr>
          <w:rFonts w:ascii="Verdana" w:hAnsi="Verdana" w:cs="Verdana"/>
          <w:lang w:val="el-GR"/>
        </w:rPr>
        <w:t xml:space="preserve">, αφού </w:t>
      </w:r>
      <w:r w:rsidR="00B54675" w:rsidRPr="00E80872">
        <w:rPr>
          <w:rFonts w:ascii="Verdana" w:hAnsi="Verdana" w:cs="Verdana"/>
          <w:lang w:val="el-GR"/>
        </w:rPr>
        <w:t>ο ενδιαφερόμενος αιτηθεί περί τούτου.</w:t>
      </w:r>
    </w:p>
    <w:p w14:paraId="4F0F224D" w14:textId="77777777" w:rsidR="00D6757B" w:rsidRPr="00E80872" w:rsidRDefault="00D6757B" w:rsidP="009E5FFF">
      <w:pPr>
        <w:numPr>
          <w:ilvl w:val="0"/>
          <w:numId w:val="2"/>
        </w:numPr>
        <w:spacing w:line="240" w:lineRule="auto"/>
        <w:ind w:left="227" w:hanging="227"/>
        <w:jc w:val="both"/>
        <w:rPr>
          <w:rFonts w:ascii="Verdana" w:hAnsi="Verdana" w:cs="Verdana"/>
          <w:lang w:val="el-GR"/>
        </w:rPr>
      </w:pPr>
      <w:r w:rsidRPr="00E80872">
        <w:rPr>
          <w:rFonts w:ascii="Verdana" w:hAnsi="Verdana" w:cs="Verdana"/>
          <w:lang w:val="el-GR"/>
        </w:rPr>
        <w:t xml:space="preserve">Οι </w:t>
      </w:r>
      <w:proofErr w:type="spellStart"/>
      <w:r w:rsidRPr="00E80872">
        <w:rPr>
          <w:rFonts w:ascii="Verdana" w:hAnsi="Verdana" w:cs="Verdana"/>
          <w:lang w:val="el-GR"/>
        </w:rPr>
        <w:t>αποφοιτούντες</w:t>
      </w:r>
      <w:proofErr w:type="spellEnd"/>
      <w:r w:rsidRPr="00E80872">
        <w:rPr>
          <w:rFonts w:ascii="Verdana" w:hAnsi="Verdana" w:cs="Verdana"/>
          <w:lang w:val="el-GR"/>
        </w:rPr>
        <w:t xml:space="preserve"> θα πρέπει να επιστρέψουν όλα το υλικό που έχουν δανειστεί από τη βιβλιοθήκη και να διευθετήσουν τυχόν εκκρεμότητες για να αποκτήσουν το δικαίωμα διπλώματος. </w:t>
      </w:r>
    </w:p>
    <w:p w14:paraId="12A3BBA4" w14:textId="77777777" w:rsidR="00D6757B" w:rsidRPr="00E80872" w:rsidRDefault="00D6757B" w:rsidP="00D6757B">
      <w:pPr>
        <w:spacing w:after="60"/>
        <w:ind w:left="782"/>
        <w:jc w:val="both"/>
        <w:rPr>
          <w:rFonts w:ascii="Verdana" w:hAnsi="Verdana"/>
          <w:lang w:val="el-GR"/>
        </w:rPr>
      </w:pPr>
    </w:p>
    <w:p w14:paraId="2E6249FC" w14:textId="77777777" w:rsidR="00D6757B" w:rsidRPr="00E80872" w:rsidRDefault="00D6757B" w:rsidP="009E5FFF">
      <w:pPr>
        <w:spacing w:after="60"/>
        <w:jc w:val="both"/>
        <w:rPr>
          <w:rFonts w:ascii="Verdana" w:hAnsi="Verdana"/>
          <w:lang w:val="el-GR"/>
        </w:rPr>
      </w:pPr>
      <w:r w:rsidRPr="00E80872">
        <w:rPr>
          <w:rFonts w:ascii="Verdana" w:hAnsi="Verdana"/>
          <w:lang w:val="el-GR"/>
        </w:rPr>
        <w:t xml:space="preserve">Αριθμός βιβλίων που μπορούν να δανειστούν και περίοδος δανεισμού: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2969"/>
        <w:gridCol w:w="2938"/>
      </w:tblGrid>
      <w:tr w:rsidR="00D6757B" w:rsidRPr="00E80872" w14:paraId="7CB82CA0" w14:textId="77777777" w:rsidTr="009E5FFF">
        <w:trPr>
          <w:trHeight w:val="730"/>
        </w:trPr>
        <w:tc>
          <w:tcPr>
            <w:tcW w:w="4216" w:type="dxa"/>
            <w:shd w:val="clear" w:color="auto" w:fill="BFBFBF"/>
          </w:tcPr>
          <w:p w14:paraId="0BBD265C" w14:textId="77777777" w:rsidR="00D6757B" w:rsidRPr="00E80872" w:rsidRDefault="000C5FAF" w:rsidP="005A2BBA">
            <w:pPr>
              <w:spacing w:after="60"/>
              <w:rPr>
                <w:rFonts w:ascii="Verdana" w:hAnsi="Verdana"/>
                <w:lang w:val="el-GR"/>
              </w:rPr>
            </w:pPr>
            <w:r w:rsidRPr="00E80872">
              <w:rPr>
                <w:rFonts w:ascii="Verdana" w:hAnsi="Verdana"/>
                <w:lang w:val="el-GR"/>
              </w:rPr>
              <w:t>Ιδιότητα Μελών</w:t>
            </w:r>
          </w:p>
          <w:p w14:paraId="72755AC8" w14:textId="77777777" w:rsidR="00D6757B" w:rsidRPr="00E80872" w:rsidRDefault="00D6757B" w:rsidP="005A2BBA">
            <w:pPr>
              <w:spacing w:after="60"/>
              <w:rPr>
                <w:rFonts w:ascii="Verdana" w:hAnsi="Verdana"/>
                <w:lang w:val="en-GB"/>
              </w:rPr>
            </w:pPr>
          </w:p>
        </w:tc>
        <w:tc>
          <w:tcPr>
            <w:tcW w:w="3013" w:type="dxa"/>
            <w:shd w:val="clear" w:color="auto" w:fill="BFBFBF"/>
          </w:tcPr>
          <w:p w14:paraId="1B288FD0" w14:textId="77777777" w:rsidR="00D6757B" w:rsidRPr="00E80872" w:rsidRDefault="000C5FAF" w:rsidP="005A2BBA">
            <w:pPr>
              <w:spacing w:after="60"/>
              <w:rPr>
                <w:rFonts w:ascii="Verdana" w:hAnsi="Verdana"/>
                <w:lang w:val="en-GB"/>
              </w:rPr>
            </w:pPr>
            <w:r w:rsidRPr="00E80872">
              <w:rPr>
                <w:rFonts w:ascii="Verdana" w:hAnsi="Verdana"/>
                <w:lang w:val="el-GR"/>
              </w:rPr>
              <w:t>Μέγιστος Αριθμός Βιβλίων</w:t>
            </w:r>
            <w:r w:rsidR="00D6757B" w:rsidRPr="00E80872">
              <w:rPr>
                <w:rFonts w:ascii="Verdana" w:hAnsi="Verdana"/>
                <w:lang w:val="en-GB"/>
              </w:rPr>
              <w:t xml:space="preserve"> </w:t>
            </w:r>
          </w:p>
        </w:tc>
        <w:tc>
          <w:tcPr>
            <w:tcW w:w="2977" w:type="dxa"/>
            <w:shd w:val="clear" w:color="auto" w:fill="BFBFBF"/>
          </w:tcPr>
          <w:p w14:paraId="7E21DA6D" w14:textId="77777777" w:rsidR="00D6757B" w:rsidRPr="00E80872" w:rsidRDefault="000C5FAF" w:rsidP="005A2BBA">
            <w:pPr>
              <w:spacing w:after="60"/>
              <w:rPr>
                <w:rFonts w:ascii="Verdana" w:hAnsi="Verdana"/>
                <w:lang w:val="el-GR"/>
              </w:rPr>
            </w:pPr>
            <w:r w:rsidRPr="00E80872">
              <w:rPr>
                <w:rFonts w:ascii="Verdana" w:hAnsi="Verdana"/>
                <w:lang w:val="el-GR"/>
              </w:rPr>
              <w:t>Διάρκεια Δανεισμού</w:t>
            </w:r>
          </w:p>
          <w:p w14:paraId="73C58CD1" w14:textId="77777777" w:rsidR="00D6757B" w:rsidRPr="00E80872" w:rsidRDefault="00D6757B" w:rsidP="005A2BBA">
            <w:pPr>
              <w:spacing w:after="60"/>
              <w:rPr>
                <w:rFonts w:ascii="Verdana" w:hAnsi="Verdana"/>
                <w:lang w:val="en-GB"/>
              </w:rPr>
            </w:pPr>
            <w:r w:rsidRPr="00E80872">
              <w:rPr>
                <w:rFonts w:ascii="Verdana" w:hAnsi="Verdana"/>
                <w:lang w:val="en-GB"/>
              </w:rPr>
              <w:t>(</w:t>
            </w:r>
            <w:r w:rsidR="000C5FAF" w:rsidRPr="00E80872">
              <w:rPr>
                <w:rFonts w:ascii="Verdana" w:hAnsi="Verdana"/>
                <w:lang w:val="el-GR"/>
              </w:rPr>
              <w:t>ημέρες</w:t>
            </w:r>
            <w:r w:rsidRPr="00E80872">
              <w:rPr>
                <w:rFonts w:ascii="Verdana" w:hAnsi="Verdana"/>
                <w:lang w:val="en-GB"/>
              </w:rPr>
              <w:t>)</w:t>
            </w:r>
          </w:p>
        </w:tc>
      </w:tr>
      <w:tr w:rsidR="005A2BBA" w:rsidRPr="00E80872" w14:paraId="66E3255A" w14:textId="77777777" w:rsidTr="009E5FFF">
        <w:trPr>
          <w:trHeight w:val="377"/>
        </w:trPr>
        <w:tc>
          <w:tcPr>
            <w:tcW w:w="4216" w:type="dxa"/>
            <w:shd w:val="clear" w:color="auto" w:fill="auto"/>
          </w:tcPr>
          <w:p w14:paraId="4094FC52" w14:textId="77777777" w:rsidR="00D6757B" w:rsidRPr="00E80872" w:rsidRDefault="000C5FAF" w:rsidP="005A2BBA">
            <w:pPr>
              <w:spacing w:after="60"/>
              <w:rPr>
                <w:rFonts w:ascii="Verdana" w:hAnsi="Verdana"/>
                <w:lang w:val="el-GR"/>
              </w:rPr>
            </w:pPr>
            <w:r w:rsidRPr="00E80872">
              <w:rPr>
                <w:rFonts w:ascii="Verdana" w:hAnsi="Verdana"/>
                <w:lang w:val="el-GR"/>
              </w:rPr>
              <w:t>Διδακτικό Προσωπικό</w:t>
            </w:r>
          </w:p>
        </w:tc>
        <w:tc>
          <w:tcPr>
            <w:tcW w:w="3013" w:type="dxa"/>
            <w:shd w:val="clear" w:color="auto" w:fill="auto"/>
          </w:tcPr>
          <w:p w14:paraId="2EA0BBEB" w14:textId="77777777" w:rsidR="00D6757B" w:rsidRPr="00E80872" w:rsidRDefault="00D6757B" w:rsidP="005A2BBA">
            <w:pPr>
              <w:spacing w:after="60"/>
              <w:jc w:val="both"/>
              <w:rPr>
                <w:rFonts w:ascii="Verdana" w:hAnsi="Verdana"/>
                <w:lang w:val="en-GB"/>
              </w:rPr>
            </w:pPr>
            <w:r w:rsidRPr="00E80872">
              <w:rPr>
                <w:rFonts w:ascii="Verdana" w:hAnsi="Verdana"/>
                <w:lang w:val="en-GB"/>
              </w:rPr>
              <w:t>25</w:t>
            </w:r>
          </w:p>
        </w:tc>
        <w:tc>
          <w:tcPr>
            <w:tcW w:w="2977" w:type="dxa"/>
            <w:shd w:val="clear" w:color="auto" w:fill="auto"/>
          </w:tcPr>
          <w:p w14:paraId="6755EFF3" w14:textId="77777777" w:rsidR="00D6757B" w:rsidRPr="00E80872" w:rsidRDefault="00D6757B" w:rsidP="005A2BBA">
            <w:pPr>
              <w:spacing w:after="60"/>
              <w:jc w:val="both"/>
              <w:rPr>
                <w:rFonts w:ascii="Verdana" w:hAnsi="Verdana"/>
                <w:lang w:val="en-GB"/>
              </w:rPr>
            </w:pPr>
            <w:r w:rsidRPr="00E80872">
              <w:rPr>
                <w:rFonts w:ascii="Verdana" w:hAnsi="Verdana"/>
                <w:lang w:val="en-GB"/>
              </w:rPr>
              <w:t xml:space="preserve">15 </w:t>
            </w:r>
          </w:p>
        </w:tc>
      </w:tr>
      <w:tr w:rsidR="005A2BBA" w:rsidRPr="00E80872" w14:paraId="2C271873" w14:textId="77777777" w:rsidTr="009E5FFF">
        <w:trPr>
          <w:trHeight w:val="365"/>
        </w:trPr>
        <w:tc>
          <w:tcPr>
            <w:tcW w:w="4216" w:type="dxa"/>
            <w:shd w:val="clear" w:color="auto" w:fill="auto"/>
          </w:tcPr>
          <w:p w14:paraId="331CD300" w14:textId="77777777" w:rsidR="00D6757B" w:rsidRPr="00E80872" w:rsidRDefault="000C5FAF" w:rsidP="005A2BBA">
            <w:pPr>
              <w:spacing w:after="60"/>
              <w:rPr>
                <w:rFonts w:ascii="Verdana" w:hAnsi="Verdana"/>
                <w:lang w:val="el-GR"/>
              </w:rPr>
            </w:pPr>
            <w:r w:rsidRPr="00E80872">
              <w:rPr>
                <w:rFonts w:ascii="Verdana" w:hAnsi="Verdana"/>
                <w:lang w:val="el-GR"/>
              </w:rPr>
              <w:t>Υποστηρικτικό Προσωπικό</w:t>
            </w:r>
          </w:p>
        </w:tc>
        <w:tc>
          <w:tcPr>
            <w:tcW w:w="3013" w:type="dxa"/>
            <w:shd w:val="clear" w:color="auto" w:fill="auto"/>
          </w:tcPr>
          <w:p w14:paraId="73D770A7" w14:textId="77777777" w:rsidR="00D6757B" w:rsidRPr="00E80872" w:rsidRDefault="00D6757B" w:rsidP="005A2BBA">
            <w:pPr>
              <w:spacing w:after="60"/>
              <w:jc w:val="both"/>
              <w:rPr>
                <w:rFonts w:ascii="Verdana" w:hAnsi="Verdana"/>
                <w:lang w:val="en-GB"/>
              </w:rPr>
            </w:pPr>
            <w:r w:rsidRPr="00E80872">
              <w:rPr>
                <w:rFonts w:ascii="Verdana" w:hAnsi="Verdana"/>
                <w:lang w:val="en-GB"/>
              </w:rPr>
              <w:t>8</w:t>
            </w:r>
          </w:p>
        </w:tc>
        <w:tc>
          <w:tcPr>
            <w:tcW w:w="2977" w:type="dxa"/>
            <w:shd w:val="clear" w:color="auto" w:fill="auto"/>
          </w:tcPr>
          <w:p w14:paraId="2B09A5B7" w14:textId="77777777" w:rsidR="00D6757B" w:rsidRPr="00E80872" w:rsidRDefault="00D6757B" w:rsidP="005A2BBA">
            <w:pPr>
              <w:spacing w:after="60"/>
              <w:jc w:val="both"/>
              <w:rPr>
                <w:rFonts w:ascii="Verdana" w:hAnsi="Verdana"/>
                <w:lang w:val="en-GB"/>
              </w:rPr>
            </w:pPr>
            <w:r w:rsidRPr="00E80872">
              <w:rPr>
                <w:rFonts w:ascii="Verdana" w:hAnsi="Verdana"/>
                <w:lang w:val="en-GB"/>
              </w:rPr>
              <w:t xml:space="preserve">15 </w:t>
            </w:r>
          </w:p>
        </w:tc>
      </w:tr>
      <w:tr w:rsidR="005A2BBA" w:rsidRPr="00E80872" w14:paraId="0C02BA7E" w14:textId="77777777" w:rsidTr="009E5FFF">
        <w:trPr>
          <w:trHeight w:val="364"/>
        </w:trPr>
        <w:tc>
          <w:tcPr>
            <w:tcW w:w="4216" w:type="dxa"/>
            <w:shd w:val="clear" w:color="auto" w:fill="auto"/>
          </w:tcPr>
          <w:p w14:paraId="72E1CBBE" w14:textId="77777777" w:rsidR="00D6757B" w:rsidRPr="00E80872" w:rsidRDefault="000C5FAF" w:rsidP="005A2BBA">
            <w:pPr>
              <w:spacing w:after="60"/>
              <w:rPr>
                <w:rFonts w:ascii="Verdana" w:hAnsi="Verdana"/>
                <w:lang w:val="el-GR"/>
              </w:rPr>
            </w:pPr>
            <w:r w:rsidRPr="00E80872">
              <w:rPr>
                <w:rFonts w:ascii="Verdana" w:hAnsi="Verdana"/>
                <w:lang w:val="el-GR"/>
              </w:rPr>
              <w:t>Φοιτητές, Συνεργάτες και Ερευνητές</w:t>
            </w:r>
          </w:p>
        </w:tc>
        <w:tc>
          <w:tcPr>
            <w:tcW w:w="3013" w:type="dxa"/>
            <w:shd w:val="clear" w:color="auto" w:fill="auto"/>
          </w:tcPr>
          <w:p w14:paraId="5B521B4D" w14:textId="77777777" w:rsidR="00D6757B" w:rsidRPr="00E80872" w:rsidRDefault="00D6757B" w:rsidP="005A2BBA">
            <w:pPr>
              <w:spacing w:after="60"/>
              <w:jc w:val="both"/>
              <w:rPr>
                <w:rFonts w:ascii="Verdana" w:hAnsi="Verdana"/>
                <w:lang w:val="en-GB"/>
              </w:rPr>
            </w:pPr>
            <w:r w:rsidRPr="00E80872">
              <w:rPr>
                <w:rFonts w:ascii="Verdana" w:hAnsi="Verdana"/>
                <w:lang w:val="en-GB"/>
              </w:rPr>
              <w:t>5</w:t>
            </w:r>
          </w:p>
        </w:tc>
        <w:tc>
          <w:tcPr>
            <w:tcW w:w="2977" w:type="dxa"/>
            <w:shd w:val="clear" w:color="auto" w:fill="auto"/>
          </w:tcPr>
          <w:p w14:paraId="77EE4CBC" w14:textId="77777777" w:rsidR="00D6757B" w:rsidRPr="00E80872" w:rsidRDefault="00D6757B" w:rsidP="005A2BBA">
            <w:pPr>
              <w:spacing w:after="60"/>
              <w:jc w:val="both"/>
              <w:rPr>
                <w:rFonts w:ascii="Verdana" w:hAnsi="Verdana"/>
                <w:lang w:val="en-GB"/>
              </w:rPr>
            </w:pPr>
            <w:r w:rsidRPr="00E80872">
              <w:rPr>
                <w:rFonts w:ascii="Verdana" w:hAnsi="Verdana"/>
                <w:lang w:val="en-GB"/>
              </w:rPr>
              <w:t>10</w:t>
            </w:r>
          </w:p>
        </w:tc>
      </w:tr>
      <w:tr w:rsidR="005A2BBA" w:rsidRPr="00E80872" w14:paraId="05C82D33" w14:textId="77777777" w:rsidTr="009E5FFF">
        <w:trPr>
          <w:trHeight w:val="365"/>
        </w:trPr>
        <w:tc>
          <w:tcPr>
            <w:tcW w:w="4216" w:type="dxa"/>
            <w:shd w:val="clear" w:color="auto" w:fill="auto"/>
          </w:tcPr>
          <w:p w14:paraId="5FB9205B" w14:textId="77777777" w:rsidR="00D6757B" w:rsidRPr="00E80872" w:rsidRDefault="000C5FAF" w:rsidP="005A2BBA">
            <w:pPr>
              <w:spacing w:after="60"/>
              <w:rPr>
                <w:rFonts w:ascii="Verdana" w:hAnsi="Verdana"/>
                <w:lang w:val="el-GR"/>
              </w:rPr>
            </w:pPr>
            <w:r w:rsidRPr="00E80872">
              <w:rPr>
                <w:rFonts w:ascii="Verdana" w:hAnsi="Verdana"/>
                <w:lang w:val="el-GR"/>
              </w:rPr>
              <w:t>Άλλοι</w:t>
            </w:r>
          </w:p>
        </w:tc>
        <w:tc>
          <w:tcPr>
            <w:tcW w:w="3013" w:type="dxa"/>
            <w:shd w:val="clear" w:color="auto" w:fill="auto"/>
          </w:tcPr>
          <w:p w14:paraId="5C1B1FD2" w14:textId="77777777" w:rsidR="00D6757B" w:rsidRPr="00E80872" w:rsidRDefault="00D6757B" w:rsidP="005A2BBA">
            <w:pPr>
              <w:spacing w:after="60"/>
              <w:jc w:val="both"/>
              <w:rPr>
                <w:rFonts w:ascii="Verdana" w:hAnsi="Verdana"/>
                <w:lang w:val="en-GB"/>
              </w:rPr>
            </w:pPr>
            <w:r w:rsidRPr="00E80872">
              <w:rPr>
                <w:rFonts w:ascii="Verdana" w:hAnsi="Verdana"/>
                <w:lang w:val="en-GB"/>
              </w:rPr>
              <w:t>2</w:t>
            </w:r>
          </w:p>
        </w:tc>
        <w:tc>
          <w:tcPr>
            <w:tcW w:w="2977" w:type="dxa"/>
            <w:shd w:val="clear" w:color="auto" w:fill="auto"/>
          </w:tcPr>
          <w:p w14:paraId="17A09030" w14:textId="77777777" w:rsidR="00D6757B" w:rsidRPr="00E80872" w:rsidRDefault="00D6757B" w:rsidP="005A2BBA">
            <w:pPr>
              <w:spacing w:after="60"/>
              <w:jc w:val="both"/>
              <w:rPr>
                <w:rFonts w:ascii="Verdana" w:hAnsi="Verdana"/>
                <w:lang w:val="en-GB"/>
              </w:rPr>
            </w:pPr>
            <w:r w:rsidRPr="00E80872">
              <w:rPr>
                <w:rFonts w:ascii="Verdana" w:hAnsi="Verdana"/>
                <w:lang w:val="en-GB"/>
              </w:rPr>
              <w:t>3</w:t>
            </w:r>
          </w:p>
        </w:tc>
      </w:tr>
    </w:tbl>
    <w:p w14:paraId="6B7AB3FF" w14:textId="77777777" w:rsidR="00D6757B" w:rsidRPr="00E80872" w:rsidRDefault="00D6757B" w:rsidP="00B54675">
      <w:pPr>
        <w:spacing w:after="0" w:line="240" w:lineRule="auto"/>
        <w:jc w:val="both"/>
        <w:rPr>
          <w:rFonts w:ascii="Verdana" w:hAnsi="Verdana" w:cs="Verdana"/>
          <w:lang w:val="el-GR"/>
        </w:rPr>
      </w:pPr>
    </w:p>
    <w:p w14:paraId="5D583FDC" w14:textId="77777777" w:rsidR="00246C0F" w:rsidRPr="00E80872" w:rsidRDefault="00246C0F" w:rsidP="00246C0F">
      <w:pPr>
        <w:spacing w:after="0" w:line="240" w:lineRule="auto"/>
        <w:ind w:left="426"/>
        <w:jc w:val="both"/>
        <w:rPr>
          <w:rFonts w:ascii="Verdana" w:hAnsi="Verdana" w:cs="Verdana"/>
          <w:sz w:val="24"/>
          <w:szCs w:val="24"/>
          <w:lang w:val="el-GR"/>
        </w:rPr>
      </w:pPr>
    </w:p>
    <w:p w14:paraId="1D96CF70" w14:textId="77777777" w:rsidR="00DA4E1F" w:rsidRPr="00E80872" w:rsidRDefault="0066422B" w:rsidP="00707D66">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 xml:space="preserve">Άλλες διαθέσιμες </w:t>
      </w:r>
      <w:r w:rsidR="00DA4E1F" w:rsidRPr="00E80872">
        <w:rPr>
          <w:rFonts w:ascii="Verdana" w:hAnsi="Verdana" w:cs="Verdana"/>
          <w:b/>
          <w:bCs/>
          <w:color w:val="000080"/>
          <w:sz w:val="28"/>
          <w:szCs w:val="28"/>
          <w:lang w:val="el-GR"/>
        </w:rPr>
        <w:t xml:space="preserve">υπηρεσίες βιβλιοθήκης </w:t>
      </w:r>
    </w:p>
    <w:p w14:paraId="3DA0C079" w14:textId="77777777" w:rsidR="00DA4E1F" w:rsidRPr="00E80872" w:rsidRDefault="0066422B" w:rsidP="0036475E">
      <w:pPr>
        <w:pStyle w:val="BodyTextIndent2"/>
        <w:spacing w:line="240" w:lineRule="auto"/>
        <w:ind w:left="0"/>
        <w:jc w:val="both"/>
        <w:rPr>
          <w:rFonts w:ascii="Verdana" w:hAnsi="Verdana" w:cs="Verdana"/>
          <w:lang w:val="el-GR"/>
        </w:rPr>
      </w:pPr>
      <w:r w:rsidRPr="00E80872">
        <w:rPr>
          <w:rFonts w:ascii="Verdana" w:hAnsi="Verdana" w:cs="Verdana"/>
          <w:lang w:val="el-GR"/>
        </w:rPr>
        <w:t>Οι εγκαταστάσεις φωτοτυπικών μηχανών</w:t>
      </w:r>
      <w:r w:rsidR="00DA4E1F" w:rsidRPr="00E80872">
        <w:rPr>
          <w:rFonts w:ascii="Verdana" w:hAnsi="Verdana" w:cs="Verdana"/>
          <w:lang w:val="el-GR"/>
        </w:rPr>
        <w:t xml:space="preserve">, υπολογιστών και Διαδικτύου είναι </w:t>
      </w:r>
      <w:r w:rsidR="002B7540">
        <w:rPr>
          <w:rFonts w:ascii="Verdana" w:hAnsi="Verdana" w:cs="Verdana"/>
          <w:lang w:val="el-GR"/>
        </w:rPr>
        <w:t xml:space="preserve">διαθέσιμες στη βιβλιοθήκη για </w:t>
      </w:r>
      <w:r w:rsidRPr="00E80872">
        <w:rPr>
          <w:rFonts w:ascii="Verdana" w:hAnsi="Verdana" w:cs="Verdana"/>
          <w:lang w:val="el-GR"/>
        </w:rPr>
        <w:t xml:space="preserve">χρήση από τους </w:t>
      </w:r>
      <w:r w:rsidR="00867E83" w:rsidRPr="00E80872">
        <w:rPr>
          <w:rFonts w:ascii="Verdana" w:hAnsi="Verdana" w:cs="Verdana"/>
          <w:lang w:val="el-GR"/>
        </w:rPr>
        <w:t>φοιτητές</w:t>
      </w:r>
      <w:r w:rsidRPr="00E80872">
        <w:rPr>
          <w:rFonts w:ascii="Verdana" w:hAnsi="Verdana" w:cs="Verdana"/>
          <w:lang w:val="el-GR"/>
        </w:rPr>
        <w:t xml:space="preserve"> του ΑΞΙΚ</w:t>
      </w:r>
      <w:r w:rsidR="00DA4E1F" w:rsidRPr="00E80872">
        <w:rPr>
          <w:rFonts w:ascii="Verdana" w:hAnsi="Verdana" w:cs="Verdana"/>
          <w:lang w:val="el-GR"/>
        </w:rPr>
        <w:t xml:space="preserve">.  </w:t>
      </w:r>
    </w:p>
    <w:p w14:paraId="5B04B20E" w14:textId="77777777" w:rsidR="00246C0F" w:rsidRPr="00E80872" w:rsidRDefault="00246C0F" w:rsidP="0036475E">
      <w:pPr>
        <w:pStyle w:val="BodyTextIndent2"/>
        <w:spacing w:line="240" w:lineRule="auto"/>
        <w:ind w:left="0"/>
        <w:jc w:val="both"/>
        <w:rPr>
          <w:rFonts w:ascii="Verdana" w:hAnsi="Verdana" w:cs="Verdana"/>
          <w:sz w:val="24"/>
          <w:szCs w:val="24"/>
          <w:lang w:val="el-GR"/>
        </w:rPr>
      </w:pPr>
    </w:p>
    <w:p w14:paraId="5E2FA398" w14:textId="77777777" w:rsidR="007E70FE" w:rsidRPr="006F3607" w:rsidRDefault="008E6EC4" w:rsidP="008E6EC4">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Ώρες Λειτουργίας</w:t>
      </w:r>
    </w:p>
    <w:p w14:paraId="64A3D642" w14:textId="77777777" w:rsidR="00523A78" w:rsidRPr="002B7540" w:rsidRDefault="00523A78" w:rsidP="00523A78">
      <w:pPr>
        <w:spacing w:after="120" w:line="240" w:lineRule="auto"/>
        <w:jc w:val="both"/>
        <w:rPr>
          <w:rFonts w:ascii="Verdana" w:hAnsi="Verdana" w:cs="Verdana"/>
          <w:lang w:val="el-GR"/>
        </w:rPr>
      </w:pPr>
      <w:r w:rsidRPr="002B7540">
        <w:rPr>
          <w:rFonts w:ascii="Verdana" w:hAnsi="Verdana" w:cs="Verdana"/>
          <w:lang w:val="el-GR"/>
        </w:rPr>
        <w:t>Η βιβλιοθήκη είναι ανοιχτή έξι ημέρες την εβδομάδα και το πρόγραμμά της έχει ως εξής:</w:t>
      </w:r>
    </w:p>
    <w:p w14:paraId="7C5F8C39" w14:textId="77777777" w:rsidR="002B7540" w:rsidRPr="002B7540" w:rsidRDefault="002B7540" w:rsidP="00523A78">
      <w:pPr>
        <w:spacing w:after="120" w:line="240" w:lineRule="auto"/>
        <w:jc w:val="both"/>
        <w:rPr>
          <w:rFonts w:ascii="Verdana" w:hAnsi="Verdana" w:cs="Verdana"/>
          <w:lang w:val="el-GR"/>
        </w:rPr>
      </w:pPr>
      <w:r w:rsidRPr="002B7540">
        <w:rPr>
          <w:rFonts w:ascii="Verdana" w:hAnsi="Verdana" w:cs="Verdana"/>
          <w:lang w:val="el-GR"/>
        </w:rPr>
        <w:t>Ώρες λειτουργίας:</w:t>
      </w:r>
      <w:r w:rsidRPr="002B7540">
        <w:rPr>
          <w:rFonts w:ascii="Verdana" w:hAnsi="Verdana" w:cs="Verdana"/>
          <w:lang w:val="el-GR"/>
        </w:rPr>
        <w:tab/>
      </w:r>
      <w:r w:rsidRPr="002B7540">
        <w:rPr>
          <w:rFonts w:ascii="Verdana" w:hAnsi="Verdana" w:cs="Verdana"/>
          <w:lang w:val="el-GR"/>
        </w:rPr>
        <w:tab/>
      </w:r>
    </w:p>
    <w:p w14:paraId="78935646" w14:textId="77777777" w:rsidR="00523A78" w:rsidRPr="002B7540" w:rsidRDefault="00523A78" w:rsidP="00523A78">
      <w:pPr>
        <w:spacing w:after="120" w:line="240" w:lineRule="auto"/>
        <w:jc w:val="both"/>
        <w:rPr>
          <w:rFonts w:ascii="Verdana" w:hAnsi="Verdana" w:cs="Verdana"/>
          <w:lang w:val="el-GR"/>
        </w:rPr>
      </w:pPr>
      <w:r w:rsidRPr="002B7540">
        <w:rPr>
          <w:rFonts w:ascii="Verdana" w:hAnsi="Verdana" w:cs="Verdana"/>
          <w:lang w:val="el-GR"/>
        </w:rPr>
        <w:t>Δευτέρα-Παρασκευή: 07:30-14:30 και 15:00-18:00</w:t>
      </w:r>
    </w:p>
    <w:p w14:paraId="4761A71A" w14:textId="77777777" w:rsidR="007E70FE" w:rsidRDefault="00523A78" w:rsidP="00523A78">
      <w:pPr>
        <w:spacing w:after="120" w:line="240" w:lineRule="auto"/>
        <w:jc w:val="both"/>
        <w:rPr>
          <w:rFonts w:ascii="Verdana" w:hAnsi="Verdana" w:cs="Verdana"/>
          <w:lang w:val="el-GR"/>
        </w:rPr>
      </w:pPr>
      <w:r w:rsidRPr="002B7540">
        <w:rPr>
          <w:rFonts w:ascii="Verdana" w:hAnsi="Verdana" w:cs="Verdana"/>
          <w:lang w:val="el-GR"/>
        </w:rPr>
        <w:t>Σάββατο: 09:00-13:00</w:t>
      </w:r>
    </w:p>
    <w:p w14:paraId="08546B0A" w14:textId="77777777" w:rsidR="008E6EC4" w:rsidRPr="00E80872" w:rsidRDefault="008E6EC4" w:rsidP="008E6EC4">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lastRenderedPageBreak/>
        <w:t xml:space="preserve">Επικοινωνήστε μαζί μας  </w:t>
      </w:r>
    </w:p>
    <w:p w14:paraId="299B02E6" w14:textId="77777777" w:rsidR="008E6EC4" w:rsidRPr="00E80872" w:rsidRDefault="008E6EC4" w:rsidP="006F1B13">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Ανώτερο Ξενοδοχειακό Ινστιτούτο Κύπρου </w:t>
      </w:r>
    </w:p>
    <w:p w14:paraId="3ACB0819" w14:textId="77777777" w:rsidR="008E6EC4" w:rsidRPr="00E80872" w:rsidRDefault="008E6EC4" w:rsidP="006F1B13">
      <w:pPr>
        <w:pStyle w:val="BodyTextIndent2"/>
        <w:spacing w:line="240" w:lineRule="auto"/>
        <w:ind w:left="0"/>
        <w:jc w:val="both"/>
        <w:rPr>
          <w:rFonts w:ascii="Verdana" w:hAnsi="Verdana" w:cs="Verdana"/>
          <w:lang w:val="el-GR"/>
        </w:rPr>
      </w:pPr>
      <w:r w:rsidRPr="00E80872">
        <w:rPr>
          <w:rFonts w:ascii="Verdana" w:hAnsi="Verdana" w:cs="Verdana"/>
          <w:lang w:val="el-GR"/>
        </w:rPr>
        <w:t xml:space="preserve">c/o </w:t>
      </w:r>
      <w:r w:rsidR="00246C0F" w:rsidRPr="00E80872">
        <w:rPr>
          <w:rFonts w:ascii="Verdana" w:hAnsi="Verdana" w:cs="Verdana"/>
          <w:lang w:val="el-GR"/>
        </w:rPr>
        <w:t>Β</w:t>
      </w:r>
      <w:r w:rsidRPr="00E80872">
        <w:rPr>
          <w:rFonts w:ascii="Verdana" w:hAnsi="Verdana" w:cs="Verdana"/>
          <w:lang w:val="el-GR"/>
        </w:rPr>
        <w:t xml:space="preserve">ιβλιοθήκη </w:t>
      </w:r>
    </w:p>
    <w:p w14:paraId="1A02790E" w14:textId="77777777" w:rsidR="008E6EC4" w:rsidRPr="00E80872" w:rsidRDefault="005558C3" w:rsidP="006F1B13">
      <w:pPr>
        <w:pStyle w:val="BodyTextIndent2"/>
        <w:spacing w:line="240" w:lineRule="auto"/>
        <w:ind w:left="0"/>
        <w:jc w:val="both"/>
        <w:rPr>
          <w:rFonts w:ascii="Verdana" w:hAnsi="Verdana" w:cs="Verdana"/>
          <w:lang w:val="el-GR"/>
        </w:rPr>
      </w:pPr>
      <w:r w:rsidRPr="00E80872">
        <w:rPr>
          <w:rFonts w:ascii="Verdana" w:hAnsi="Verdana" w:cs="Verdana"/>
          <w:lang w:val="el-GR"/>
        </w:rPr>
        <w:t>Τ.Θ.</w:t>
      </w:r>
      <w:r w:rsidR="008E6EC4" w:rsidRPr="00E80872">
        <w:rPr>
          <w:rFonts w:ascii="Verdana" w:hAnsi="Verdana" w:cs="Verdana"/>
          <w:lang w:val="el-GR"/>
        </w:rPr>
        <w:t xml:space="preserve"> 24812 </w:t>
      </w:r>
    </w:p>
    <w:p w14:paraId="6BEADCFC" w14:textId="77777777" w:rsidR="008E6EC4" w:rsidRPr="00E80872" w:rsidRDefault="008E6EC4" w:rsidP="006F1B13">
      <w:pPr>
        <w:pStyle w:val="BodyTextIndent2"/>
        <w:spacing w:line="240" w:lineRule="auto"/>
        <w:ind w:left="0"/>
        <w:jc w:val="both"/>
        <w:rPr>
          <w:rFonts w:ascii="Verdana" w:hAnsi="Verdana" w:cs="Verdana"/>
          <w:lang w:val="el-GR"/>
        </w:rPr>
      </w:pPr>
      <w:r w:rsidRPr="00E80872">
        <w:rPr>
          <w:rFonts w:ascii="Verdana" w:hAnsi="Verdana" w:cs="Verdana"/>
          <w:lang w:val="el-GR"/>
        </w:rPr>
        <w:t xml:space="preserve">1304 Λευκωσία </w:t>
      </w:r>
    </w:p>
    <w:p w14:paraId="2C2C93A7" w14:textId="77777777" w:rsidR="008E6EC4" w:rsidRPr="00E80872" w:rsidRDefault="008E6EC4" w:rsidP="006F1B13">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Κύπρος </w:t>
      </w:r>
    </w:p>
    <w:p w14:paraId="45293AEB" w14:textId="77777777" w:rsidR="008E6EC4" w:rsidRPr="00E80872" w:rsidRDefault="008E6EC4" w:rsidP="008E6EC4">
      <w:pPr>
        <w:pStyle w:val="NoSpacing"/>
        <w:rPr>
          <w:rFonts w:ascii="Verdana" w:hAnsi="Verdana" w:cs="Verdana"/>
          <w:lang w:val="el-GR"/>
        </w:rPr>
      </w:pPr>
    </w:p>
    <w:p w14:paraId="59C62DA0" w14:textId="77777777" w:rsidR="008E6EC4" w:rsidRPr="00E80872" w:rsidRDefault="002B7540" w:rsidP="006F1B13">
      <w:pPr>
        <w:pStyle w:val="BodyTextIndent2"/>
        <w:spacing w:line="240" w:lineRule="auto"/>
        <w:ind w:left="0"/>
        <w:jc w:val="both"/>
        <w:rPr>
          <w:rFonts w:ascii="Verdana" w:hAnsi="Verdana" w:cs="Verdana"/>
          <w:lang w:val="el-GR"/>
        </w:rPr>
      </w:pPr>
      <w:proofErr w:type="spellStart"/>
      <w:r>
        <w:rPr>
          <w:rFonts w:ascii="Verdana" w:hAnsi="Verdana" w:cs="Verdana"/>
          <w:lang w:val="el-GR"/>
        </w:rPr>
        <w:t>Τηλ</w:t>
      </w:r>
      <w:proofErr w:type="spellEnd"/>
      <w:r>
        <w:rPr>
          <w:rFonts w:ascii="Verdana" w:hAnsi="Verdana" w:cs="Verdana"/>
          <w:lang w:val="el-GR"/>
        </w:rPr>
        <w:t xml:space="preserve">.: </w:t>
      </w:r>
      <w:r w:rsidR="003F288E" w:rsidRPr="00E80872">
        <w:rPr>
          <w:rFonts w:ascii="Verdana" w:hAnsi="Verdana" w:cs="Verdana"/>
          <w:lang w:val="el-GR"/>
        </w:rPr>
        <w:t>22 404</w:t>
      </w:r>
      <w:r>
        <w:rPr>
          <w:rFonts w:ascii="Verdana" w:hAnsi="Verdana" w:cs="Verdana"/>
          <w:lang w:val="el-GR"/>
        </w:rPr>
        <w:t xml:space="preserve"> </w:t>
      </w:r>
      <w:r w:rsidR="008E6EC4" w:rsidRPr="00E80872">
        <w:rPr>
          <w:rFonts w:ascii="Verdana" w:hAnsi="Verdana" w:cs="Verdana"/>
          <w:lang w:val="el-GR"/>
        </w:rPr>
        <w:t xml:space="preserve">849 </w:t>
      </w:r>
    </w:p>
    <w:p w14:paraId="22D12E51" w14:textId="77777777" w:rsidR="00C520D5" w:rsidRPr="00E80872" w:rsidRDefault="00C520D5" w:rsidP="009349F1">
      <w:pPr>
        <w:rPr>
          <w:rFonts w:ascii="Verdana" w:hAnsi="Verdana" w:cs="Arial"/>
          <w:sz w:val="20"/>
          <w:szCs w:val="16"/>
          <w:lang w:val="el-GR"/>
        </w:rPr>
      </w:pPr>
      <w:r w:rsidRPr="00E80872">
        <w:rPr>
          <w:rFonts w:ascii="Verdana" w:hAnsi="Verdana" w:cs="Arial"/>
          <w:sz w:val="20"/>
          <w:szCs w:val="16"/>
          <w:lang w:val="el-GR"/>
        </w:rPr>
        <w:t>Σημ.</w:t>
      </w:r>
      <w:r w:rsidRPr="00E80872">
        <w:rPr>
          <w:rFonts w:ascii="Verdana" w:hAnsi="Verdana" w:cs="Arial"/>
          <w:sz w:val="20"/>
          <w:szCs w:val="16"/>
          <w:lang w:val="el-GR"/>
        </w:rPr>
        <w:tab/>
      </w:r>
      <w:r w:rsidRPr="00E80872">
        <w:rPr>
          <w:rFonts w:ascii="Verdana" w:hAnsi="Verdana" w:cs="Arial"/>
          <w:sz w:val="20"/>
          <w:szCs w:val="16"/>
          <w:lang w:val="el-GR"/>
        </w:rPr>
        <w:tab/>
      </w:r>
      <w:r w:rsidRPr="00E80872">
        <w:rPr>
          <w:rFonts w:ascii="Verdana" w:hAnsi="Verdana" w:cs="Arial"/>
          <w:sz w:val="20"/>
          <w:szCs w:val="16"/>
          <w:lang w:val="el-GR"/>
        </w:rPr>
        <w:tab/>
        <w:t xml:space="preserve"> </w:t>
      </w:r>
      <w:r w:rsidR="009349F1" w:rsidRPr="00E80872">
        <w:rPr>
          <w:rFonts w:ascii="Verdana" w:hAnsi="Verdana" w:cs="Arial"/>
          <w:sz w:val="20"/>
          <w:szCs w:val="16"/>
          <w:lang w:val="el-GR"/>
        </w:rPr>
        <w:t>* Η διευθέτηση αυτή θα αξιολογείται κατάλληλα και θα προσαρμόζεται με βάση τις ανάγκες.</w:t>
      </w:r>
    </w:p>
    <w:p w14:paraId="4DEA8F13" w14:textId="77777777" w:rsidR="00631111" w:rsidRPr="00E80872" w:rsidRDefault="00DA4E1F" w:rsidP="00255211">
      <w:pPr>
        <w:pStyle w:val="Heading2"/>
        <w:spacing w:before="0" w:after="120" w:line="240" w:lineRule="auto"/>
        <w:jc w:val="both"/>
        <w:rPr>
          <w:rFonts w:ascii="Verdana" w:hAnsi="Verdana" w:cs="Verdana"/>
          <w:lang w:val="el-GR"/>
        </w:rPr>
      </w:pPr>
      <w:r w:rsidRPr="00E80872">
        <w:rPr>
          <w:rFonts w:ascii="Verdana" w:hAnsi="Verdana" w:cs="Verdana"/>
          <w:lang w:val="el-GR"/>
        </w:rPr>
        <w:br w:type="page"/>
      </w:r>
      <w:bookmarkStart w:id="24" w:name="_Toc47088453"/>
      <w:r w:rsidR="009B0C14" w:rsidRPr="00255211">
        <w:rPr>
          <w:rFonts w:ascii="Verdana" w:hAnsi="Verdana" w:cs="Verdana"/>
          <w:color w:val="000080"/>
          <w:sz w:val="28"/>
          <w:szCs w:val="28"/>
          <w:lang w:val="el-GR"/>
        </w:rPr>
        <w:lastRenderedPageBreak/>
        <w:t>ΠΑΡΑΡΤΗΜΑ</w:t>
      </w:r>
      <w:r w:rsidR="003A5CB0" w:rsidRPr="00255211">
        <w:rPr>
          <w:rFonts w:ascii="Verdana" w:hAnsi="Verdana" w:cs="Verdana"/>
          <w:color w:val="000080"/>
          <w:sz w:val="28"/>
          <w:szCs w:val="28"/>
          <w:lang w:val="el-GR"/>
        </w:rPr>
        <w:t xml:space="preserve"> </w:t>
      </w:r>
      <w:r w:rsidR="00631111" w:rsidRPr="00255211">
        <w:rPr>
          <w:rFonts w:ascii="Verdana" w:hAnsi="Verdana" w:cs="Verdana"/>
          <w:color w:val="000080"/>
          <w:sz w:val="28"/>
          <w:szCs w:val="28"/>
          <w:lang w:val="el-GR"/>
        </w:rPr>
        <w:t>V</w:t>
      </w:r>
      <w:r w:rsidRPr="00255211">
        <w:rPr>
          <w:rFonts w:ascii="Verdana" w:hAnsi="Verdana" w:cs="Verdana"/>
          <w:color w:val="000080"/>
          <w:sz w:val="28"/>
          <w:szCs w:val="28"/>
          <w:lang w:val="el-GR"/>
        </w:rPr>
        <w:t xml:space="preserve">: </w:t>
      </w:r>
      <w:r w:rsidR="00EC7CE3" w:rsidRPr="00255211">
        <w:rPr>
          <w:rFonts w:ascii="Verdana" w:hAnsi="Verdana" w:cs="Verdana"/>
          <w:color w:val="000080"/>
          <w:sz w:val="28"/>
          <w:szCs w:val="28"/>
          <w:lang w:val="el-GR"/>
        </w:rPr>
        <w:t xml:space="preserve">Βασικοί </w:t>
      </w:r>
      <w:r w:rsidR="0036200A" w:rsidRPr="00255211">
        <w:rPr>
          <w:rFonts w:ascii="Verdana" w:hAnsi="Verdana" w:cs="Verdana"/>
          <w:color w:val="000080"/>
          <w:sz w:val="28"/>
          <w:szCs w:val="28"/>
          <w:lang w:val="el-GR"/>
        </w:rPr>
        <w:t>Κ</w:t>
      </w:r>
      <w:r w:rsidR="00EC7CE3" w:rsidRPr="00255211">
        <w:rPr>
          <w:rFonts w:ascii="Verdana" w:hAnsi="Verdana" w:cs="Verdana"/>
          <w:color w:val="000080"/>
          <w:sz w:val="28"/>
          <w:szCs w:val="28"/>
          <w:lang w:val="el-GR"/>
        </w:rPr>
        <w:t xml:space="preserve">ανονισμοί </w:t>
      </w:r>
      <w:r w:rsidR="0036200A" w:rsidRPr="00255211">
        <w:rPr>
          <w:rFonts w:ascii="Verdana" w:hAnsi="Verdana" w:cs="Verdana"/>
          <w:color w:val="000080"/>
          <w:sz w:val="28"/>
          <w:szCs w:val="28"/>
          <w:lang w:val="el-GR"/>
        </w:rPr>
        <w:t>Λ</w:t>
      </w:r>
      <w:r w:rsidR="00EC7CE3" w:rsidRPr="00255211">
        <w:rPr>
          <w:rFonts w:ascii="Verdana" w:hAnsi="Verdana" w:cs="Verdana"/>
          <w:color w:val="000080"/>
          <w:sz w:val="28"/>
          <w:szCs w:val="28"/>
          <w:lang w:val="el-GR"/>
        </w:rPr>
        <w:t xml:space="preserve">ειτουργίας της </w:t>
      </w:r>
      <w:r w:rsidR="0036200A" w:rsidRPr="00255211">
        <w:rPr>
          <w:rFonts w:ascii="Verdana" w:hAnsi="Verdana" w:cs="Verdana"/>
          <w:color w:val="000080"/>
          <w:sz w:val="28"/>
          <w:szCs w:val="28"/>
          <w:lang w:val="el-GR"/>
        </w:rPr>
        <w:t>Φ</w:t>
      </w:r>
      <w:r w:rsidR="00EC7CE3" w:rsidRPr="00255211">
        <w:rPr>
          <w:rFonts w:ascii="Verdana" w:hAnsi="Verdana" w:cs="Verdana"/>
          <w:color w:val="000080"/>
          <w:sz w:val="28"/>
          <w:szCs w:val="28"/>
          <w:lang w:val="el-GR"/>
        </w:rPr>
        <w:t xml:space="preserve">οιτητικής </w:t>
      </w:r>
      <w:r w:rsidR="0036200A" w:rsidRPr="00255211">
        <w:rPr>
          <w:rFonts w:ascii="Verdana" w:hAnsi="Verdana" w:cs="Verdana"/>
          <w:color w:val="000080"/>
          <w:sz w:val="28"/>
          <w:szCs w:val="28"/>
          <w:lang w:val="el-GR"/>
        </w:rPr>
        <w:t>Ε</w:t>
      </w:r>
      <w:r w:rsidR="00EC7CE3" w:rsidRPr="00255211">
        <w:rPr>
          <w:rFonts w:ascii="Verdana" w:hAnsi="Verdana" w:cs="Verdana"/>
          <w:color w:val="000080"/>
          <w:sz w:val="28"/>
          <w:szCs w:val="28"/>
          <w:lang w:val="el-GR"/>
        </w:rPr>
        <w:t>στίας</w:t>
      </w:r>
      <w:bookmarkEnd w:id="24"/>
      <w:r w:rsidR="00EC7CE3" w:rsidRPr="00E80872">
        <w:rPr>
          <w:rFonts w:ascii="Verdana" w:hAnsi="Verdana" w:cs="Verdana"/>
          <w:color w:val="000080"/>
          <w:lang w:val="el-GR"/>
        </w:rPr>
        <w:t xml:space="preserve"> </w:t>
      </w:r>
    </w:p>
    <w:p w14:paraId="3A7FA7D7" w14:textId="77777777" w:rsidR="00C846AA" w:rsidRPr="00E80872" w:rsidRDefault="00C846AA" w:rsidP="00C846AA">
      <w:pPr>
        <w:rPr>
          <w:rFonts w:ascii="Verdana" w:hAnsi="Verdana"/>
          <w:lang w:val="el-GR"/>
        </w:rPr>
      </w:pPr>
    </w:p>
    <w:p w14:paraId="4E56B813" w14:textId="77777777" w:rsidR="00E47826" w:rsidRPr="00E80872" w:rsidRDefault="00E47826" w:rsidP="00E47826">
      <w:pPr>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Φοιτητική Εστία</w:t>
      </w:r>
    </w:p>
    <w:p w14:paraId="6FE089FD" w14:textId="77777777" w:rsidR="00E47826" w:rsidRPr="00E80872"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Το ΑΞΙΚ προσφέρει διαμονή στους φοιτητές που εγγράφονται στα ακαδημαϊκά του προγράμματα.  Η Φοιτητική Εστία βρίσκεται στις εγκαταστάσεις του Ινστιτούτου και η διαμονή προσφέρεται έναντι ενοικίου. </w:t>
      </w:r>
    </w:p>
    <w:p w14:paraId="141AADFE" w14:textId="77777777" w:rsidR="00E47826"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Ο υπεύθυνος του οικοτροφείου έχει την ευθύνη της ομαλής λειτουργίας του.  Η Φοιτητική Ένωση συνεργάζεται με τη Διεύθυνση του Ινστιτούτου για την ομαλή λειτουργία </w:t>
      </w:r>
      <w:r w:rsidR="00435E65" w:rsidRPr="00E80872">
        <w:rPr>
          <w:rFonts w:ascii="Verdana" w:hAnsi="Verdana" w:cs="Verdana"/>
          <w:lang w:val="el-GR"/>
        </w:rPr>
        <w:t xml:space="preserve">της Φοιτητικής Εστίας. </w:t>
      </w:r>
    </w:p>
    <w:p w14:paraId="5E919F25" w14:textId="77777777" w:rsidR="00255211" w:rsidRPr="00E80872" w:rsidRDefault="00255211" w:rsidP="00E47826">
      <w:pPr>
        <w:pStyle w:val="BodyTextIndent2"/>
        <w:spacing w:line="240" w:lineRule="auto"/>
        <w:ind w:left="0"/>
        <w:jc w:val="both"/>
        <w:rPr>
          <w:rFonts w:ascii="Verdana" w:hAnsi="Verdana" w:cs="Verdana"/>
          <w:lang w:val="el-GR"/>
        </w:rPr>
      </w:pPr>
    </w:p>
    <w:p w14:paraId="13933F49" w14:textId="77777777" w:rsidR="00E47826" w:rsidRPr="00E80872" w:rsidRDefault="007C74DA" w:rsidP="00E47826">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Δωμάτι</w:t>
      </w:r>
      <w:r w:rsidR="00BD27F3" w:rsidRPr="00E80872">
        <w:rPr>
          <w:rFonts w:ascii="Verdana" w:hAnsi="Verdana" w:cs="Verdana"/>
          <w:b/>
          <w:bCs/>
          <w:color w:val="000080"/>
          <w:sz w:val="28"/>
          <w:szCs w:val="28"/>
          <w:lang w:val="el-GR"/>
        </w:rPr>
        <w:t xml:space="preserve">α </w:t>
      </w:r>
      <w:r w:rsidR="00E47826" w:rsidRPr="00E80872">
        <w:rPr>
          <w:rFonts w:ascii="Verdana" w:hAnsi="Verdana" w:cs="Verdana"/>
          <w:b/>
          <w:bCs/>
          <w:color w:val="000080"/>
          <w:sz w:val="28"/>
          <w:szCs w:val="28"/>
          <w:lang w:val="el-GR"/>
        </w:rPr>
        <w:t>Φοιτητικής Εστίας</w:t>
      </w:r>
    </w:p>
    <w:p w14:paraId="12EF9C21" w14:textId="77777777" w:rsidR="00E47826" w:rsidRPr="00E80872"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t>Όλα τα δωμάτια της Φοιτητικής Εστίας είναι επαρκώς επιπλωμένα με κρεβάτια, ντουλάπες, μικρές βιβλιοθήκες, τραπεζάκια, γραφεία και καρέκλες.</w:t>
      </w:r>
    </w:p>
    <w:p w14:paraId="0D4551D8" w14:textId="77777777" w:rsidR="00E47826" w:rsidRPr="00E80872"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t>Το Ινστιτούτο δεν προσφέρει κλινοσκεπάσματα.  Οι φοιτητές πρέπει να φέρνουν τα δικά τους λινά δωματίου και μπάνιου</w:t>
      </w:r>
      <w:r w:rsidR="007C74DA" w:rsidRPr="00E80872">
        <w:rPr>
          <w:rFonts w:ascii="Verdana" w:hAnsi="Verdana" w:cs="Verdana"/>
          <w:lang w:val="el-GR"/>
        </w:rPr>
        <w:t xml:space="preserve"> (π.χ. σεντόνια κουβέρτες)</w:t>
      </w:r>
      <w:r w:rsidRPr="00E80872">
        <w:rPr>
          <w:rFonts w:ascii="Verdana" w:hAnsi="Verdana" w:cs="Verdana"/>
          <w:lang w:val="el-GR"/>
        </w:rPr>
        <w:t>.  Παρέχονται όμως από το Ινστιτούτο οι κουρτίνες δωματίων και τα προστατευτικά καλύμματα  των στρωμάτων.  Επίσης παρέχεται κεντρική θέρμανση και σύστημα κλιματισμού.</w:t>
      </w:r>
    </w:p>
    <w:p w14:paraId="37617342" w14:textId="77777777" w:rsidR="00E47826" w:rsidRPr="00E80872"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t>Σημειώνεται ότι στα δωμάτια της Φοιτητικής Εστίας διαμένουν από ένα μέχρι τρία άτομα με την ανάλογη χρέωση ενοικίου</w:t>
      </w:r>
      <w:r w:rsidR="00141E59" w:rsidRPr="00E80872">
        <w:rPr>
          <w:rFonts w:ascii="Verdana" w:hAnsi="Verdana" w:cs="Verdana"/>
          <w:lang w:val="el-GR"/>
        </w:rPr>
        <w:t>:</w:t>
      </w:r>
    </w:p>
    <w:p w14:paraId="308F6FC3" w14:textId="77777777" w:rsidR="00E47826" w:rsidRPr="00E80872" w:rsidRDefault="00E47826" w:rsidP="00E47826">
      <w:pPr>
        <w:pStyle w:val="BodyTextIndent2"/>
        <w:spacing w:line="240" w:lineRule="auto"/>
        <w:ind w:left="0"/>
        <w:jc w:val="both"/>
        <w:rPr>
          <w:rFonts w:ascii="Verdana" w:hAnsi="Verdana" w:cs="Verdana"/>
          <w:lang w:val="el-GR"/>
        </w:rPr>
      </w:pPr>
    </w:p>
    <w:tbl>
      <w:tblPr>
        <w:tblW w:w="0" w:type="auto"/>
        <w:tblInd w:w="108" w:type="dxa"/>
        <w:tblLook w:val="04A0" w:firstRow="1" w:lastRow="0" w:firstColumn="1" w:lastColumn="0" w:noHBand="0" w:noVBand="1"/>
      </w:tblPr>
      <w:tblGrid>
        <w:gridCol w:w="2111"/>
        <w:gridCol w:w="8248"/>
      </w:tblGrid>
      <w:tr w:rsidR="00141E59" w:rsidRPr="00E80872" w14:paraId="0E3D12B5" w14:textId="77777777" w:rsidTr="005B3A51">
        <w:tc>
          <w:tcPr>
            <w:tcW w:w="2120" w:type="dxa"/>
          </w:tcPr>
          <w:p w14:paraId="09BF5BF1" w14:textId="77777777" w:rsidR="00141E59" w:rsidRPr="00E80872" w:rsidRDefault="00141E59" w:rsidP="002D0F93">
            <w:pPr>
              <w:pStyle w:val="BodyTextIndent2"/>
              <w:spacing w:line="240" w:lineRule="auto"/>
              <w:ind w:left="0"/>
              <w:jc w:val="both"/>
              <w:rPr>
                <w:rFonts w:ascii="Verdana" w:hAnsi="Verdana" w:cs="Verdana"/>
                <w:b/>
                <w:u w:val="single"/>
              </w:rPr>
            </w:pPr>
            <w:r w:rsidRPr="00E80872">
              <w:rPr>
                <w:rFonts w:ascii="Verdana" w:hAnsi="Verdana" w:cs="Verdana"/>
                <w:b/>
                <w:u w:val="single"/>
                <w:lang w:val="el-GR"/>
              </w:rPr>
              <w:t>Μονόκλινο</w:t>
            </w:r>
            <w:r w:rsidR="007E70FE" w:rsidRPr="00E80872">
              <w:rPr>
                <w:rFonts w:ascii="Verdana" w:hAnsi="Verdana" w:cs="Verdana"/>
                <w:b/>
                <w:u w:val="single"/>
              </w:rPr>
              <w:t>:</w:t>
            </w:r>
          </w:p>
        </w:tc>
        <w:tc>
          <w:tcPr>
            <w:tcW w:w="8370" w:type="dxa"/>
          </w:tcPr>
          <w:p w14:paraId="0D36E6B3" w14:textId="77777777" w:rsidR="005B3A51" w:rsidRPr="00E80872" w:rsidRDefault="00141E59" w:rsidP="005B3A51">
            <w:pPr>
              <w:pStyle w:val="BodyTextIndent2"/>
              <w:spacing w:line="240" w:lineRule="auto"/>
              <w:ind w:left="0"/>
              <w:jc w:val="both"/>
              <w:rPr>
                <w:rFonts w:ascii="Verdana" w:hAnsi="Verdana" w:cs="Verdana"/>
                <w:lang w:val="en-GB"/>
              </w:rPr>
            </w:pPr>
            <w:r w:rsidRPr="00E80872">
              <w:rPr>
                <w:rFonts w:ascii="Verdana" w:hAnsi="Verdana" w:cs="Verdana"/>
                <w:lang w:val="el-GR"/>
              </w:rPr>
              <w:t>€210</w:t>
            </w:r>
            <w:r w:rsidR="007C74DA" w:rsidRPr="00E80872">
              <w:rPr>
                <w:rFonts w:ascii="Verdana" w:hAnsi="Verdana" w:cs="Verdana"/>
                <w:lang w:val="el-GR"/>
              </w:rPr>
              <w:t xml:space="preserve"> μηνιαίως</w:t>
            </w:r>
          </w:p>
        </w:tc>
      </w:tr>
      <w:tr w:rsidR="00141E59" w:rsidRPr="00E80872" w14:paraId="788EE540" w14:textId="77777777" w:rsidTr="005B3A51">
        <w:tc>
          <w:tcPr>
            <w:tcW w:w="2120" w:type="dxa"/>
          </w:tcPr>
          <w:p w14:paraId="58036DA3" w14:textId="77777777" w:rsidR="00141E59" w:rsidRPr="00E80872" w:rsidRDefault="00141E59" w:rsidP="002D0F93">
            <w:pPr>
              <w:pStyle w:val="BodyTextIndent2"/>
              <w:spacing w:line="240" w:lineRule="auto"/>
              <w:ind w:left="0"/>
              <w:jc w:val="both"/>
              <w:rPr>
                <w:rFonts w:ascii="Verdana" w:hAnsi="Verdana" w:cs="Verdana"/>
                <w:b/>
                <w:u w:val="single"/>
              </w:rPr>
            </w:pPr>
            <w:r w:rsidRPr="00E80872">
              <w:rPr>
                <w:rFonts w:ascii="Verdana" w:hAnsi="Verdana" w:cs="Verdana"/>
                <w:b/>
                <w:u w:val="single"/>
                <w:lang w:val="el-GR"/>
              </w:rPr>
              <w:t>Δίκλινο</w:t>
            </w:r>
            <w:r w:rsidR="007E70FE" w:rsidRPr="00E80872">
              <w:rPr>
                <w:rFonts w:ascii="Verdana" w:hAnsi="Verdana" w:cs="Verdana"/>
                <w:b/>
                <w:u w:val="single"/>
              </w:rPr>
              <w:t>:</w:t>
            </w:r>
          </w:p>
        </w:tc>
        <w:tc>
          <w:tcPr>
            <w:tcW w:w="8370" w:type="dxa"/>
          </w:tcPr>
          <w:p w14:paraId="1691F5C9" w14:textId="77777777" w:rsidR="005B3A51" w:rsidRPr="00E80872" w:rsidRDefault="00141E59" w:rsidP="005B3A51">
            <w:pPr>
              <w:pStyle w:val="BodyTextIndent2"/>
              <w:spacing w:line="240" w:lineRule="auto"/>
              <w:ind w:left="0"/>
              <w:jc w:val="both"/>
              <w:rPr>
                <w:rFonts w:ascii="Verdana" w:hAnsi="Verdana" w:cs="Verdana"/>
                <w:lang w:val="en-GB"/>
              </w:rPr>
            </w:pPr>
            <w:r w:rsidRPr="00E80872">
              <w:rPr>
                <w:rFonts w:ascii="Verdana" w:hAnsi="Verdana" w:cs="Verdana"/>
                <w:lang w:val="el-GR"/>
              </w:rPr>
              <w:tab/>
              <w:t>€105 ανά φοιτητή μηνιαίως</w:t>
            </w:r>
          </w:p>
        </w:tc>
      </w:tr>
      <w:tr w:rsidR="00141E59" w:rsidRPr="00E80872" w14:paraId="1988B502" w14:textId="77777777" w:rsidTr="005B3A51">
        <w:tc>
          <w:tcPr>
            <w:tcW w:w="2120" w:type="dxa"/>
          </w:tcPr>
          <w:p w14:paraId="1CFDC229" w14:textId="77777777" w:rsidR="00141E59" w:rsidRPr="00E80872" w:rsidRDefault="00141E59" w:rsidP="002D0F93">
            <w:pPr>
              <w:pStyle w:val="BodyTextIndent2"/>
              <w:spacing w:line="240" w:lineRule="auto"/>
              <w:ind w:left="0"/>
              <w:jc w:val="both"/>
              <w:rPr>
                <w:rFonts w:ascii="Verdana" w:hAnsi="Verdana" w:cs="Verdana"/>
                <w:b/>
                <w:u w:val="single"/>
              </w:rPr>
            </w:pPr>
            <w:r w:rsidRPr="00E80872">
              <w:rPr>
                <w:rFonts w:ascii="Verdana" w:hAnsi="Verdana" w:cs="Verdana"/>
                <w:b/>
                <w:u w:val="single"/>
                <w:lang w:val="el-GR"/>
              </w:rPr>
              <w:t>Τρίκλινο</w:t>
            </w:r>
            <w:r w:rsidR="007E70FE" w:rsidRPr="00E80872">
              <w:rPr>
                <w:rFonts w:ascii="Verdana" w:hAnsi="Verdana" w:cs="Verdana"/>
                <w:b/>
                <w:u w:val="single"/>
              </w:rPr>
              <w:t>:</w:t>
            </w:r>
          </w:p>
        </w:tc>
        <w:tc>
          <w:tcPr>
            <w:tcW w:w="8370" w:type="dxa"/>
          </w:tcPr>
          <w:p w14:paraId="4E0E66C0" w14:textId="77777777" w:rsidR="005B3A51" w:rsidRPr="00E80872" w:rsidRDefault="00141E59" w:rsidP="005B3A51">
            <w:pPr>
              <w:pStyle w:val="BodyTextIndent2"/>
              <w:spacing w:line="240" w:lineRule="auto"/>
              <w:ind w:left="0"/>
              <w:jc w:val="both"/>
              <w:rPr>
                <w:rFonts w:ascii="Verdana" w:hAnsi="Verdana" w:cs="Verdana"/>
                <w:lang w:val="en-GB"/>
              </w:rPr>
            </w:pPr>
            <w:r w:rsidRPr="00E80872">
              <w:rPr>
                <w:rFonts w:ascii="Verdana" w:hAnsi="Verdana" w:cs="Verdana"/>
                <w:lang w:val="el-GR"/>
              </w:rPr>
              <w:tab/>
              <w:t>€70 ανά φοιτητή μηνιαίως</w:t>
            </w:r>
          </w:p>
        </w:tc>
      </w:tr>
    </w:tbl>
    <w:p w14:paraId="2C94DEBA" w14:textId="77777777" w:rsidR="00E47826" w:rsidRPr="00E80872" w:rsidRDefault="00E47826" w:rsidP="00141E59">
      <w:pPr>
        <w:pStyle w:val="BodyTextIndent2"/>
        <w:spacing w:line="240" w:lineRule="auto"/>
        <w:ind w:left="1418"/>
        <w:jc w:val="both"/>
        <w:rPr>
          <w:rFonts w:ascii="Verdana" w:hAnsi="Verdana" w:cs="Verdana"/>
        </w:rPr>
      </w:pPr>
      <w:r w:rsidRPr="00E80872">
        <w:rPr>
          <w:rFonts w:ascii="Verdana" w:hAnsi="Verdana" w:cs="Verdana"/>
          <w:lang w:val="el-GR"/>
        </w:rPr>
        <w:tab/>
      </w:r>
    </w:p>
    <w:p w14:paraId="6631469B" w14:textId="77777777" w:rsidR="00E47826" w:rsidRPr="00E80872"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t>Σε εξαιρετικές περιπτώσεις το Ινστιτούτο</w:t>
      </w:r>
      <w:r w:rsidR="007E70FE" w:rsidRPr="00E80872">
        <w:rPr>
          <w:rFonts w:ascii="Verdana" w:hAnsi="Verdana" w:cs="Verdana"/>
          <w:lang w:val="el-GR"/>
        </w:rPr>
        <w:t>,</w:t>
      </w:r>
      <w:r w:rsidRPr="00E80872">
        <w:rPr>
          <w:rFonts w:ascii="Verdana" w:hAnsi="Verdana" w:cs="Verdana"/>
          <w:lang w:val="el-GR"/>
        </w:rPr>
        <w:t xml:space="preserve"> μετά από διαπίστωση </w:t>
      </w:r>
      <w:r w:rsidR="007E70FE" w:rsidRPr="00E80872">
        <w:rPr>
          <w:rFonts w:ascii="Verdana" w:hAnsi="Verdana" w:cs="Verdana"/>
          <w:lang w:val="el-GR"/>
        </w:rPr>
        <w:t>μεγάλης ζήτησης διαμονής στη</w:t>
      </w:r>
      <w:r w:rsidRPr="00E80872">
        <w:rPr>
          <w:rFonts w:ascii="Verdana" w:hAnsi="Verdana" w:cs="Verdana"/>
          <w:lang w:val="el-GR"/>
        </w:rPr>
        <w:t xml:space="preserve"> </w:t>
      </w:r>
      <w:r w:rsidR="00853572" w:rsidRPr="00E80872">
        <w:rPr>
          <w:rFonts w:ascii="Verdana" w:hAnsi="Verdana" w:cs="Verdana"/>
          <w:lang w:val="el-GR"/>
        </w:rPr>
        <w:t>Φ</w:t>
      </w:r>
      <w:r w:rsidRPr="00E80872">
        <w:rPr>
          <w:rFonts w:ascii="Verdana" w:hAnsi="Verdana" w:cs="Verdana"/>
          <w:lang w:val="el-GR"/>
        </w:rPr>
        <w:t xml:space="preserve">οιτητική </w:t>
      </w:r>
      <w:r w:rsidR="00853572" w:rsidRPr="00E80872">
        <w:rPr>
          <w:rFonts w:ascii="Verdana" w:hAnsi="Verdana" w:cs="Verdana"/>
          <w:lang w:val="el-GR"/>
        </w:rPr>
        <w:t>Ε</w:t>
      </w:r>
      <w:r w:rsidRPr="00E80872">
        <w:rPr>
          <w:rFonts w:ascii="Verdana" w:hAnsi="Verdana" w:cs="Verdana"/>
          <w:lang w:val="el-GR"/>
        </w:rPr>
        <w:t>στία</w:t>
      </w:r>
      <w:r w:rsidR="007E70FE" w:rsidRPr="00E80872">
        <w:rPr>
          <w:rFonts w:ascii="Verdana" w:hAnsi="Verdana" w:cs="Verdana"/>
          <w:lang w:val="el-GR"/>
        </w:rPr>
        <w:t>,</w:t>
      </w:r>
      <w:r w:rsidRPr="00E80872">
        <w:rPr>
          <w:rFonts w:ascii="Verdana" w:hAnsi="Verdana" w:cs="Verdana"/>
          <w:lang w:val="el-GR"/>
        </w:rPr>
        <w:t xml:space="preserve"> μπορεί να προχωρήσει στην κατανομή φοιτητών σε τετράκλινο δωμάτιο με χρέωση €53 ανά φοιτητή μηνιαίως.  </w:t>
      </w:r>
    </w:p>
    <w:p w14:paraId="0B6E9BA0" w14:textId="77777777" w:rsidR="00E47826"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t>Νοείται ότι το τέλος αυτό δεν μπορεί να θεωρείται κεκτημένο των ενοίκων σε περίπτωση που καταστεί αναγκαία η διαφοροποίηση του αριθμού των ενοίκων στο δωμάτιο και του αντίστοιχου τέλους.</w:t>
      </w:r>
    </w:p>
    <w:p w14:paraId="2D551182" w14:textId="77777777" w:rsidR="00255211" w:rsidRPr="00E80872" w:rsidRDefault="00255211" w:rsidP="00E47826">
      <w:pPr>
        <w:pStyle w:val="BodyTextIndent2"/>
        <w:spacing w:line="240" w:lineRule="auto"/>
        <w:ind w:left="0"/>
        <w:jc w:val="both"/>
        <w:rPr>
          <w:rFonts w:ascii="Verdana" w:hAnsi="Verdana" w:cs="Verdana"/>
          <w:lang w:val="el-GR"/>
        </w:rPr>
      </w:pPr>
    </w:p>
    <w:p w14:paraId="338D6D89" w14:textId="77777777" w:rsidR="00E47826" w:rsidRPr="00E80872" w:rsidRDefault="00E47826" w:rsidP="00E47826">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Πολιτική ίσης μεταχείρισης</w:t>
      </w:r>
    </w:p>
    <w:p w14:paraId="53AFFB48" w14:textId="77777777" w:rsidR="00E47826" w:rsidRPr="00E80872"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Το ΑΞΙΚ δεν κάνει διακρίσεις σε σχέση με φυλή, θρησκεία, χρώμα ή εθνική καταγωγή.  Προτεραιότητα διαμονής δίδεται σε φοιτητές που διαμένουν </w:t>
      </w:r>
      <w:r w:rsidR="007C74DA" w:rsidRPr="00E80872">
        <w:rPr>
          <w:rFonts w:ascii="Verdana" w:hAnsi="Verdana" w:cs="Verdana"/>
          <w:lang w:val="el-GR"/>
        </w:rPr>
        <w:t>μακριά από το Ινστιτούτο.</w:t>
      </w:r>
    </w:p>
    <w:p w14:paraId="2147E32F" w14:textId="77777777" w:rsidR="00092474" w:rsidRPr="00E80872" w:rsidRDefault="00092474" w:rsidP="00E47826">
      <w:pPr>
        <w:spacing w:after="120" w:line="240" w:lineRule="auto"/>
        <w:jc w:val="both"/>
        <w:rPr>
          <w:rFonts w:ascii="Verdana" w:hAnsi="Verdana" w:cs="Verdana"/>
          <w:b/>
          <w:bCs/>
          <w:color w:val="000080"/>
          <w:sz w:val="28"/>
          <w:szCs w:val="28"/>
          <w:lang w:val="el-GR"/>
        </w:rPr>
      </w:pPr>
    </w:p>
    <w:p w14:paraId="5DE3365F" w14:textId="77777777" w:rsidR="00E47826" w:rsidRPr="00E80872" w:rsidRDefault="00E47826" w:rsidP="00E47826">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Ασφάλεια</w:t>
      </w:r>
    </w:p>
    <w:p w14:paraId="70A9D278" w14:textId="77777777" w:rsidR="00E47826" w:rsidRPr="00E80872"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t xml:space="preserve">Ένας από τους πρωταρχικούς στόχους του Ινστιτούτου είναι η παροχή σταθερού και ασφαλούς περιβάλλοντος για όλους τους φοιτητές που διαμένουν στη Φοιτητική Εστία.  Ο φρουρός ασφαλείας είναι υπεύθυνος για την προστασία της Φοιτητικής Εστίας καθώς και των φοιτητών που διαμένουν </w:t>
      </w:r>
      <w:proofErr w:type="spellStart"/>
      <w:r w:rsidRPr="00E80872">
        <w:rPr>
          <w:rFonts w:ascii="Verdana" w:hAnsi="Verdana" w:cs="Verdana"/>
          <w:lang w:val="el-GR"/>
        </w:rPr>
        <w:t>σ΄αυτό</w:t>
      </w:r>
      <w:proofErr w:type="spellEnd"/>
      <w:r w:rsidRPr="00E80872">
        <w:rPr>
          <w:rFonts w:ascii="Verdana" w:hAnsi="Verdana" w:cs="Verdana"/>
          <w:lang w:val="el-GR"/>
        </w:rPr>
        <w:t xml:space="preserve"> και είναι σε υπηρεσία κατά τη διάρκεια της ημέρας και της νύκτας όταν το προσωπικό δεν βρίσκεται στο Ινστιτούτο.</w:t>
      </w:r>
    </w:p>
    <w:p w14:paraId="3DFC3E61" w14:textId="77777777" w:rsidR="00E47826" w:rsidRDefault="00E47826" w:rsidP="00E47826">
      <w:pPr>
        <w:pStyle w:val="BodyTextIndent2"/>
        <w:spacing w:line="240" w:lineRule="auto"/>
        <w:ind w:left="0"/>
        <w:jc w:val="both"/>
        <w:rPr>
          <w:rFonts w:ascii="Verdana" w:hAnsi="Verdana" w:cs="Verdana"/>
          <w:lang w:val="el-GR"/>
        </w:rPr>
      </w:pPr>
      <w:r w:rsidRPr="00E80872">
        <w:rPr>
          <w:rFonts w:ascii="Verdana" w:hAnsi="Verdana" w:cs="Verdana"/>
          <w:lang w:val="el-GR"/>
        </w:rPr>
        <w:lastRenderedPageBreak/>
        <w:t xml:space="preserve">Ο νυχτοφύλακας βρίσκεται σε υπηρεσία, μεταξύ των ωρών 18:00 – 07:30 καθημερινά και τις αργίες,  τα δε Σαββατοκύριακα από τις 13:00 του Σαββάτου μέχρι τις 07:30 της Δευτέρας. </w:t>
      </w:r>
    </w:p>
    <w:p w14:paraId="10F1E196" w14:textId="77777777" w:rsidR="00255211" w:rsidRPr="00E80872" w:rsidRDefault="00255211" w:rsidP="00E47826">
      <w:pPr>
        <w:pStyle w:val="BodyTextIndent2"/>
        <w:spacing w:line="240" w:lineRule="auto"/>
        <w:ind w:left="0"/>
        <w:jc w:val="both"/>
        <w:rPr>
          <w:rFonts w:ascii="Verdana" w:hAnsi="Verdana" w:cs="Verdana"/>
          <w:lang w:val="el-GR"/>
        </w:rPr>
      </w:pPr>
    </w:p>
    <w:p w14:paraId="2A6802DF" w14:textId="77777777" w:rsidR="00631111" w:rsidRPr="00E80872" w:rsidRDefault="007C0A3C" w:rsidP="00E17B3E">
      <w:pPr>
        <w:spacing w:after="120" w:line="240" w:lineRule="auto"/>
        <w:jc w:val="both"/>
        <w:rPr>
          <w:rFonts w:ascii="Verdana" w:hAnsi="Verdana" w:cs="Verdana"/>
          <w:b/>
          <w:bCs/>
          <w:color w:val="000080"/>
          <w:sz w:val="28"/>
          <w:szCs w:val="28"/>
          <w:lang w:val="el-GR"/>
        </w:rPr>
      </w:pPr>
      <w:r w:rsidRPr="00E80872">
        <w:rPr>
          <w:rFonts w:ascii="Verdana" w:hAnsi="Verdana" w:cs="Verdana"/>
          <w:b/>
          <w:bCs/>
          <w:color w:val="000080"/>
          <w:sz w:val="28"/>
          <w:szCs w:val="28"/>
          <w:lang w:val="el-GR"/>
        </w:rPr>
        <w:t>Βα</w:t>
      </w:r>
      <w:r w:rsidR="00631111" w:rsidRPr="00E80872">
        <w:rPr>
          <w:rFonts w:ascii="Verdana" w:hAnsi="Verdana" w:cs="Verdana"/>
          <w:b/>
          <w:bCs/>
          <w:color w:val="000080"/>
          <w:sz w:val="28"/>
          <w:szCs w:val="28"/>
          <w:lang w:val="el-GR"/>
        </w:rPr>
        <w:t>σικοί κανονισμοί που διέπουν τη λειτουργία της Φοιτητικής Εστίας</w:t>
      </w:r>
    </w:p>
    <w:p w14:paraId="7342F482" w14:textId="77777777" w:rsidR="00631111" w:rsidRPr="00E80872" w:rsidRDefault="00631111" w:rsidP="006F1B13">
      <w:pPr>
        <w:pStyle w:val="BodyTextIndent2"/>
        <w:spacing w:line="240" w:lineRule="auto"/>
        <w:ind w:left="0"/>
        <w:jc w:val="both"/>
        <w:rPr>
          <w:rFonts w:ascii="Verdana" w:hAnsi="Verdana" w:cs="Verdana"/>
          <w:lang w:val="el-GR"/>
        </w:rPr>
      </w:pPr>
      <w:r w:rsidRPr="00E80872">
        <w:rPr>
          <w:rFonts w:ascii="Verdana" w:hAnsi="Verdana" w:cs="Verdana"/>
          <w:lang w:val="el-GR"/>
        </w:rPr>
        <w:t>Ο βασικότερος και ελάχιστος ρόλος της Φοιτητικής Εστίας είναι να προσφέρει στους φοιτητές, μέσα σε λογικά πλαίσια, άνεση για μελέτη και ύπνο.</w:t>
      </w:r>
    </w:p>
    <w:p w14:paraId="6AAB14B6" w14:textId="77777777" w:rsidR="00631111" w:rsidRPr="00E80872" w:rsidRDefault="00631111" w:rsidP="006F1B13">
      <w:pPr>
        <w:pStyle w:val="BodyTextIndent2"/>
        <w:spacing w:line="240" w:lineRule="auto"/>
        <w:ind w:left="0"/>
        <w:jc w:val="both"/>
        <w:rPr>
          <w:rFonts w:ascii="Verdana" w:hAnsi="Verdana" w:cs="Verdana"/>
          <w:lang w:val="el-GR"/>
        </w:rPr>
      </w:pPr>
      <w:r w:rsidRPr="00E80872">
        <w:rPr>
          <w:rFonts w:ascii="Verdana" w:hAnsi="Verdana" w:cs="Verdana"/>
          <w:lang w:val="el-GR"/>
        </w:rPr>
        <w:t>Το Ινστιτούτο απαιτεί από τους φοιτητές του την επίδειξη αμοιβαίου σεβασμού και ανεκτικότητας που γείτονες και μέλη οποιασδήποτε κοινότητας οφείλουν ο ένας στον άλλο.</w:t>
      </w:r>
    </w:p>
    <w:p w14:paraId="40468320" w14:textId="77777777" w:rsidR="00E47826" w:rsidRPr="00E80872" w:rsidRDefault="00631111" w:rsidP="006F1B13">
      <w:pPr>
        <w:pStyle w:val="BodyTextIndent2"/>
        <w:spacing w:line="240" w:lineRule="auto"/>
        <w:ind w:left="0"/>
        <w:jc w:val="both"/>
        <w:rPr>
          <w:rFonts w:ascii="Verdana" w:hAnsi="Verdana" w:cs="Verdana"/>
          <w:lang w:val="el-GR"/>
        </w:rPr>
      </w:pPr>
      <w:r w:rsidRPr="00E80872">
        <w:rPr>
          <w:rFonts w:ascii="Verdana" w:hAnsi="Verdana" w:cs="Verdana"/>
          <w:lang w:val="el-GR"/>
        </w:rPr>
        <w:t>Όλοι οι φοιτητές ένοικοι της Φοιτητικής Εστίας πρέπει να γνωρίζουν και να τηρούν τους κανονισμούς της Φοιτητικής Εστίας.  Αντίγραφο των κανονισμών δίδεται στους φοιτητές κατά την άφιξή τους στη Φοιτητική Εστία.</w:t>
      </w:r>
    </w:p>
    <w:p w14:paraId="6C2149E0"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Οι παρόντες κανονισμοί μπορεί να υπόκεινται σε αλλαγή, κατά την κρίση του Ινστιτούτου και σε περίπτωση που το επιβάλλουν οι περιστάσεις.</w:t>
      </w:r>
    </w:p>
    <w:p w14:paraId="541BFBC1" w14:textId="77777777" w:rsidR="00E47826" w:rsidRPr="00E80872" w:rsidRDefault="00E47826" w:rsidP="00255211">
      <w:pPr>
        <w:numPr>
          <w:ilvl w:val="0"/>
          <w:numId w:val="7"/>
        </w:numPr>
        <w:tabs>
          <w:tab w:val="clear" w:pos="786"/>
        </w:tabs>
        <w:spacing w:after="0" w:line="240" w:lineRule="auto"/>
        <w:ind w:left="426"/>
        <w:jc w:val="both"/>
        <w:rPr>
          <w:rFonts w:ascii="Verdana" w:hAnsi="Verdana" w:cs="Arial"/>
          <w:lang w:val="el-GR"/>
        </w:rPr>
      </w:pPr>
      <w:r w:rsidRPr="00E80872">
        <w:rPr>
          <w:rFonts w:ascii="Verdana" w:hAnsi="Verdana" w:cs="Arial"/>
          <w:lang w:val="el-GR"/>
        </w:rPr>
        <w:t xml:space="preserve">Οι φοιτητές αναλαμβάνουν την πληρωμή του ενοικίου διαμονής τους.  Το ποσό του ενοικίου καθορίζεται </w:t>
      </w:r>
      <w:r w:rsidR="00524E67" w:rsidRPr="00E80872">
        <w:rPr>
          <w:rFonts w:ascii="Verdana" w:hAnsi="Verdana" w:cs="Arial"/>
          <w:lang w:val="el-GR"/>
        </w:rPr>
        <w:t>με</w:t>
      </w:r>
      <w:r w:rsidRPr="00E80872">
        <w:rPr>
          <w:rFonts w:ascii="Verdana" w:hAnsi="Verdana" w:cs="Arial"/>
          <w:lang w:val="el-GR"/>
        </w:rPr>
        <w:t xml:space="preserve"> Απόφαση του </w:t>
      </w:r>
      <w:r w:rsidR="00524E67" w:rsidRPr="00E80872">
        <w:rPr>
          <w:rFonts w:ascii="Verdana" w:hAnsi="Verdana" w:cs="Arial"/>
          <w:lang w:val="el-GR"/>
        </w:rPr>
        <w:t>Υπουργικού Συμβουλίου και με τον αριθμό των φοιτητών που διαμένουν σε αυτά να κυμαίνεται από 1 μέχρι 3</w:t>
      </w:r>
      <w:r w:rsidRPr="00E80872">
        <w:rPr>
          <w:rFonts w:ascii="Verdana" w:hAnsi="Verdana" w:cs="Arial"/>
          <w:lang w:val="el-GR"/>
        </w:rPr>
        <w:t xml:space="preserve"> άτομα </w:t>
      </w:r>
      <w:r w:rsidR="00524E67" w:rsidRPr="00E80872">
        <w:rPr>
          <w:rFonts w:ascii="Verdana" w:hAnsi="Verdana" w:cs="Arial"/>
          <w:lang w:val="el-GR"/>
        </w:rPr>
        <w:t>σε κάθε</w:t>
      </w:r>
      <w:r w:rsidRPr="00E80872">
        <w:rPr>
          <w:rFonts w:ascii="Verdana" w:hAnsi="Verdana" w:cs="Arial"/>
          <w:lang w:val="el-GR"/>
        </w:rPr>
        <w:t xml:space="preserve"> δωμάτιο.  Σε περίπτωση μεγάλης ζήτησης για διαμονή στην εστία, το Ινστιτούτο μπορεί να προχωρήσει στην κατανομή φοιτητών σε τετράκλινα δωμάτια με την ανάλογη χρέωση του ενοικίου.</w:t>
      </w:r>
    </w:p>
    <w:p w14:paraId="5095EBCF" w14:textId="77777777" w:rsidR="00E47826" w:rsidRPr="00E80872" w:rsidRDefault="00E47826" w:rsidP="00255211">
      <w:pPr>
        <w:spacing w:after="0" w:line="240" w:lineRule="auto"/>
        <w:ind w:left="426"/>
        <w:jc w:val="both"/>
        <w:rPr>
          <w:rFonts w:ascii="Verdana" w:hAnsi="Verdana" w:cs="Arial"/>
          <w:lang w:val="el-GR"/>
        </w:rPr>
      </w:pPr>
    </w:p>
    <w:p w14:paraId="22845618" w14:textId="77777777" w:rsidR="00E47826" w:rsidRPr="00E80872" w:rsidRDefault="00E47826" w:rsidP="00255211">
      <w:pPr>
        <w:numPr>
          <w:ilvl w:val="0"/>
          <w:numId w:val="7"/>
        </w:numPr>
        <w:tabs>
          <w:tab w:val="clear" w:pos="786"/>
        </w:tabs>
        <w:spacing w:after="0" w:line="240" w:lineRule="auto"/>
        <w:ind w:left="426"/>
        <w:jc w:val="both"/>
        <w:rPr>
          <w:rFonts w:ascii="Verdana" w:hAnsi="Verdana" w:cs="Arial"/>
          <w:lang w:val="el-GR"/>
        </w:rPr>
      </w:pPr>
      <w:r w:rsidRPr="00E80872">
        <w:rPr>
          <w:rFonts w:ascii="Verdana" w:hAnsi="Verdana" w:cs="Arial"/>
          <w:lang w:val="el-GR"/>
        </w:rPr>
        <w:t>Η εγκατάσταση των φοιτητών στα δωμάτια γίνεται με τις εξής προϋποθέσεις:</w:t>
      </w:r>
    </w:p>
    <w:p w14:paraId="49E78DCA" w14:textId="77777777" w:rsidR="00E47826" w:rsidRPr="00E80872" w:rsidRDefault="00E47826" w:rsidP="00E47826">
      <w:pPr>
        <w:spacing w:after="0" w:line="240" w:lineRule="auto"/>
        <w:jc w:val="both"/>
        <w:rPr>
          <w:rFonts w:ascii="Verdana" w:hAnsi="Verdana" w:cs="Arial"/>
          <w:lang w:val="el-GR"/>
        </w:rPr>
      </w:pPr>
    </w:p>
    <w:p w14:paraId="53376BA1" w14:textId="77777777" w:rsidR="00E47826" w:rsidRPr="00E80872" w:rsidRDefault="00E47826" w:rsidP="00E47826">
      <w:pPr>
        <w:numPr>
          <w:ilvl w:val="0"/>
          <w:numId w:val="8"/>
        </w:numPr>
        <w:spacing w:after="0" w:line="240" w:lineRule="auto"/>
        <w:jc w:val="both"/>
        <w:rPr>
          <w:rFonts w:ascii="Verdana" w:hAnsi="Verdana" w:cs="Arial"/>
          <w:lang w:val="el-GR"/>
        </w:rPr>
      </w:pPr>
      <w:r w:rsidRPr="00E80872">
        <w:rPr>
          <w:rFonts w:ascii="Verdana" w:hAnsi="Verdana" w:cs="Arial"/>
          <w:lang w:val="el-GR"/>
        </w:rPr>
        <w:t>Υπογραφή σχετικού συμβολαίου για τη διαμονή και τους όρους διαβίωσης</w:t>
      </w:r>
    </w:p>
    <w:p w14:paraId="1028D2E3" w14:textId="77777777" w:rsidR="00E47826" w:rsidRPr="00E80872" w:rsidRDefault="00E47826" w:rsidP="00E47826">
      <w:pPr>
        <w:spacing w:after="0" w:line="240" w:lineRule="auto"/>
        <w:ind w:left="426"/>
        <w:jc w:val="both"/>
        <w:rPr>
          <w:rFonts w:ascii="Verdana" w:hAnsi="Verdana" w:cs="Arial"/>
          <w:lang w:val="el-GR"/>
        </w:rPr>
      </w:pPr>
    </w:p>
    <w:p w14:paraId="092F0850" w14:textId="77777777" w:rsidR="00E47826" w:rsidRPr="00E80872" w:rsidRDefault="00E47826" w:rsidP="00E47826">
      <w:pPr>
        <w:numPr>
          <w:ilvl w:val="0"/>
          <w:numId w:val="8"/>
        </w:numPr>
        <w:spacing w:after="0" w:line="240" w:lineRule="auto"/>
        <w:jc w:val="both"/>
        <w:rPr>
          <w:rFonts w:ascii="Verdana" w:hAnsi="Verdana" w:cs="Arial"/>
          <w:lang w:val="el-GR"/>
        </w:rPr>
      </w:pPr>
      <w:r w:rsidRPr="00E80872">
        <w:rPr>
          <w:rFonts w:ascii="Verdana" w:hAnsi="Verdana" w:cs="Arial"/>
          <w:lang w:val="el-GR"/>
        </w:rPr>
        <w:t>Καταβολή των ενοικίων σε τέσσερεις δόσεις, ως ακολούθως:</w:t>
      </w:r>
    </w:p>
    <w:p w14:paraId="6C5EA13A" w14:textId="77777777" w:rsidR="00E47826" w:rsidRPr="00E80872" w:rsidRDefault="00E47826" w:rsidP="00E47826">
      <w:pPr>
        <w:spacing w:after="60" w:line="240" w:lineRule="auto"/>
        <w:ind w:left="426"/>
        <w:jc w:val="both"/>
        <w:rPr>
          <w:rFonts w:ascii="Verdana" w:hAnsi="Verdana" w:cs="Arial"/>
          <w:lang w:val="el-GR"/>
        </w:rPr>
      </w:pPr>
    </w:p>
    <w:p w14:paraId="055C28CF" w14:textId="77777777" w:rsidR="00E47826" w:rsidRPr="00E80872" w:rsidRDefault="00E47826" w:rsidP="00E47826">
      <w:pPr>
        <w:pStyle w:val="ListParagraph"/>
        <w:numPr>
          <w:ilvl w:val="0"/>
          <w:numId w:val="32"/>
        </w:numPr>
        <w:spacing w:after="0"/>
        <w:contextualSpacing w:val="0"/>
        <w:jc w:val="both"/>
        <w:rPr>
          <w:rFonts w:ascii="Verdana" w:hAnsi="Verdana" w:cs="Arial"/>
          <w:vanish/>
          <w:lang w:val="el-GR"/>
        </w:rPr>
      </w:pPr>
    </w:p>
    <w:p w14:paraId="3B962EB1" w14:textId="77777777" w:rsidR="00E47826" w:rsidRPr="00E80872" w:rsidRDefault="00E47826" w:rsidP="00E47826">
      <w:pPr>
        <w:pStyle w:val="ListParagraph"/>
        <w:numPr>
          <w:ilvl w:val="0"/>
          <w:numId w:val="32"/>
        </w:numPr>
        <w:spacing w:after="0"/>
        <w:contextualSpacing w:val="0"/>
        <w:jc w:val="both"/>
        <w:rPr>
          <w:rFonts w:ascii="Verdana" w:hAnsi="Verdana" w:cs="Arial"/>
          <w:vanish/>
          <w:lang w:val="el-GR"/>
        </w:rPr>
      </w:pPr>
    </w:p>
    <w:p w14:paraId="0B8A1D90" w14:textId="77777777" w:rsidR="00E47826" w:rsidRPr="00E80872" w:rsidRDefault="00E47826" w:rsidP="00255211">
      <w:pPr>
        <w:numPr>
          <w:ilvl w:val="1"/>
          <w:numId w:val="32"/>
        </w:numPr>
        <w:spacing w:after="0"/>
        <w:ind w:left="1134"/>
        <w:jc w:val="both"/>
        <w:rPr>
          <w:rFonts w:ascii="Verdana" w:hAnsi="Verdana" w:cs="Arial"/>
          <w:lang w:val="el-GR"/>
        </w:rPr>
      </w:pPr>
      <w:r w:rsidRPr="00E80872">
        <w:rPr>
          <w:rFonts w:ascii="Verdana" w:hAnsi="Verdana" w:cs="Arial"/>
          <w:lang w:val="el-GR"/>
        </w:rPr>
        <w:t>Η 1</w:t>
      </w:r>
      <w:r w:rsidRPr="00E80872">
        <w:rPr>
          <w:rFonts w:ascii="Verdana" w:hAnsi="Verdana" w:cs="Arial"/>
          <w:vertAlign w:val="superscript"/>
          <w:lang w:val="el-GR"/>
        </w:rPr>
        <w:t>η</w:t>
      </w:r>
      <w:r w:rsidRPr="00E80872">
        <w:rPr>
          <w:rFonts w:ascii="Verdana" w:hAnsi="Verdana" w:cs="Arial"/>
          <w:lang w:val="el-GR"/>
        </w:rPr>
        <w:t xml:space="preserve"> δόση για πρωτοετείς θα πληρώνεται το μήνα </w:t>
      </w:r>
      <w:r w:rsidR="00BD27F3" w:rsidRPr="00E80872">
        <w:rPr>
          <w:rFonts w:ascii="Verdana" w:hAnsi="Verdana" w:cs="Arial"/>
          <w:lang w:val="el-GR"/>
        </w:rPr>
        <w:t>Σεπτέμβριο</w:t>
      </w:r>
      <w:r w:rsidRPr="00E80872">
        <w:rPr>
          <w:rFonts w:ascii="Verdana" w:hAnsi="Verdana" w:cs="Arial"/>
          <w:lang w:val="el-GR"/>
        </w:rPr>
        <w:t xml:space="preserve"> και θα περιλαμβάνει 1 μήνα ως εγγύηση ενοικίου και τα ενοίκια για τους μήνες Σεπτέμβριο και Οκτώβριο. Η 1</w:t>
      </w:r>
      <w:r w:rsidRPr="00E80872">
        <w:rPr>
          <w:rFonts w:ascii="Verdana" w:hAnsi="Verdana" w:cs="Arial"/>
          <w:vertAlign w:val="superscript"/>
          <w:lang w:val="el-GR"/>
        </w:rPr>
        <w:t>η</w:t>
      </w:r>
      <w:r w:rsidRPr="00E80872">
        <w:rPr>
          <w:rFonts w:ascii="Verdana" w:hAnsi="Verdana" w:cs="Arial"/>
          <w:lang w:val="el-GR"/>
        </w:rPr>
        <w:t xml:space="preserve"> δόση για δευτεροετείς και τριτοετείς θα πληρώνεται το μήνα Οκτώβριο και θα περιλαμβάνει 1 μήνα ως εγγύηση ενοικίου και το ενοίκιο για το μήνα Οκτώβριο. </w:t>
      </w:r>
    </w:p>
    <w:p w14:paraId="4C9CC7F2" w14:textId="77777777" w:rsidR="00E47826" w:rsidRPr="00E80872" w:rsidRDefault="00E47826" w:rsidP="00255211">
      <w:pPr>
        <w:spacing w:after="0"/>
        <w:ind w:left="1134"/>
        <w:jc w:val="both"/>
        <w:rPr>
          <w:rFonts w:ascii="Verdana" w:hAnsi="Verdana" w:cs="Arial"/>
          <w:lang w:val="el-GR"/>
        </w:rPr>
      </w:pPr>
    </w:p>
    <w:p w14:paraId="35AF7651" w14:textId="77777777" w:rsidR="00E47826" w:rsidRPr="00E80872" w:rsidRDefault="00E47826" w:rsidP="00255211">
      <w:pPr>
        <w:numPr>
          <w:ilvl w:val="1"/>
          <w:numId w:val="32"/>
        </w:numPr>
        <w:spacing w:after="0"/>
        <w:ind w:left="1134"/>
        <w:jc w:val="both"/>
        <w:rPr>
          <w:rFonts w:ascii="Verdana" w:hAnsi="Verdana" w:cs="Arial"/>
          <w:lang w:val="el-GR"/>
        </w:rPr>
      </w:pPr>
      <w:r w:rsidRPr="00E80872">
        <w:rPr>
          <w:rFonts w:ascii="Verdana" w:hAnsi="Verdana" w:cs="Arial"/>
          <w:lang w:val="el-GR"/>
        </w:rPr>
        <w:t>Η 2</w:t>
      </w:r>
      <w:r w:rsidRPr="00E80872">
        <w:rPr>
          <w:rFonts w:ascii="Verdana" w:hAnsi="Verdana" w:cs="Arial"/>
          <w:vertAlign w:val="superscript"/>
          <w:lang w:val="el-GR"/>
        </w:rPr>
        <w:t>η</w:t>
      </w:r>
      <w:r w:rsidRPr="00E80872">
        <w:rPr>
          <w:rFonts w:ascii="Verdana" w:hAnsi="Verdana" w:cs="Arial"/>
          <w:lang w:val="el-GR"/>
        </w:rPr>
        <w:t xml:space="preserve"> δόση για όλους τους φοιτητές θα πληρώνεται το μήνα Νοέμβριο και θα περιλαμβάνει τα ενοίκια για τους μήνες Νοέμβριο και Δεκέμβριο.</w:t>
      </w:r>
    </w:p>
    <w:p w14:paraId="275ACE61" w14:textId="77777777" w:rsidR="00E47826" w:rsidRPr="00E80872" w:rsidRDefault="00E47826" w:rsidP="00255211">
      <w:pPr>
        <w:spacing w:after="0"/>
        <w:ind w:left="1134"/>
        <w:jc w:val="both"/>
        <w:rPr>
          <w:rFonts w:ascii="Verdana" w:hAnsi="Verdana" w:cs="Arial"/>
          <w:lang w:val="el-GR"/>
        </w:rPr>
      </w:pPr>
    </w:p>
    <w:p w14:paraId="61AC279E" w14:textId="77777777" w:rsidR="00E47826" w:rsidRPr="00E80872" w:rsidRDefault="00E47826" w:rsidP="00255211">
      <w:pPr>
        <w:numPr>
          <w:ilvl w:val="1"/>
          <w:numId w:val="32"/>
        </w:numPr>
        <w:spacing w:after="0"/>
        <w:ind w:left="1134"/>
        <w:jc w:val="both"/>
        <w:rPr>
          <w:rFonts w:ascii="Verdana" w:hAnsi="Verdana" w:cs="Arial"/>
          <w:lang w:val="el-GR"/>
        </w:rPr>
      </w:pPr>
      <w:r w:rsidRPr="00E80872">
        <w:rPr>
          <w:rFonts w:ascii="Verdana" w:hAnsi="Verdana" w:cs="Arial"/>
          <w:lang w:val="el-GR"/>
        </w:rPr>
        <w:t>Η 3</w:t>
      </w:r>
      <w:r w:rsidRPr="00E80872">
        <w:rPr>
          <w:rFonts w:ascii="Verdana" w:hAnsi="Verdana" w:cs="Arial"/>
          <w:vertAlign w:val="superscript"/>
          <w:lang w:val="el-GR"/>
        </w:rPr>
        <w:t>η</w:t>
      </w:r>
      <w:r w:rsidRPr="00E80872">
        <w:rPr>
          <w:rFonts w:ascii="Verdana" w:hAnsi="Verdana" w:cs="Arial"/>
          <w:lang w:val="el-GR"/>
        </w:rPr>
        <w:t xml:space="preserve"> δόση για όλους τους φοιτητές θα πληρώνεται το μήνα Ιανουάριο και θα περιλαμβάνει τα ενοίκια για τους μήνες Ιανουάριο, Φεβρουάριο και Μάρτιο.</w:t>
      </w:r>
    </w:p>
    <w:p w14:paraId="2478C413" w14:textId="77777777" w:rsidR="00E47826" w:rsidRPr="00E80872" w:rsidRDefault="00E47826" w:rsidP="00255211">
      <w:pPr>
        <w:spacing w:after="0"/>
        <w:ind w:left="1134"/>
        <w:jc w:val="both"/>
        <w:rPr>
          <w:rFonts w:ascii="Verdana" w:hAnsi="Verdana" w:cs="Arial"/>
          <w:lang w:val="el-GR"/>
        </w:rPr>
      </w:pPr>
    </w:p>
    <w:p w14:paraId="4806C10D" w14:textId="77777777" w:rsidR="00E47826" w:rsidRPr="00E80872" w:rsidRDefault="00E47826" w:rsidP="00255211">
      <w:pPr>
        <w:numPr>
          <w:ilvl w:val="1"/>
          <w:numId w:val="32"/>
        </w:numPr>
        <w:spacing w:after="0"/>
        <w:ind w:left="1134"/>
        <w:jc w:val="both"/>
        <w:rPr>
          <w:rFonts w:ascii="Verdana" w:hAnsi="Verdana" w:cs="Arial"/>
          <w:lang w:val="el-GR"/>
        </w:rPr>
      </w:pPr>
      <w:r w:rsidRPr="00E80872">
        <w:rPr>
          <w:rFonts w:ascii="Verdana" w:hAnsi="Verdana" w:cs="Arial"/>
          <w:lang w:val="el-GR"/>
        </w:rPr>
        <w:t>Η 4</w:t>
      </w:r>
      <w:r w:rsidRPr="00E80872">
        <w:rPr>
          <w:rFonts w:ascii="Verdana" w:hAnsi="Verdana" w:cs="Arial"/>
          <w:vertAlign w:val="superscript"/>
          <w:lang w:val="el-GR"/>
        </w:rPr>
        <w:t>η</w:t>
      </w:r>
      <w:r w:rsidRPr="00E80872">
        <w:rPr>
          <w:rFonts w:ascii="Verdana" w:hAnsi="Verdana" w:cs="Arial"/>
          <w:lang w:val="el-GR"/>
        </w:rPr>
        <w:t xml:space="preserve"> δόση για όλους τους φοιτητές θα πληρώνεται το μήνα Απρίλιο και θα περιλαμβάνει τα ενοίκια για τους μήνες Απρίλιο και Μάιο. </w:t>
      </w:r>
    </w:p>
    <w:p w14:paraId="4628F9BF" w14:textId="77777777" w:rsidR="00E47826" w:rsidRPr="00E80872" w:rsidRDefault="00E47826" w:rsidP="00E47826">
      <w:pPr>
        <w:spacing w:after="0"/>
        <w:jc w:val="both"/>
        <w:rPr>
          <w:rFonts w:ascii="Verdana" w:hAnsi="Verdana" w:cs="Arial"/>
          <w:lang w:val="el-GR"/>
        </w:rPr>
      </w:pPr>
    </w:p>
    <w:p w14:paraId="2D01EF0D" w14:textId="77777777" w:rsidR="00E47826" w:rsidRPr="00E80872" w:rsidRDefault="00E47826" w:rsidP="00E47826">
      <w:pPr>
        <w:spacing w:after="0"/>
        <w:ind w:left="98"/>
        <w:jc w:val="both"/>
        <w:rPr>
          <w:rFonts w:ascii="Verdana" w:hAnsi="Verdana" w:cs="Arial"/>
          <w:lang w:val="el-GR"/>
        </w:rPr>
      </w:pPr>
      <w:r w:rsidRPr="00E80872">
        <w:rPr>
          <w:rFonts w:ascii="Verdana" w:hAnsi="Verdana" w:cs="Arial"/>
          <w:lang w:val="el-GR"/>
        </w:rPr>
        <w:t xml:space="preserve">Οι ακριβείς ημερομηνίες και ώρες κατά τις οποίες θα μπορεί να γίνεται η πληρωμή των τελών θα ανακοινώνονται κατά τη διάρκεια του Ακαδημαϊκού Έτους. </w:t>
      </w:r>
    </w:p>
    <w:p w14:paraId="3E3C9752" w14:textId="77777777" w:rsidR="005B3A51" w:rsidRPr="00E80872" w:rsidRDefault="005B3A51" w:rsidP="00E47826">
      <w:pPr>
        <w:spacing w:after="0"/>
        <w:ind w:left="98"/>
        <w:jc w:val="both"/>
        <w:rPr>
          <w:rFonts w:ascii="Verdana" w:hAnsi="Verdana" w:cs="Arial"/>
          <w:lang w:val="el-GR"/>
        </w:rPr>
      </w:pPr>
    </w:p>
    <w:p w14:paraId="3585F736" w14:textId="77777777" w:rsidR="00092474" w:rsidRPr="006F3607" w:rsidRDefault="005B3A51" w:rsidP="00E47826">
      <w:pPr>
        <w:spacing w:after="0"/>
        <w:ind w:left="98"/>
        <w:jc w:val="both"/>
        <w:rPr>
          <w:rFonts w:ascii="Verdana" w:hAnsi="Verdana" w:cs="Arial"/>
          <w:lang w:val="el-GR"/>
        </w:rPr>
      </w:pPr>
      <w:r w:rsidRPr="00E80872">
        <w:rPr>
          <w:rFonts w:ascii="Verdana" w:hAnsi="Verdana" w:cs="Arial"/>
          <w:lang w:val="el-GR"/>
        </w:rPr>
        <w:br w:type="page"/>
      </w:r>
    </w:p>
    <w:p w14:paraId="6F69A4F6" w14:textId="77777777" w:rsidR="00E47826" w:rsidRPr="00E80872" w:rsidRDefault="00E47826" w:rsidP="00E47826">
      <w:pPr>
        <w:spacing w:after="0"/>
        <w:ind w:left="98"/>
        <w:jc w:val="both"/>
        <w:rPr>
          <w:rFonts w:ascii="Verdana" w:hAnsi="Verdana" w:cs="Arial"/>
          <w:lang w:val="el-GR"/>
        </w:rPr>
      </w:pPr>
      <w:r w:rsidRPr="00E80872">
        <w:rPr>
          <w:rFonts w:ascii="Verdana" w:hAnsi="Verdana" w:cs="Arial"/>
          <w:lang w:val="el-GR"/>
        </w:rPr>
        <w:lastRenderedPageBreak/>
        <w:t>Επισημαίνονται τα ακόλουθα:</w:t>
      </w:r>
    </w:p>
    <w:p w14:paraId="42EA631C" w14:textId="77777777" w:rsidR="00E47826" w:rsidRPr="00E80872" w:rsidRDefault="00E47826" w:rsidP="00E47826">
      <w:pPr>
        <w:spacing w:after="0"/>
        <w:ind w:left="98"/>
        <w:jc w:val="both"/>
        <w:rPr>
          <w:rFonts w:ascii="Verdana" w:hAnsi="Verdana" w:cs="Arial"/>
          <w:lang w:val="el-GR"/>
        </w:rPr>
      </w:pPr>
    </w:p>
    <w:p w14:paraId="34E8F8D2" w14:textId="77777777" w:rsidR="00E47826" w:rsidRPr="00E80872" w:rsidRDefault="00E47826" w:rsidP="00E47826">
      <w:pPr>
        <w:spacing w:after="0"/>
        <w:ind w:left="98"/>
        <w:jc w:val="both"/>
        <w:rPr>
          <w:rFonts w:ascii="Verdana" w:hAnsi="Verdana" w:cs="Arial"/>
          <w:u w:val="single"/>
          <w:lang w:val="el-GR"/>
        </w:rPr>
      </w:pPr>
      <w:r w:rsidRPr="00E80872">
        <w:rPr>
          <w:rFonts w:ascii="Verdana" w:hAnsi="Verdana" w:cs="Arial"/>
          <w:u w:val="single"/>
          <w:lang w:val="el-GR"/>
        </w:rPr>
        <w:t xml:space="preserve">Ακύρωση ή διακοπή συμβολαίου διαμονής </w:t>
      </w:r>
    </w:p>
    <w:p w14:paraId="689E6D59" w14:textId="77777777" w:rsidR="00E47826" w:rsidRPr="00E80872" w:rsidRDefault="00E47826" w:rsidP="00E47826">
      <w:pPr>
        <w:spacing w:after="0"/>
        <w:ind w:left="98"/>
        <w:jc w:val="both"/>
        <w:rPr>
          <w:rFonts w:ascii="Verdana" w:hAnsi="Verdana" w:cs="Arial"/>
          <w:lang w:val="el-GR"/>
        </w:rPr>
      </w:pPr>
    </w:p>
    <w:p w14:paraId="20D5E01A" w14:textId="77777777" w:rsidR="00E47826" w:rsidRPr="00E80872" w:rsidRDefault="00E47826" w:rsidP="00E47826">
      <w:pPr>
        <w:spacing w:after="0"/>
        <w:ind w:left="98"/>
        <w:jc w:val="both"/>
        <w:rPr>
          <w:rFonts w:ascii="Verdana" w:hAnsi="Verdana" w:cs="Arial"/>
          <w:lang w:val="el-GR"/>
        </w:rPr>
      </w:pPr>
      <w:r w:rsidRPr="00E80872">
        <w:rPr>
          <w:rFonts w:ascii="Verdana" w:hAnsi="Verdana" w:cs="Arial"/>
          <w:lang w:val="el-GR"/>
        </w:rPr>
        <w:t>Το Ινστιτούτο μπορεί να προχωρήσει σε ακύρωση ή διακοπή του συμβολαίου διαμονής στις πιο κάτω περιπτώσεις:</w:t>
      </w:r>
    </w:p>
    <w:p w14:paraId="48030715" w14:textId="77777777" w:rsidR="00E47826" w:rsidRPr="00E80872" w:rsidRDefault="00E47826" w:rsidP="00E47826">
      <w:pPr>
        <w:spacing w:after="0"/>
        <w:ind w:left="98"/>
        <w:jc w:val="both"/>
        <w:rPr>
          <w:rFonts w:ascii="Verdana" w:hAnsi="Verdana" w:cs="Arial"/>
          <w:lang w:val="el-GR"/>
        </w:rPr>
      </w:pPr>
    </w:p>
    <w:p w14:paraId="37338EF7" w14:textId="77777777" w:rsidR="00E47826" w:rsidRPr="00E80872" w:rsidRDefault="00E47826" w:rsidP="00E47826">
      <w:pPr>
        <w:pStyle w:val="ListParagraph"/>
        <w:numPr>
          <w:ilvl w:val="0"/>
          <w:numId w:val="36"/>
        </w:numPr>
        <w:spacing w:after="0"/>
        <w:jc w:val="both"/>
        <w:rPr>
          <w:rFonts w:ascii="Verdana" w:hAnsi="Verdana" w:cs="Arial"/>
          <w:lang w:val="el-GR"/>
        </w:rPr>
      </w:pPr>
      <w:r w:rsidRPr="00E80872">
        <w:rPr>
          <w:rFonts w:ascii="Verdana" w:hAnsi="Verdana" w:cs="Arial"/>
          <w:lang w:val="el-GR"/>
        </w:rPr>
        <w:t xml:space="preserve">Ο ένοικος έχει διακόψει τη φοίτησή του στο Ινστιτούτο </w:t>
      </w:r>
    </w:p>
    <w:p w14:paraId="50006781" w14:textId="77777777" w:rsidR="00E47826" w:rsidRPr="00E80872" w:rsidRDefault="00E47826" w:rsidP="00E47826">
      <w:pPr>
        <w:pStyle w:val="ListParagraph"/>
        <w:numPr>
          <w:ilvl w:val="0"/>
          <w:numId w:val="36"/>
        </w:numPr>
        <w:spacing w:after="0"/>
        <w:jc w:val="both"/>
        <w:rPr>
          <w:rFonts w:ascii="Verdana" w:hAnsi="Verdana" w:cs="Arial"/>
          <w:lang w:val="el-GR"/>
        </w:rPr>
      </w:pPr>
      <w:r w:rsidRPr="00E80872">
        <w:rPr>
          <w:rFonts w:ascii="Verdana" w:hAnsi="Verdana" w:cs="Arial"/>
          <w:lang w:val="el-GR"/>
        </w:rPr>
        <w:t>Ο ένοικος έχει διαγραφεί από το Ινστιτούτο με βάση τους Περί Λειτουργίας του Ανώτερου Ξενοδοχειακού Ινστιτούτου Κύπρου Κανονισμούς του 2012.</w:t>
      </w:r>
    </w:p>
    <w:p w14:paraId="3A8FAE88" w14:textId="77777777" w:rsidR="00E47826" w:rsidRPr="00E80872" w:rsidRDefault="00E47826" w:rsidP="00E47826">
      <w:pPr>
        <w:pStyle w:val="ListParagraph"/>
        <w:numPr>
          <w:ilvl w:val="0"/>
          <w:numId w:val="36"/>
        </w:numPr>
        <w:spacing w:after="0"/>
        <w:jc w:val="both"/>
        <w:rPr>
          <w:rFonts w:ascii="Verdana" w:hAnsi="Verdana" w:cs="Arial"/>
          <w:lang w:val="el-GR"/>
        </w:rPr>
      </w:pPr>
      <w:r w:rsidRPr="00E80872">
        <w:rPr>
          <w:rFonts w:ascii="Verdana" w:hAnsi="Verdana" w:cs="Arial"/>
          <w:lang w:val="el-GR"/>
        </w:rPr>
        <w:t>Ο ένοικος δεν είναι συνεπής με τις οικονομικές του υποχρεώσεις που απορρέουν από τους κανονισμούς λειτουργίας της φοιτητικής εστίας.</w:t>
      </w:r>
    </w:p>
    <w:p w14:paraId="35277C1C" w14:textId="77777777" w:rsidR="00E47826" w:rsidRPr="00E80872" w:rsidRDefault="00E47826" w:rsidP="00E47826">
      <w:pPr>
        <w:pStyle w:val="ListParagraph"/>
        <w:numPr>
          <w:ilvl w:val="0"/>
          <w:numId w:val="36"/>
        </w:numPr>
        <w:spacing w:after="0"/>
        <w:jc w:val="both"/>
        <w:rPr>
          <w:rFonts w:ascii="Verdana" w:hAnsi="Verdana" w:cs="Arial"/>
          <w:lang w:val="el-GR"/>
        </w:rPr>
      </w:pPr>
      <w:r w:rsidRPr="00E80872">
        <w:rPr>
          <w:rFonts w:ascii="Verdana" w:hAnsi="Verdana" w:cs="Arial"/>
          <w:lang w:val="el-GR"/>
        </w:rPr>
        <w:t>Ο ένοικος δεν τηρεί τους όρους του συμβολαίου διαμονής και τους κανόνες διαμονής.</w:t>
      </w:r>
    </w:p>
    <w:p w14:paraId="46D11CCE" w14:textId="77777777" w:rsidR="00E47826" w:rsidRPr="00E80872" w:rsidRDefault="00E47826" w:rsidP="00E47826">
      <w:pPr>
        <w:spacing w:after="0"/>
        <w:jc w:val="both"/>
        <w:rPr>
          <w:rFonts w:ascii="Verdana" w:hAnsi="Verdana" w:cs="Arial"/>
          <w:lang w:val="el-GR"/>
        </w:rPr>
      </w:pPr>
    </w:p>
    <w:p w14:paraId="5F4AF47C" w14:textId="77777777" w:rsidR="00E47826" w:rsidRPr="00E80872" w:rsidRDefault="00E47826" w:rsidP="00E47826">
      <w:pPr>
        <w:spacing w:after="0"/>
        <w:jc w:val="both"/>
        <w:rPr>
          <w:rFonts w:ascii="Verdana" w:hAnsi="Verdana" w:cs="Arial"/>
          <w:u w:val="single"/>
          <w:lang w:val="el-GR"/>
        </w:rPr>
      </w:pPr>
      <w:r w:rsidRPr="00E80872">
        <w:rPr>
          <w:rFonts w:ascii="Verdana" w:hAnsi="Verdana" w:cs="Arial"/>
          <w:u w:val="single"/>
          <w:lang w:val="el-GR"/>
        </w:rPr>
        <w:t>Διακοπή ή τερματισμός του συμβολαίου διαμονής από τον ένοικο:</w:t>
      </w:r>
    </w:p>
    <w:p w14:paraId="5992173B" w14:textId="77777777" w:rsidR="00E47826" w:rsidRPr="00E80872" w:rsidRDefault="00E47826" w:rsidP="00E47826">
      <w:pPr>
        <w:spacing w:after="0"/>
        <w:jc w:val="both"/>
        <w:rPr>
          <w:rFonts w:ascii="Verdana" w:hAnsi="Verdana" w:cs="Arial"/>
          <w:lang w:val="el-GR"/>
        </w:rPr>
      </w:pPr>
    </w:p>
    <w:p w14:paraId="549218A3" w14:textId="77777777" w:rsidR="00E47826" w:rsidRPr="00E80872" w:rsidRDefault="00E47826" w:rsidP="00E47826">
      <w:pPr>
        <w:pStyle w:val="ListParagraph"/>
        <w:numPr>
          <w:ilvl w:val="0"/>
          <w:numId w:val="36"/>
        </w:numPr>
        <w:spacing w:after="0"/>
        <w:jc w:val="both"/>
        <w:rPr>
          <w:rFonts w:ascii="Verdana" w:hAnsi="Verdana" w:cs="Arial"/>
          <w:lang w:val="el-GR"/>
        </w:rPr>
      </w:pPr>
      <w:r w:rsidRPr="00E80872">
        <w:rPr>
          <w:rFonts w:ascii="Verdana" w:hAnsi="Verdana" w:cs="Arial"/>
          <w:lang w:val="el-GR"/>
        </w:rPr>
        <w:t>Ο ένοικος μπορεί να τερματίσει ή διακόψει το συμβόλαιο διαμονής του στις πιο κάτω περιπτώσεις και εφόσον ενημερώσει γραπτώς τη Διεύθυνση του Ινστιτούτου:</w:t>
      </w:r>
    </w:p>
    <w:p w14:paraId="03C7F5C4" w14:textId="77777777" w:rsidR="00E47826" w:rsidRPr="00E80872" w:rsidRDefault="00E47826" w:rsidP="00E47826">
      <w:pPr>
        <w:spacing w:after="0"/>
        <w:jc w:val="both"/>
        <w:rPr>
          <w:rFonts w:ascii="Verdana" w:hAnsi="Verdana" w:cs="Arial"/>
          <w:lang w:val="el-GR"/>
        </w:rPr>
      </w:pPr>
    </w:p>
    <w:p w14:paraId="292C1DCC" w14:textId="77777777" w:rsidR="00E47826" w:rsidRPr="00E80872" w:rsidRDefault="00E47826" w:rsidP="00E47826">
      <w:pPr>
        <w:pStyle w:val="ListParagraph"/>
        <w:numPr>
          <w:ilvl w:val="0"/>
          <w:numId w:val="37"/>
        </w:numPr>
        <w:spacing w:after="0"/>
        <w:jc w:val="both"/>
        <w:rPr>
          <w:rFonts w:ascii="Verdana" w:hAnsi="Verdana" w:cs="Arial"/>
          <w:lang w:val="el-GR"/>
        </w:rPr>
      </w:pPr>
      <w:r w:rsidRPr="00E80872">
        <w:rPr>
          <w:rFonts w:ascii="Verdana" w:hAnsi="Verdana" w:cs="Arial"/>
          <w:lang w:val="el-GR"/>
        </w:rPr>
        <w:t xml:space="preserve">Κατά τη διάρκεια της συμμετοχής του σε πρόγραμμα ανταλλαγής φοιτητών </w:t>
      </w:r>
      <w:proofErr w:type="spellStart"/>
      <w:r w:rsidRPr="00E80872">
        <w:rPr>
          <w:rFonts w:ascii="Verdana" w:hAnsi="Verdana" w:cs="Arial"/>
          <w:lang w:val="el-GR"/>
        </w:rPr>
        <w:t>π.χ</w:t>
      </w:r>
      <w:proofErr w:type="spellEnd"/>
      <w:r w:rsidRPr="00E80872">
        <w:rPr>
          <w:rFonts w:ascii="Verdana" w:hAnsi="Verdana" w:cs="Arial"/>
          <w:lang w:val="el-GR"/>
        </w:rPr>
        <w:t xml:space="preserve"> </w:t>
      </w:r>
      <w:r w:rsidRPr="00E80872">
        <w:rPr>
          <w:rFonts w:ascii="Verdana" w:hAnsi="Verdana" w:cs="Arial"/>
        </w:rPr>
        <w:t>Erasmus</w:t>
      </w:r>
      <w:r w:rsidR="00116856" w:rsidRPr="00E80872">
        <w:rPr>
          <w:rFonts w:ascii="Verdana" w:hAnsi="Verdana" w:cs="Arial"/>
          <w:lang w:val="el-GR"/>
        </w:rPr>
        <w:t>+</w:t>
      </w:r>
    </w:p>
    <w:p w14:paraId="1C7FDA6D" w14:textId="77777777" w:rsidR="00E47826" w:rsidRPr="00E80872" w:rsidRDefault="00E47826" w:rsidP="00E47826">
      <w:pPr>
        <w:pStyle w:val="ListParagraph"/>
        <w:numPr>
          <w:ilvl w:val="0"/>
          <w:numId w:val="37"/>
        </w:numPr>
        <w:spacing w:after="0"/>
        <w:jc w:val="both"/>
        <w:rPr>
          <w:rFonts w:ascii="Verdana" w:hAnsi="Verdana" w:cs="Arial"/>
          <w:lang w:val="el-GR"/>
        </w:rPr>
      </w:pPr>
      <w:r w:rsidRPr="00E80872">
        <w:rPr>
          <w:rFonts w:ascii="Verdana" w:hAnsi="Verdana" w:cs="Arial"/>
          <w:lang w:val="el-GR"/>
        </w:rPr>
        <w:t xml:space="preserve">Με την αποχώρηση του από το Ινστιτούτο </w:t>
      </w:r>
    </w:p>
    <w:p w14:paraId="6FEB4DBA" w14:textId="77777777" w:rsidR="00E47826" w:rsidRPr="00E80872" w:rsidRDefault="00E47826" w:rsidP="00E47826">
      <w:pPr>
        <w:pStyle w:val="ListParagraph"/>
        <w:numPr>
          <w:ilvl w:val="0"/>
          <w:numId w:val="37"/>
        </w:numPr>
        <w:spacing w:after="0"/>
        <w:jc w:val="both"/>
        <w:rPr>
          <w:rFonts w:ascii="Verdana" w:hAnsi="Verdana" w:cs="Arial"/>
          <w:lang w:val="el-GR"/>
        </w:rPr>
      </w:pPr>
      <w:r w:rsidRPr="00E80872">
        <w:rPr>
          <w:rFonts w:ascii="Verdana" w:hAnsi="Verdana" w:cs="Arial"/>
          <w:lang w:val="el-GR"/>
        </w:rPr>
        <w:t xml:space="preserve">Άλλοι λόγοι.  </w:t>
      </w:r>
      <w:r w:rsidR="00116856" w:rsidRPr="00E80872">
        <w:rPr>
          <w:rFonts w:ascii="Verdana" w:hAnsi="Verdana" w:cs="Arial"/>
          <w:lang w:val="el-GR"/>
        </w:rPr>
        <w:t>Σε κάθε</w:t>
      </w:r>
      <w:r w:rsidRPr="00E80872">
        <w:rPr>
          <w:rFonts w:ascii="Verdana" w:hAnsi="Verdana" w:cs="Arial"/>
          <w:lang w:val="el-GR"/>
        </w:rPr>
        <w:t xml:space="preserve"> περίπτωση η παραχώρηση έγκρισης για διακοπή του συμβολαίου διαμονής εναπόκειται στην κρίση της Διεύθυνσης του Ινστιτούτου.</w:t>
      </w:r>
    </w:p>
    <w:p w14:paraId="3111D960" w14:textId="77777777" w:rsidR="00E47826" w:rsidRPr="00E80872" w:rsidRDefault="00E47826" w:rsidP="00E47826">
      <w:pPr>
        <w:spacing w:after="0"/>
        <w:jc w:val="both"/>
        <w:rPr>
          <w:rFonts w:ascii="Verdana" w:hAnsi="Verdana" w:cs="Arial"/>
          <w:lang w:val="el-GR"/>
        </w:rPr>
      </w:pPr>
    </w:p>
    <w:p w14:paraId="14CCF4A5" w14:textId="77777777" w:rsidR="00E47826" w:rsidRPr="00E80872" w:rsidRDefault="00E47826" w:rsidP="00E47826">
      <w:pPr>
        <w:spacing w:after="0"/>
        <w:jc w:val="both"/>
        <w:rPr>
          <w:rFonts w:ascii="Verdana" w:hAnsi="Verdana" w:cs="Arial"/>
          <w:u w:val="single"/>
          <w:lang w:val="el-GR"/>
        </w:rPr>
      </w:pPr>
      <w:r w:rsidRPr="00E80872">
        <w:rPr>
          <w:rFonts w:ascii="Verdana" w:hAnsi="Verdana" w:cs="Arial"/>
          <w:u w:val="single"/>
          <w:lang w:val="el-GR"/>
        </w:rPr>
        <w:t>Σε περίπτωση διακοπής ή τερματισμού του συμβολαίου διαμονής ισχύουν τα ακόλουθα:</w:t>
      </w:r>
    </w:p>
    <w:p w14:paraId="15D21D55" w14:textId="77777777" w:rsidR="00E47826" w:rsidRPr="00E80872" w:rsidRDefault="00E47826" w:rsidP="00E47826">
      <w:pPr>
        <w:spacing w:after="0"/>
        <w:jc w:val="both"/>
        <w:rPr>
          <w:rFonts w:ascii="Verdana" w:hAnsi="Verdana" w:cs="Arial"/>
          <w:lang w:val="el-GR"/>
        </w:rPr>
      </w:pPr>
    </w:p>
    <w:p w14:paraId="38BC12FB" w14:textId="77777777" w:rsidR="00E47826" w:rsidRPr="00E80872" w:rsidRDefault="00E47826" w:rsidP="00E47826">
      <w:pPr>
        <w:pStyle w:val="ListParagraph"/>
        <w:numPr>
          <w:ilvl w:val="0"/>
          <w:numId w:val="36"/>
        </w:numPr>
        <w:spacing w:after="0"/>
        <w:jc w:val="both"/>
        <w:rPr>
          <w:rFonts w:ascii="Verdana" w:hAnsi="Verdana" w:cs="Arial"/>
          <w:lang w:val="el-GR"/>
        </w:rPr>
      </w:pPr>
      <w:r w:rsidRPr="00E80872">
        <w:rPr>
          <w:rFonts w:ascii="Verdana" w:hAnsi="Verdana" w:cs="Arial"/>
          <w:lang w:val="el-GR"/>
        </w:rPr>
        <w:t>Ο ένοικος οφείλει να ενημερώσει το Ινστιτούτο με γραπτή προειδοποίηση τουλάχιστον 15 ημέρες πριν, στην οποία θα αναφέρονται οι λόγοι διακοπής του συμβολαίου.</w:t>
      </w:r>
    </w:p>
    <w:p w14:paraId="2230FD81" w14:textId="77777777" w:rsidR="00E47826" w:rsidRPr="00E80872" w:rsidRDefault="00E47826" w:rsidP="00E47826">
      <w:pPr>
        <w:spacing w:after="0"/>
        <w:jc w:val="both"/>
        <w:rPr>
          <w:rFonts w:ascii="Verdana" w:hAnsi="Verdana" w:cs="Arial"/>
          <w:lang w:val="el-GR"/>
        </w:rPr>
      </w:pPr>
    </w:p>
    <w:p w14:paraId="4C79FAEE" w14:textId="77777777" w:rsidR="00E47826" w:rsidRPr="00E80872" w:rsidRDefault="00E47826" w:rsidP="00E47826">
      <w:pPr>
        <w:pStyle w:val="ListParagraph"/>
        <w:numPr>
          <w:ilvl w:val="0"/>
          <w:numId w:val="36"/>
        </w:numPr>
        <w:spacing w:after="0"/>
        <w:jc w:val="both"/>
        <w:rPr>
          <w:rFonts w:ascii="Verdana" w:hAnsi="Verdana" w:cs="Arial"/>
          <w:lang w:val="el-GR"/>
        </w:rPr>
      </w:pPr>
      <w:r w:rsidRPr="00E80872">
        <w:rPr>
          <w:rFonts w:ascii="Verdana" w:hAnsi="Verdana" w:cs="Arial"/>
          <w:lang w:val="el-GR"/>
        </w:rPr>
        <w:t>Εντός της περιόδου αυτής, το Ινστιτούτο θα προσπαθήσει να βρει αντικαταστάτη από τον κατάλογο επιλαχόντων για διαμονή (εάν υπάρχει).</w:t>
      </w:r>
    </w:p>
    <w:p w14:paraId="7E9C57B8" w14:textId="77777777" w:rsidR="00E47826" w:rsidRPr="00E80872" w:rsidRDefault="00E47826" w:rsidP="00E47826">
      <w:pPr>
        <w:pStyle w:val="ListParagraph"/>
        <w:rPr>
          <w:rFonts w:ascii="Verdana" w:hAnsi="Verdana" w:cs="Arial"/>
          <w:lang w:val="el-GR"/>
        </w:rPr>
      </w:pPr>
    </w:p>
    <w:p w14:paraId="4EDE3730" w14:textId="77777777" w:rsidR="00E47826" w:rsidRPr="00E80872" w:rsidRDefault="00E47826" w:rsidP="00E47826">
      <w:pPr>
        <w:pStyle w:val="ListParagraph"/>
        <w:numPr>
          <w:ilvl w:val="0"/>
          <w:numId w:val="36"/>
        </w:numPr>
        <w:spacing w:after="0"/>
        <w:jc w:val="both"/>
        <w:rPr>
          <w:rFonts w:ascii="Verdana" w:hAnsi="Verdana" w:cs="Arial"/>
          <w:lang w:val="el-GR"/>
        </w:rPr>
      </w:pPr>
      <w:r w:rsidRPr="00E80872">
        <w:rPr>
          <w:rFonts w:ascii="Verdana" w:hAnsi="Verdana" w:cs="Arial"/>
          <w:lang w:val="el-GR"/>
        </w:rPr>
        <w:t xml:space="preserve">Σε περίπτωση που βρεθεί αντικαταστάτης του ενοίκου που έχει διακόψει το συμβόλαιο διαμονής, </w:t>
      </w:r>
      <w:proofErr w:type="spellStart"/>
      <w:r w:rsidRPr="00E80872">
        <w:rPr>
          <w:rFonts w:ascii="Verdana" w:hAnsi="Verdana" w:cs="Arial"/>
          <w:lang w:val="el-GR"/>
        </w:rPr>
        <w:t>παρακρατείται</w:t>
      </w:r>
      <w:proofErr w:type="spellEnd"/>
      <w:r w:rsidRPr="00E80872">
        <w:rPr>
          <w:rFonts w:ascii="Verdana" w:hAnsi="Verdana" w:cs="Arial"/>
          <w:lang w:val="el-GR"/>
        </w:rPr>
        <w:t xml:space="preserve"> το ποσό του ενοικίου μέχρι την ημερομηνία εισαγωγής του καινούργιου ενοίκου.  Κατά την αποχώρηση του ενοίκου το ποσό που έχει δοθεί ως εγγύηση θα επιστραφεί εφόσον κριθεί από το υπεύθυνο λειτουργό της φοιτητικής εστίας, ότι το δωμάτιο παραλαμβάνεται σε άριστη κατάσταση και ότι έχουν παραδοθεί τα κλειδιά του δωματίου / κουζίνας.</w:t>
      </w:r>
    </w:p>
    <w:p w14:paraId="3DF80454" w14:textId="77777777" w:rsidR="00E47826" w:rsidRPr="00E80872" w:rsidRDefault="00E47826" w:rsidP="00E47826">
      <w:pPr>
        <w:pStyle w:val="ListParagraph"/>
        <w:rPr>
          <w:rFonts w:ascii="Verdana" w:hAnsi="Verdana" w:cs="Arial"/>
          <w:lang w:val="el-GR"/>
        </w:rPr>
      </w:pPr>
    </w:p>
    <w:p w14:paraId="6ECAE6D3" w14:textId="77777777" w:rsidR="00E47826" w:rsidRPr="00E80872" w:rsidRDefault="00E47826" w:rsidP="00E47826">
      <w:pPr>
        <w:pStyle w:val="ListParagraph"/>
        <w:numPr>
          <w:ilvl w:val="0"/>
          <w:numId w:val="36"/>
        </w:numPr>
        <w:spacing w:after="0"/>
        <w:jc w:val="both"/>
        <w:rPr>
          <w:rFonts w:ascii="Verdana" w:hAnsi="Verdana" w:cs="Arial"/>
          <w:lang w:val="el-GR"/>
        </w:rPr>
      </w:pPr>
      <w:r w:rsidRPr="00E80872">
        <w:rPr>
          <w:rFonts w:ascii="Verdana" w:hAnsi="Verdana" w:cs="Arial"/>
          <w:lang w:val="el-GR"/>
        </w:rPr>
        <w:t xml:space="preserve">Σε περίπτωση που δεν βρεθεί αντικαταστάτης του ενοίκου που αποχωρεί, ο </w:t>
      </w:r>
      <w:proofErr w:type="spellStart"/>
      <w:r w:rsidRPr="00E80872">
        <w:rPr>
          <w:rFonts w:ascii="Verdana" w:hAnsi="Verdana" w:cs="Arial"/>
          <w:lang w:val="el-GR"/>
        </w:rPr>
        <w:t>αποχωρών</w:t>
      </w:r>
      <w:proofErr w:type="spellEnd"/>
      <w:r w:rsidRPr="00E80872">
        <w:rPr>
          <w:rFonts w:ascii="Verdana" w:hAnsi="Verdana" w:cs="Arial"/>
          <w:lang w:val="el-GR"/>
        </w:rPr>
        <w:t xml:space="preserve"> ένοικος οφείλει, για οποιοδήποτε λόγο διακοπής ή τερματισμού του συμβολαίου, να καταβάλει ολόκληρο το ποσό των ενοικίων για όλη την περίοδο της ενοικίασης όπως αυτή αναφέρεται στο συμβόλαιο διαμονής που αφορά το τρέχον έτος.</w:t>
      </w:r>
    </w:p>
    <w:p w14:paraId="79062476" w14:textId="77777777" w:rsidR="00E47826" w:rsidRPr="00E80872" w:rsidRDefault="00E47826" w:rsidP="00E47826">
      <w:pPr>
        <w:pStyle w:val="ListParagraph"/>
        <w:rPr>
          <w:rFonts w:ascii="Verdana" w:hAnsi="Verdana" w:cs="Arial"/>
          <w:lang w:val="el-GR"/>
        </w:rPr>
      </w:pPr>
    </w:p>
    <w:p w14:paraId="7BB1ADC9" w14:textId="77777777" w:rsidR="00E47826" w:rsidRPr="00E80872" w:rsidRDefault="00E47826" w:rsidP="00E47826">
      <w:pPr>
        <w:spacing w:after="0"/>
        <w:jc w:val="both"/>
        <w:rPr>
          <w:rFonts w:ascii="Verdana" w:hAnsi="Verdana" w:cs="Arial"/>
          <w:lang w:val="el-GR"/>
        </w:rPr>
      </w:pPr>
      <w:r w:rsidRPr="00E80872">
        <w:rPr>
          <w:rFonts w:ascii="Verdana" w:hAnsi="Verdana" w:cs="Arial"/>
          <w:lang w:val="el-GR"/>
        </w:rPr>
        <w:t>Το ίδιο ισχύει και στην περίπτωση που ο ένοικος δεν δώσει στο Ινστιτούτο την απαιτούμενη γραπτή προειδοποίηση όπως προνοείται πιο πάνω.</w:t>
      </w:r>
    </w:p>
    <w:p w14:paraId="6A650003" w14:textId="77777777" w:rsidR="00E47826" w:rsidRPr="00E80872" w:rsidRDefault="00E47826" w:rsidP="00E47826">
      <w:pPr>
        <w:spacing w:after="0"/>
        <w:ind w:left="98"/>
        <w:jc w:val="both"/>
        <w:rPr>
          <w:rFonts w:ascii="Verdana" w:hAnsi="Verdana" w:cs="Arial"/>
          <w:lang w:val="el-GR"/>
        </w:rPr>
      </w:pPr>
    </w:p>
    <w:p w14:paraId="3FBE6701" w14:textId="77777777" w:rsidR="00E47826" w:rsidRPr="00E80872" w:rsidRDefault="00E47826" w:rsidP="00E47826">
      <w:pPr>
        <w:spacing w:after="0"/>
        <w:ind w:left="98"/>
        <w:jc w:val="both"/>
        <w:rPr>
          <w:rFonts w:ascii="Verdana" w:hAnsi="Verdana" w:cs="Arial"/>
          <w:color w:val="FF0000"/>
          <w:lang w:val="el-GR"/>
        </w:rPr>
      </w:pPr>
    </w:p>
    <w:p w14:paraId="06826B22" w14:textId="77777777" w:rsidR="00E47826" w:rsidRPr="00E80872" w:rsidRDefault="00E47826" w:rsidP="00E47826">
      <w:pPr>
        <w:numPr>
          <w:ilvl w:val="0"/>
          <w:numId w:val="7"/>
        </w:numPr>
        <w:spacing w:after="0" w:line="240" w:lineRule="auto"/>
        <w:jc w:val="both"/>
        <w:rPr>
          <w:rFonts w:ascii="Verdana" w:hAnsi="Verdana" w:cs="Arial"/>
          <w:lang w:val="el-GR"/>
        </w:rPr>
      </w:pPr>
      <w:r w:rsidRPr="00E80872">
        <w:rPr>
          <w:rFonts w:ascii="Verdana" w:hAnsi="Verdana" w:cs="Arial"/>
          <w:lang w:val="el-GR"/>
        </w:rPr>
        <w:t>Η καθαριότητα των δωματίων είναι αποκλειστική ευθύνη των ενοίκων.  Οι φοιτητές πρέπει να διατηρούν τα δωμάτια τους καθαρά και συγυρισμένα.  Τα υλικά και είδη καθαρισμού θα πρέπει να αγοράζονται από τους φοιτητές.  Τα δωμάτια θα ελέγχονται από την υπεύθυνη της Φοιτητικής Εστίας όποτε αυτή θεωρεί αναγκαίο.  Οι φοιτητές ενημερώνονται για τον έλεγχο εκ των προτέρων.</w:t>
      </w:r>
    </w:p>
    <w:p w14:paraId="54549BB1" w14:textId="77777777" w:rsidR="00E47826" w:rsidRPr="00E80872" w:rsidRDefault="00E47826" w:rsidP="00E47826">
      <w:pPr>
        <w:spacing w:after="0" w:line="240" w:lineRule="auto"/>
        <w:jc w:val="both"/>
        <w:rPr>
          <w:rFonts w:ascii="Verdana" w:hAnsi="Verdana" w:cs="Arial"/>
          <w:lang w:val="el-GR"/>
        </w:rPr>
      </w:pPr>
    </w:p>
    <w:p w14:paraId="4CE5B2D0" w14:textId="77777777" w:rsidR="00E47826" w:rsidRPr="00E80872" w:rsidRDefault="00E47826" w:rsidP="00E47826">
      <w:pPr>
        <w:spacing w:after="0" w:line="240" w:lineRule="auto"/>
        <w:jc w:val="both"/>
        <w:rPr>
          <w:rFonts w:ascii="Verdana" w:hAnsi="Verdana" w:cs="Arial"/>
          <w:lang w:val="el-GR"/>
        </w:rPr>
      </w:pPr>
    </w:p>
    <w:p w14:paraId="2309A36A" w14:textId="77777777" w:rsidR="00E47826" w:rsidRPr="00E80872" w:rsidRDefault="00E47826" w:rsidP="00E47826">
      <w:pPr>
        <w:numPr>
          <w:ilvl w:val="0"/>
          <w:numId w:val="7"/>
        </w:numPr>
        <w:spacing w:after="0" w:line="240" w:lineRule="auto"/>
        <w:jc w:val="both"/>
        <w:rPr>
          <w:rFonts w:ascii="Verdana" w:hAnsi="Verdana" w:cs="Arial"/>
          <w:lang w:val="el-GR"/>
        </w:rPr>
      </w:pPr>
      <w:r w:rsidRPr="00E80872">
        <w:rPr>
          <w:rFonts w:ascii="Verdana" w:hAnsi="Verdana" w:cs="Arial"/>
          <w:lang w:val="el-GR"/>
        </w:rPr>
        <w:t>Οι φοιτητές πρέπει να σέβονται τους συγκάτοικούς τους και τους υπόλοιπους ενοίκους της Φοιτητικής Εστίας.  Η διατήρηση τάξης και ησυχίας είναι ατομική και ομαδική ευθύνη όλων των ενοίκων.  Η συνέχιση της παραμονής στη Φοιτητική Εστία θα εξαρτάται από τη συμπεριφορά και ευπρέπεια ενός εκάστου.</w:t>
      </w:r>
    </w:p>
    <w:p w14:paraId="43CEE8C8" w14:textId="77777777" w:rsidR="00E47826" w:rsidRPr="00E80872" w:rsidRDefault="00E47826" w:rsidP="00E47826">
      <w:pPr>
        <w:spacing w:after="0" w:line="240" w:lineRule="auto"/>
        <w:ind w:left="786"/>
        <w:jc w:val="both"/>
        <w:rPr>
          <w:rFonts w:ascii="Verdana" w:hAnsi="Verdana" w:cs="Arial"/>
          <w:lang w:val="el-GR"/>
        </w:rPr>
      </w:pPr>
    </w:p>
    <w:p w14:paraId="73C5213C" w14:textId="77777777" w:rsidR="00E47826" w:rsidRPr="00E80872" w:rsidRDefault="00E47826" w:rsidP="00E47826">
      <w:pPr>
        <w:numPr>
          <w:ilvl w:val="0"/>
          <w:numId w:val="7"/>
        </w:numPr>
        <w:spacing w:after="0" w:line="240" w:lineRule="auto"/>
        <w:jc w:val="both"/>
        <w:rPr>
          <w:rFonts w:ascii="Verdana" w:hAnsi="Verdana" w:cs="Arial"/>
          <w:lang w:val="el-GR"/>
        </w:rPr>
      </w:pPr>
      <w:r w:rsidRPr="00E80872">
        <w:rPr>
          <w:rFonts w:ascii="Verdana" w:hAnsi="Verdana" w:cs="Arial"/>
          <w:lang w:val="el-GR"/>
        </w:rPr>
        <w:t>Απαγορεύεται αυστηρά στα δωμάτια για λόγους ασφάλειας και καθαριότητας:</w:t>
      </w:r>
    </w:p>
    <w:p w14:paraId="6C99002B" w14:textId="77777777" w:rsidR="00E47826" w:rsidRPr="00E80872" w:rsidRDefault="00E47826" w:rsidP="00E47826">
      <w:pPr>
        <w:spacing w:after="0" w:line="240" w:lineRule="auto"/>
        <w:ind w:left="786"/>
        <w:jc w:val="both"/>
        <w:rPr>
          <w:rFonts w:ascii="Verdana" w:hAnsi="Verdana" w:cs="Arial"/>
          <w:lang w:val="el-GR"/>
        </w:rPr>
      </w:pPr>
    </w:p>
    <w:p w14:paraId="44A857C0" w14:textId="77777777" w:rsidR="00E47826" w:rsidRPr="00E80872" w:rsidRDefault="00E47826" w:rsidP="00E47826">
      <w:pPr>
        <w:pStyle w:val="ListParagraph"/>
        <w:numPr>
          <w:ilvl w:val="0"/>
          <w:numId w:val="9"/>
        </w:numPr>
        <w:spacing w:after="0" w:line="240" w:lineRule="auto"/>
        <w:contextualSpacing w:val="0"/>
        <w:jc w:val="both"/>
        <w:rPr>
          <w:rFonts w:ascii="Verdana" w:hAnsi="Verdana" w:cs="Arial"/>
          <w:vanish/>
          <w:lang w:val="el-GR"/>
        </w:rPr>
      </w:pPr>
    </w:p>
    <w:p w14:paraId="093B2A68" w14:textId="77777777" w:rsidR="00E47826" w:rsidRPr="00E80872" w:rsidRDefault="00E47826" w:rsidP="00E47826">
      <w:pPr>
        <w:pStyle w:val="ListParagraph"/>
        <w:numPr>
          <w:ilvl w:val="0"/>
          <w:numId w:val="9"/>
        </w:numPr>
        <w:spacing w:after="0" w:line="240" w:lineRule="auto"/>
        <w:contextualSpacing w:val="0"/>
        <w:jc w:val="both"/>
        <w:rPr>
          <w:rFonts w:ascii="Verdana" w:hAnsi="Verdana" w:cs="Arial"/>
          <w:vanish/>
          <w:lang w:val="el-GR"/>
        </w:rPr>
      </w:pPr>
    </w:p>
    <w:p w14:paraId="3DD6A076" w14:textId="77777777" w:rsidR="00E47826" w:rsidRPr="00E80872" w:rsidRDefault="00E47826" w:rsidP="00E47826">
      <w:pPr>
        <w:pStyle w:val="ListParagraph"/>
        <w:numPr>
          <w:ilvl w:val="0"/>
          <w:numId w:val="9"/>
        </w:numPr>
        <w:spacing w:after="0" w:line="240" w:lineRule="auto"/>
        <w:contextualSpacing w:val="0"/>
        <w:jc w:val="both"/>
        <w:rPr>
          <w:rFonts w:ascii="Verdana" w:hAnsi="Verdana" w:cs="Arial"/>
          <w:vanish/>
          <w:lang w:val="el-GR"/>
        </w:rPr>
      </w:pPr>
    </w:p>
    <w:p w14:paraId="6DD6B00C" w14:textId="77777777" w:rsidR="00E47826"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Η παρουσία μη εξουσιοδοτημένων επισκεπτών στα δωμάτια (επισκέπτες μπορούν να γίνονται δεκτοί στο χώρο της καφετέριας).</w:t>
      </w:r>
    </w:p>
    <w:p w14:paraId="602CACC0" w14:textId="77777777" w:rsidR="00E47826"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Η αλλαγή δωματίου και η μετακίνηση εξοπλισμού χωρίς την άδεια της υπεύθυνης της Φοιτητικής Εστίας.  Ειδικά απαγορεύεται η αφαίρεση από το στρώμα του προστατευτικού καλύμματος.</w:t>
      </w:r>
    </w:p>
    <w:p w14:paraId="2CEC2D46" w14:textId="77777777" w:rsidR="00E47826"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Η παράνομη κατοχή, χρήση ή διανομή αλκοολούχων ποτών και παράνομων ναρκωτικών.</w:t>
      </w:r>
    </w:p>
    <w:p w14:paraId="7B91A301" w14:textId="77777777" w:rsidR="00E47826"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 xml:space="preserve">Η παράνομη κατοχή εύφλεκτων υλών / όπλων,  κλπ. </w:t>
      </w:r>
    </w:p>
    <w:p w14:paraId="1D274FA2" w14:textId="77777777" w:rsidR="00E67531"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 xml:space="preserve">Το </w:t>
      </w:r>
      <w:r w:rsidR="008024CF" w:rsidRPr="00E80872">
        <w:rPr>
          <w:rFonts w:ascii="Verdana" w:hAnsi="Verdana" w:cs="Arial"/>
          <w:lang w:val="el-GR"/>
        </w:rPr>
        <w:t>κάπνισμα στα δωμάτια και στους κοινόχρηστους χώρους της Φοιτητικής Εστίας</w:t>
      </w:r>
    </w:p>
    <w:p w14:paraId="0826AD7B" w14:textId="77777777" w:rsidR="00E47826" w:rsidRPr="00E80872" w:rsidRDefault="00E67531"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n-GB"/>
        </w:rPr>
        <w:t>To</w:t>
      </w:r>
      <w:r w:rsidR="008024CF" w:rsidRPr="00E80872">
        <w:rPr>
          <w:rFonts w:ascii="Verdana" w:hAnsi="Verdana" w:cs="Arial"/>
          <w:lang w:val="el-GR"/>
        </w:rPr>
        <w:t xml:space="preserve"> </w:t>
      </w:r>
      <w:r w:rsidR="00E47826" w:rsidRPr="00E80872">
        <w:rPr>
          <w:rFonts w:ascii="Verdana" w:hAnsi="Verdana" w:cs="Arial"/>
          <w:lang w:val="el-GR"/>
        </w:rPr>
        <w:t xml:space="preserve">άναμμα κεριών. </w:t>
      </w:r>
    </w:p>
    <w:p w14:paraId="4EDA00EE" w14:textId="77777777" w:rsidR="00E67531"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Τα κατοικίδια ζώα.</w:t>
      </w:r>
    </w:p>
    <w:p w14:paraId="1C627B9C" w14:textId="77777777" w:rsidR="00E47826"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Η αναγραφή ή και επικόλληση στους τοίχους και στα ερμάρια αφισών.</w:t>
      </w:r>
    </w:p>
    <w:p w14:paraId="092CDEA6" w14:textId="77777777" w:rsidR="00E47826"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Το μαγείρεμα είτε σε κατσαρόλα είτε σε ηλεκτρική συσκευή.</w:t>
      </w:r>
    </w:p>
    <w:p w14:paraId="19664B04" w14:textId="77777777" w:rsidR="00E47826"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Η χρήση οποιασδήποτε συσκευής γκαζιού.</w:t>
      </w:r>
    </w:p>
    <w:p w14:paraId="0458A196" w14:textId="77777777" w:rsidR="00E47826" w:rsidRPr="00E80872" w:rsidRDefault="00E47826" w:rsidP="00255211">
      <w:pPr>
        <w:numPr>
          <w:ilvl w:val="1"/>
          <w:numId w:val="9"/>
        </w:numPr>
        <w:tabs>
          <w:tab w:val="clear" w:pos="1021"/>
        </w:tabs>
        <w:spacing w:after="0" w:line="240" w:lineRule="auto"/>
        <w:ind w:left="1560" w:hanging="709"/>
        <w:jc w:val="both"/>
        <w:rPr>
          <w:rFonts w:ascii="Verdana" w:hAnsi="Verdana" w:cs="Arial"/>
          <w:lang w:val="el-GR"/>
        </w:rPr>
      </w:pPr>
      <w:r w:rsidRPr="00E80872">
        <w:rPr>
          <w:rFonts w:ascii="Verdana" w:hAnsi="Verdana" w:cs="Arial"/>
          <w:lang w:val="el-GR"/>
        </w:rPr>
        <w:t>Η χρήση ηλεκτρικών μέσων θέρμανσης (π.χ. ηλεκτρικές θερμάστρες, αερόθερμα, καλοριφέρ, ηλεκτρικές κουβέρτες, κλπ.)</w:t>
      </w:r>
    </w:p>
    <w:p w14:paraId="573BB5C2" w14:textId="77777777" w:rsidR="00E47826" w:rsidRPr="00E80872" w:rsidRDefault="00E47826" w:rsidP="00E47826">
      <w:pPr>
        <w:spacing w:after="0" w:line="240" w:lineRule="auto"/>
        <w:ind w:left="918"/>
        <w:jc w:val="both"/>
        <w:rPr>
          <w:rFonts w:ascii="Verdana" w:hAnsi="Verdana" w:cs="Arial"/>
          <w:lang w:val="el-GR"/>
        </w:rPr>
      </w:pPr>
    </w:p>
    <w:p w14:paraId="28B8AB25" w14:textId="77777777" w:rsidR="00E47826" w:rsidRPr="00E80872" w:rsidRDefault="00E47826" w:rsidP="00E47826">
      <w:pPr>
        <w:numPr>
          <w:ilvl w:val="0"/>
          <w:numId w:val="7"/>
        </w:numPr>
        <w:spacing w:after="0" w:line="240" w:lineRule="auto"/>
        <w:jc w:val="both"/>
        <w:rPr>
          <w:rFonts w:ascii="Verdana" w:hAnsi="Verdana" w:cs="Arial"/>
          <w:lang w:val="el-GR"/>
        </w:rPr>
      </w:pPr>
      <w:r w:rsidRPr="00E80872">
        <w:rPr>
          <w:rFonts w:ascii="Verdana" w:hAnsi="Verdana" w:cs="Arial"/>
          <w:lang w:val="el-GR"/>
        </w:rPr>
        <w:t>Υπάρχει κοινόχρηστη κουζίνα στους χώρους της Φοιτητικής Εστίας, την οποία μπορείτε να χρησιμοποιείτε με την προϋπόθεση ότι θα ακολουθούνται οι κανόνες που διέπουν τη λειτουργία της κοινόχρηστης κουζίνας.  Οι κανονισμοί αυτοί γνωστοποιούνται σε όλους τους φοιτητές που εξασφαλίζουν δωμάτιο στη Φοιτητική Εστία.</w:t>
      </w:r>
    </w:p>
    <w:p w14:paraId="4F8A71D9" w14:textId="77777777" w:rsidR="00E47826" w:rsidRPr="00E80872" w:rsidRDefault="00E47826" w:rsidP="00E47826">
      <w:pPr>
        <w:spacing w:after="0" w:line="240" w:lineRule="auto"/>
        <w:ind w:left="786"/>
        <w:jc w:val="both"/>
        <w:rPr>
          <w:rFonts w:ascii="Verdana" w:hAnsi="Verdana" w:cs="Arial"/>
          <w:lang w:val="el-GR"/>
        </w:rPr>
      </w:pPr>
    </w:p>
    <w:p w14:paraId="0D3E6FA5" w14:textId="77777777" w:rsidR="00E47826" w:rsidRPr="00E80872" w:rsidRDefault="00E47826" w:rsidP="00E47826">
      <w:pPr>
        <w:numPr>
          <w:ilvl w:val="0"/>
          <w:numId w:val="7"/>
        </w:numPr>
        <w:spacing w:after="0" w:line="240" w:lineRule="auto"/>
        <w:jc w:val="both"/>
        <w:rPr>
          <w:rFonts w:ascii="Verdana" w:hAnsi="Verdana" w:cs="Arial"/>
          <w:lang w:val="el-GR"/>
        </w:rPr>
      </w:pPr>
      <w:r w:rsidRPr="00E80872">
        <w:rPr>
          <w:rFonts w:ascii="Verdana" w:hAnsi="Verdana" w:cs="Arial"/>
          <w:lang w:val="el-GR"/>
        </w:rPr>
        <w:t>Οι φοιτητές επιτρέπεται να ψήνουν στα κάρβουνα μόνο στους καθορισμένους χώρους και μόνο αφού τους δοθεί άδεια από τον υπεύθυνο λειτουργό του οικοτροφείου.</w:t>
      </w:r>
    </w:p>
    <w:p w14:paraId="2F4DD04E" w14:textId="77777777" w:rsidR="00E47826" w:rsidRPr="00E80872" w:rsidRDefault="00E47826" w:rsidP="00E47826">
      <w:pPr>
        <w:spacing w:after="0" w:line="240" w:lineRule="auto"/>
        <w:jc w:val="both"/>
        <w:rPr>
          <w:rFonts w:ascii="Verdana" w:hAnsi="Verdana" w:cs="Arial"/>
          <w:lang w:val="el-GR"/>
        </w:rPr>
      </w:pPr>
    </w:p>
    <w:p w14:paraId="573CFF20" w14:textId="77777777" w:rsidR="00E47826" w:rsidRPr="00E80872" w:rsidRDefault="00E47826" w:rsidP="00E47826">
      <w:pPr>
        <w:numPr>
          <w:ilvl w:val="0"/>
          <w:numId w:val="7"/>
        </w:numPr>
        <w:spacing w:after="0" w:line="240" w:lineRule="auto"/>
        <w:jc w:val="both"/>
        <w:rPr>
          <w:rFonts w:ascii="Verdana" w:hAnsi="Verdana" w:cs="Arial"/>
          <w:lang w:val="el-GR"/>
        </w:rPr>
      </w:pPr>
      <w:r w:rsidRPr="00E80872">
        <w:rPr>
          <w:rFonts w:ascii="Verdana" w:hAnsi="Verdana" w:cs="Arial"/>
          <w:lang w:val="el-GR"/>
        </w:rPr>
        <w:t xml:space="preserve">Η απόρριψη σκουπιδιών από τα δωμάτια και την κοινόχρηστη κουζίνα πρέπει να είναι καθημερινή.  Αυτά πρέπει να τοποθετούνται στα ειδικά </w:t>
      </w:r>
      <w:proofErr w:type="spellStart"/>
      <w:r w:rsidRPr="00E80872">
        <w:rPr>
          <w:rFonts w:ascii="Verdana" w:hAnsi="Verdana" w:cs="Arial"/>
          <w:lang w:val="el-GR"/>
        </w:rPr>
        <w:t>σκυβαλοδοχεία</w:t>
      </w:r>
      <w:proofErr w:type="spellEnd"/>
      <w:r w:rsidRPr="00E80872">
        <w:rPr>
          <w:rFonts w:ascii="Verdana" w:hAnsi="Verdana" w:cs="Arial"/>
          <w:lang w:val="el-GR"/>
        </w:rPr>
        <w:t xml:space="preserve"> της αυλής.  Η παραμονή των σκουπιδιών στους χώρους της Φοιτητικής Εστίας θα είναι αιτία αποπομπής από την Εστία.</w:t>
      </w:r>
    </w:p>
    <w:p w14:paraId="5A1450B4" w14:textId="77777777" w:rsidR="00E47826" w:rsidRPr="00E80872" w:rsidRDefault="00E47826" w:rsidP="00E47826">
      <w:pPr>
        <w:spacing w:after="0" w:line="240" w:lineRule="auto"/>
        <w:jc w:val="both"/>
        <w:rPr>
          <w:rFonts w:ascii="Verdana" w:hAnsi="Verdana" w:cs="Arial"/>
          <w:lang w:val="el-GR"/>
        </w:rPr>
      </w:pPr>
    </w:p>
    <w:p w14:paraId="586900AD" w14:textId="77777777" w:rsidR="00E47826" w:rsidRPr="00E80872" w:rsidRDefault="00E47826" w:rsidP="00E47826">
      <w:pPr>
        <w:numPr>
          <w:ilvl w:val="0"/>
          <w:numId w:val="7"/>
        </w:numPr>
        <w:spacing w:after="0" w:line="240" w:lineRule="auto"/>
        <w:jc w:val="both"/>
        <w:rPr>
          <w:rFonts w:ascii="Verdana" w:hAnsi="Verdana" w:cs="Arial"/>
          <w:lang w:val="el-GR"/>
        </w:rPr>
      </w:pPr>
      <w:r w:rsidRPr="00E80872">
        <w:rPr>
          <w:rFonts w:ascii="Verdana" w:hAnsi="Verdana" w:cs="Arial"/>
          <w:lang w:val="el-GR"/>
        </w:rPr>
        <w:t>Οποιαδήποτε μη φυσική ζημιά στα δωμάτια /στο περιεχόμενο ή στους κοινόχρηστους χώρους της Φοιτητικής Εστίας, θα πληρώνεται από τους ενοίκους είτε ατομικά, είτε ομαδικά, ανάλογα με την περίπτωση ή θα αφαιρείται από το ποσό της εγγύησης.  Οποιαδήποτε ζημιά ή κακή λειτουργία οποιασδήποτε εγκατάστασης, αμέσως μετά τον εντοπισμό της πρέπει να αναφέρεται στην υπεύθυνη της  Φοιτητικής Εστίας.</w:t>
      </w:r>
    </w:p>
    <w:p w14:paraId="4F4BCD48" w14:textId="77777777" w:rsidR="00E47826" w:rsidRPr="00E80872" w:rsidRDefault="00E47826" w:rsidP="00E47826">
      <w:pPr>
        <w:spacing w:after="0" w:line="240" w:lineRule="auto"/>
        <w:jc w:val="both"/>
        <w:rPr>
          <w:rFonts w:ascii="Verdana" w:hAnsi="Verdana" w:cs="Arial"/>
          <w:lang w:val="el-GR"/>
        </w:rPr>
      </w:pPr>
    </w:p>
    <w:p w14:paraId="2A0F143B" w14:textId="77777777" w:rsidR="00E47826" w:rsidRPr="00E80872" w:rsidRDefault="00E47826" w:rsidP="00E47826">
      <w:pPr>
        <w:numPr>
          <w:ilvl w:val="0"/>
          <w:numId w:val="7"/>
        </w:numPr>
        <w:spacing w:after="0" w:line="240" w:lineRule="auto"/>
        <w:jc w:val="both"/>
        <w:rPr>
          <w:rFonts w:ascii="Verdana" w:hAnsi="Verdana" w:cs="Arial"/>
          <w:lang w:val="el-GR"/>
        </w:rPr>
      </w:pPr>
      <w:r w:rsidRPr="00E80872">
        <w:rPr>
          <w:rFonts w:ascii="Verdana" w:hAnsi="Verdana" w:cs="Arial"/>
          <w:lang w:val="el-GR"/>
        </w:rPr>
        <w:lastRenderedPageBreak/>
        <w:t>Το Ινστιτούτο δεν φέρει ευθύνη για απώλειες χρημάτων ή άλλων προσωπικών αντικειμένων των ενοίκων.</w:t>
      </w:r>
    </w:p>
    <w:p w14:paraId="1F87E371" w14:textId="77777777" w:rsidR="00E47826" w:rsidRPr="00E80872" w:rsidRDefault="00E47826" w:rsidP="00E47826">
      <w:pPr>
        <w:spacing w:after="120" w:line="240" w:lineRule="auto"/>
        <w:jc w:val="both"/>
        <w:rPr>
          <w:rFonts w:ascii="Verdana" w:hAnsi="Verdana" w:cs="Arial"/>
          <w:b/>
          <w:bCs/>
          <w:color w:val="000080"/>
          <w:lang w:val="el-GR"/>
        </w:rPr>
      </w:pPr>
    </w:p>
    <w:p w14:paraId="3B2D2EE2" w14:textId="77777777" w:rsidR="00E47826" w:rsidRPr="006F3607" w:rsidRDefault="00E47826" w:rsidP="00E47826">
      <w:pPr>
        <w:spacing w:after="120" w:line="240" w:lineRule="auto"/>
        <w:jc w:val="both"/>
        <w:rPr>
          <w:rFonts w:ascii="Verdana" w:hAnsi="Verdana" w:cs="Arial"/>
          <w:b/>
          <w:bCs/>
          <w:color w:val="000080"/>
          <w:lang w:val="el-GR"/>
        </w:rPr>
      </w:pPr>
    </w:p>
    <w:p w14:paraId="4F6C5CDB" w14:textId="77777777" w:rsidR="00E47826" w:rsidRPr="00255211" w:rsidRDefault="00E47826" w:rsidP="00E47826">
      <w:pPr>
        <w:spacing w:after="120" w:line="240" w:lineRule="auto"/>
        <w:jc w:val="both"/>
        <w:rPr>
          <w:rFonts w:ascii="Verdana" w:hAnsi="Verdana" w:cs="Verdana"/>
          <w:b/>
          <w:bCs/>
          <w:color w:val="000080"/>
          <w:sz w:val="28"/>
          <w:szCs w:val="28"/>
          <w:lang w:val="el-GR"/>
        </w:rPr>
      </w:pPr>
      <w:r w:rsidRPr="00255211">
        <w:rPr>
          <w:rFonts w:ascii="Verdana" w:hAnsi="Verdana" w:cs="Verdana"/>
          <w:b/>
          <w:bCs/>
          <w:color w:val="000080"/>
          <w:sz w:val="28"/>
          <w:szCs w:val="28"/>
          <w:lang w:val="el-GR"/>
        </w:rPr>
        <w:t>Παραβίαση Κανονισμών της Φοιτητικής Εστίας</w:t>
      </w:r>
    </w:p>
    <w:p w14:paraId="0B3325B6" w14:textId="77777777" w:rsidR="00E47826"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Η παραβίαση των Κανονισμών Λειτουργίας της Φοιτητικής Εστίας θα εξετάζεται από το Πειθαρχικό Συμβούλιο του Ινστιτούτου, και δυνατόν να έχει ως συνέπεια την αποπομπή από τη Φοιτητική Εστία.</w:t>
      </w:r>
    </w:p>
    <w:p w14:paraId="443A7D06" w14:textId="77777777" w:rsidR="00255211" w:rsidRPr="00E80872" w:rsidRDefault="00255211" w:rsidP="00E47826">
      <w:pPr>
        <w:pStyle w:val="BodyTextIndent2"/>
        <w:spacing w:line="240" w:lineRule="auto"/>
        <w:ind w:left="0"/>
        <w:jc w:val="both"/>
        <w:rPr>
          <w:rFonts w:ascii="Verdana" w:hAnsi="Verdana" w:cs="Arial"/>
          <w:lang w:val="el-GR"/>
        </w:rPr>
      </w:pPr>
    </w:p>
    <w:p w14:paraId="12DB3B14" w14:textId="77777777" w:rsidR="00E47826" w:rsidRPr="00255211" w:rsidRDefault="00E47826" w:rsidP="00255211">
      <w:pPr>
        <w:spacing w:after="120" w:line="240" w:lineRule="auto"/>
        <w:jc w:val="both"/>
        <w:rPr>
          <w:rFonts w:ascii="Verdana" w:hAnsi="Verdana" w:cs="Verdana"/>
          <w:b/>
          <w:bCs/>
          <w:color w:val="000080"/>
          <w:sz w:val="28"/>
          <w:szCs w:val="28"/>
          <w:lang w:val="el-GR"/>
        </w:rPr>
      </w:pPr>
      <w:r w:rsidRPr="00255211">
        <w:rPr>
          <w:rFonts w:ascii="Verdana" w:hAnsi="Verdana" w:cs="Verdana"/>
          <w:b/>
          <w:bCs/>
          <w:color w:val="000080"/>
          <w:sz w:val="28"/>
          <w:szCs w:val="28"/>
          <w:lang w:val="el-GR"/>
        </w:rPr>
        <w:t>Τμήμα Ξενοδοχειακής Οικονομίας και διευκολύνσεις</w:t>
      </w:r>
    </w:p>
    <w:p w14:paraId="7F763751" w14:textId="77777777" w:rsidR="003E2EF5" w:rsidRPr="003E2EF5" w:rsidRDefault="003E2EF5" w:rsidP="003E2EF5">
      <w:pPr>
        <w:pStyle w:val="BodyTextIndent2"/>
        <w:spacing w:line="240" w:lineRule="auto"/>
        <w:ind w:left="0"/>
        <w:jc w:val="both"/>
        <w:rPr>
          <w:rFonts w:ascii="Verdana" w:hAnsi="Verdana" w:cs="Arial"/>
          <w:lang w:val="el-GR"/>
        </w:rPr>
      </w:pPr>
    </w:p>
    <w:p w14:paraId="75352272" w14:textId="77777777" w:rsidR="00E47826" w:rsidRPr="00255211" w:rsidRDefault="00E47826" w:rsidP="00255211">
      <w:pPr>
        <w:spacing w:after="120" w:line="240" w:lineRule="auto"/>
        <w:jc w:val="both"/>
        <w:rPr>
          <w:rFonts w:ascii="Verdana" w:hAnsi="Verdana" w:cs="Verdana"/>
          <w:b/>
          <w:bCs/>
          <w:color w:val="000080"/>
          <w:sz w:val="28"/>
          <w:szCs w:val="28"/>
          <w:lang w:val="el-GR"/>
        </w:rPr>
      </w:pPr>
      <w:r w:rsidRPr="00255211">
        <w:rPr>
          <w:rFonts w:ascii="Verdana" w:hAnsi="Verdana" w:cs="Verdana"/>
          <w:b/>
          <w:bCs/>
          <w:color w:val="000080"/>
          <w:sz w:val="28"/>
          <w:szCs w:val="28"/>
          <w:lang w:val="el-GR"/>
        </w:rPr>
        <w:t>Δωμάτια</w:t>
      </w:r>
    </w:p>
    <w:p w14:paraId="127771B8" w14:textId="77777777" w:rsidR="00E47826" w:rsidRPr="00E80872" w:rsidRDefault="00E47826" w:rsidP="00E47826">
      <w:pPr>
        <w:numPr>
          <w:ilvl w:val="0"/>
          <w:numId w:val="11"/>
        </w:numPr>
        <w:spacing w:after="120" w:line="240" w:lineRule="auto"/>
        <w:ind w:left="426" w:hanging="426"/>
        <w:jc w:val="both"/>
        <w:rPr>
          <w:rFonts w:ascii="Verdana" w:hAnsi="Verdana" w:cs="Arial"/>
          <w:b/>
          <w:bCs/>
          <w:color w:val="000080"/>
          <w:lang w:val="el-GR"/>
        </w:rPr>
      </w:pPr>
      <w:r w:rsidRPr="00E80872">
        <w:rPr>
          <w:rFonts w:ascii="Verdana" w:hAnsi="Verdana" w:cs="Arial"/>
          <w:b/>
          <w:bCs/>
          <w:color w:val="000080"/>
          <w:lang w:val="el-GR"/>
        </w:rPr>
        <w:t>Υλικά και είδη καθαρισμού δωματίων</w:t>
      </w:r>
    </w:p>
    <w:p w14:paraId="0B524E87" w14:textId="77777777" w:rsidR="00E47826"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Τα υλικά καθαρισμού και τα εργαλεία είναι δική σας ευθύνη.  Το Ινστιτούτο σας προσφέρει επαγγελματικά υλικά καθαρισμού και εργαλεία όταν είναι αναγκαίο.</w:t>
      </w:r>
    </w:p>
    <w:p w14:paraId="6F9B4ABC" w14:textId="77777777" w:rsidR="003E2EF5" w:rsidRPr="00E80872" w:rsidRDefault="003E2EF5" w:rsidP="00E47826">
      <w:pPr>
        <w:pStyle w:val="BodyTextIndent2"/>
        <w:spacing w:line="240" w:lineRule="auto"/>
        <w:ind w:left="0"/>
        <w:jc w:val="both"/>
        <w:rPr>
          <w:rFonts w:ascii="Verdana" w:hAnsi="Verdana" w:cs="Arial"/>
          <w:lang w:val="el-GR"/>
        </w:rPr>
      </w:pPr>
    </w:p>
    <w:p w14:paraId="338F0941" w14:textId="77777777" w:rsidR="00E47826" w:rsidRPr="00E80872" w:rsidRDefault="00E47826" w:rsidP="00E47826">
      <w:pPr>
        <w:numPr>
          <w:ilvl w:val="0"/>
          <w:numId w:val="11"/>
        </w:numPr>
        <w:spacing w:after="120" w:line="240" w:lineRule="auto"/>
        <w:ind w:left="312" w:hanging="312"/>
        <w:jc w:val="both"/>
        <w:rPr>
          <w:rFonts w:ascii="Verdana" w:hAnsi="Verdana" w:cs="Arial"/>
          <w:b/>
          <w:bCs/>
          <w:color w:val="000080"/>
          <w:lang w:val="el-GR"/>
        </w:rPr>
      </w:pPr>
      <w:r w:rsidRPr="00E80872">
        <w:rPr>
          <w:rFonts w:ascii="Verdana" w:hAnsi="Verdana" w:cs="Arial"/>
          <w:b/>
          <w:bCs/>
          <w:color w:val="000080"/>
          <w:lang w:val="el-GR"/>
        </w:rPr>
        <w:t>Κλειδιά δωματίων / ερμαριών δωματίων και κοινόχρηστης κουζίνας</w:t>
      </w:r>
    </w:p>
    <w:p w14:paraId="1162DF4E" w14:textId="77777777" w:rsidR="00E47826"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Σε περίπτωση που το κλειδί δεν λειτουργεί για οποιοδήποτε λόγο ο ένοικος μπορεί να απευθύνεται στην υπεύθυνη της Εστίας για αλλαγή.  Σε περίπτωση απώλειας ο ένοικος θα προμηθεύεται με νέο κλειδί με την ανάλογη χρέωση.</w:t>
      </w:r>
    </w:p>
    <w:p w14:paraId="191D5AE7" w14:textId="77777777" w:rsidR="003E2EF5" w:rsidRPr="00E80872" w:rsidRDefault="003E2EF5" w:rsidP="00E47826">
      <w:pPr>
        <w:pStyle w:val="BodyTextIndent2"/>
        <w:spacing w:line="240" w:lineRule="auto"/>
        <w:ind w:left="0"/>
        <w:jc w:val="both"/>
        <w:rPr>
          <w:rFonts w:ascii="Verdana" w:hAnsi="Verdana" w:cs="Arial"/>
          <w:lang w:val="el-GR"/>
        </w:rPr>
      </w:pPr>
    </w:p>
    <w:p w14:paraId="1634FFCD" w14:textId="77777777" w:rsidR="00E47826" w:rsidRPr="00E80872" w:rsidRDefault="00E47826" w:rsidP="00E47826">
      <w:pPr>
        <w:numPr>
          <w:ilvl w:val="0"/>
          <w:numId w:val="11"/>
        </w:numPr>
        <w:spacing w:after="120" w:line="240" w:lineRule="auto"/>
        <w:ind w:left="312" w:hanging="312"/>
        <w:jc w:val="both"/>
        <w:rPr>
          <w:rFonts w:ascii="Verdana" w:hAnsi="Verdana" w:cs="Arial"/>
          <w:b/>
          <w:bCs/>
          <w:color w:val="000080"/>
          <w:lang w:val="el-GR"/>
        </w:rPr>
      </w:pPr>
      <w:r w:rsidRPr="00E80872">
        <w:rPr>
          <w:rFonts w:ascii="Verdana" w:hAnsi="Verdana" w:cs="Arial"/>
          <w:b/>
          <w:bCs/>
          <w:color w:val="000080"/>
          <w:lang w:val="el-GR"/>
        </w:rPr>
        <w:t xml:space="preserve"> Συσκευές κλιματισμού / θέρμανσης</w:t>
      </w:r>
    </w:p>
    <w:p w14:paraId="0A461193"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Οι συσκευές κλιματισμού / θέρμανσης των δωματίων λειτουργούν καθημερινά τις πιο κάτω ώρες:</w:t>
      </w:r>
    </w:p>
    <w:p w14:paraId="3D1CED6C"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06</w:t>
      </w:r>
      <w:r w:rsidRPr="00E80872">
        <w:rPr>
          <w:rFonts w:ascii="Verdana" w:hAnsi="Verdana" w:cs="Arial"/>
        </w:rPr>
        <w:t>:</w:t>
      </w:r>
      <w:r w:rsidRPr="00E80872">
        <w:rPr>
          <w:rFonts w:ascii="Verdana" w:hAnsi="Verdana" w:cs="Arial"/>
          <w:lang w:val="el-GR"/>
        </w:rPr>
        <w:t>00 – 08</w:t>
      </w:r>
      <w:r w:rsidRPr="00E80872">
        <w:rPr>
          <w:rFonts w:ascii="Verdana" w:hAnsi="Verdana" w:cs="Arial"/>
        </w:rPr>
        <w:t>:</w:t>
      </w:r>
      <w:r w:rsidRPr="00E80872">
        <w:rPr>
          <w:rFonts w:ascii="Verdana" w:hAnsi="Verdana" w:cs="Arial"/>
          <w:lang w:val="el-GR"/>
        </w:rPr>
        <w:t xml:space="preserve">00 </w:t>
      </w:r>
    </w:p>
    <w:p w14:paraId="19CD2AD8" w14:textId="77777777" w:rsidR="00E47826"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15</w:t>
      </w:r>
      <w:r w:rsidRPr="00E80872">
        <w:rPr>
          <w:rFonts w:ascii="Verdana" w:hAnsi="Verdana" w:cs="Arial"/>
        </w:rPr>
        <w:t>:</w:t>
      </w:r>
      <w:r w:rsidR="0069086E" w:rsidRPr="00E80872">
        <w:rPr>
          <w:rFonts w:ascii="Verdana" w:hAnsi="Verdana" w:cs="Arial"/>
          <w:lang w:val="el-GR"/>
        </w:rPr>
        <w:t>00 – 01:00</w:t>
      </w:r>
    </w:p>
    <w:p w14:paraId="6EF15571" w14:textId="77777777" w:rsidR="003E2EF5" w:rsidRPr="00E80872" w:rsidRDefault="003E2EF5" w:rsidP="00E47826">
      <w:pPr>
        <w:pStyle w:val="BodyTextIndent2"/>
        <w:spacing w:line="240" w:lineRule="auto"/>
        <w:ind w:left="0"/>
        <w:jc w:val="both"/>
        <w:rPr>
          <w:rFonts w:ascii="Verdana" w:hAnsi="Verdana" w:cs="Arial"/>
          <w:lang w:val="el-GR"/>
        </w:rPr>
      </w:pPr>
    </w:p>
    <w:p w14:paraId="3B67BA00" w14:textId="77777777" w:rsidR="00E47826" w:rsidRPr="00E80872" w:rsidRDefault="00E47826" w:rsidP="00E47826">
      <w:pPr>
        <w:numPr>
          <w:ilvl w:val="0"/>
          <w:numId w:val="11"/>
        </w:numPr>
        <w:spacing w:after="120" w:line="240" w:lineRule="auto"/>
        <w:ind w:left="312" w:hanging="312"/>
        <w:jc w:val="both"/>
        <w:rPr>
          <w:rFonts w:ascii="Verdana" w:hAnsi="Verdana" w:cs="Arial"/>
          <w:b/>
          <w:bCs/>
          <w:color w:val="000080"/>
          <w:lang w:val="el-GR"/>
        </w:rPr>
      </w:pPr>
      <w:r w:rsidRPr="00E80872">
        <w:rPr>
          <w:rFonts w:ascii="Verdana" w:hAnsi="Verdana" w:cs="Arial"/>
          <w:b/>
          <w:bCs/>
          <w:color w:val="000080"/>
          <w:lang w:val="el-GR"/>
        </w:rPr>
        <w:t xml:space="preserve"> Καλάθια </w:t>
      </w:r>
      <w:proofErr w:type="spellStart"/>
      <w:r w:rsidRPr="00E80872">
        <w:rPr>
          <w:rFonts w:ascii="Verdana" w:hAnsi="Verdana" w:cs="Arial"/>
          <w:b/>
          <w:bCs/>
          <w:color w:val="000080"/>
          <w:lang w:val="el-GR"/>
        </w:rPr>
        <w:t>αχρήστων</w:t>
      </w:r>
      <w:proofErr w:type="spellEnd"/>
      <w:r w:rsidRPr="00E80872">
        <w:rPr>
          <w:rFonts w:ascii="Verdana" w:hAnsi="Verdana" w:cs="Arial"/>
          <w:b/>
          <w:bCs/>
          <w:color w:val="000080"/>
          <w:lang w:val="el-GR"/>
        </w:rPr>
        <w:t xml:space="preserve"> και τουαλέτας</w:t>
      </w:r>
    </w:p>
    <w:p w14:paraId="155765D9" w14:textId="77777777" w:rsidR="00E47826"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 xml:space="preserve">Συνιστάται, για λόγους υγιεινής, να </w:t>
      </w:r>
      <w:proofErr w:type="spellStart"/>
      <w:r w:rsidRPr="00E80872">
        <w:rPr>
          <w:rFonts w:ascii="Verdana" w:hAnsi="Verdana" w:cs="Arial"/>
          <w:lang w:val="el-GR"/>
        </w:rPr>
        <w:t>αδειάζονται</w:t>
      </w:r>
      <w:proofErr w:type="spellEnd"/>
      <w:r w:rsidRPr="00E80872">
        <w:rPr>
          <w:rFonts w:ascii="Verdana" w:hAnsi="Verdana" w:cs="Arial"/>
          <w:lang w:val="el-GR"/>
        </w:rPr>
        <w:t xml:space="preserve"> τακτικά.  Τα σκουπίδια να μεταφέρονται στις </w:t>
      </w:r>
      <w:proofErr w:type="spellStart"/>
      <w:r w:rsidRPr="00E80872">
        <w:rPr>
          <w:rFonts w:ascii="Verdana" w:hAnsi="Verdana" w:cs="Arial"/>
          <w:lang w:val="el-GR"/>
        </w:rPr>
        <w:t>σκυβαλοδόχες</w:t>
      </w:r>
      <w:proofErr w:type="spellEnd"/>
      <w:r w:rsidRPr="00E80872">
        <w:rPr>
          <w:rFonts w:ascii="Verdana" w:hAnsi="Verdana" w:cs="Arial"/>
          <w:lang w:val="el-GR"/>
        </w:rPr>
        <w:t xml:space="preserve"> που είναι στην αυλή πίσω από την κουζίνα.  Απαγορεύεται η ρίψη ή εγκατάλειψη </w:t>
      </w:r>
      <w:proofErr w:type="spellStart"/>
      <w:r w:rsidRPr="00E80872">
        <w:rPr>
          <w:rFonts w:ascii="Verdana" w:hAnsi="Verdana" w:cs="Arial"/>
          <w:lang w:val="el-GR"/>
        </w:rPr>
        <w:t>αχρήστων</w:t>
      </w:r>
      <w:proofErr w:type="spellEnd"/>
      <w:r w:rsidRPr="00E80872">
        <w:rPr>
          <w:rFonts w:ascii="Verdana" w:hAnsi="Verdana" w:cs="Arial"/>
          <w:lang w:val="el-GR"/>
        </w:rPr>
        <w:t xml:space="preserve"> στους διαδρόμους, στην κοινόχρηστη κουζίνα ή στα δωμάτιά για λόγους καθαριότητας και προσωπικής υγείας.</w:t>
      </w:r>
    </w:p>
    <w:p w14:paraId="54EAF31F" w14:textId="77777777" w:rsidR="003E2EF5" w:rsidRPr="00E80872" w:rsidRDefault="003E2EF5" w:rsidP="00E47826">
      <w:pPr>
        <w:pStyle w:val="BodyTextIndent2"/>
        <w:spacing w:line="240" w:lineRule="auto"/>
        <w:ind w:left="0"/>
        <w:jc w:val="both"/>
        <w:rPr>
          <w:rFonts w:ascii="Verdana" w:hAnsi="Verdana" w:cs="Arial"/>
          <w:lang w:val="el-GR"/>
        </w:rPr>
      </w:pPr>
    </w:p>
    <w:p w14:paraId="547DDC6E" w14:textId="77777777" w:rsidR="00E47826" w:rsidRPr="00E80872" w:rsidRDefault="00E47826" w:rsidP="00E47826">
      <w:pPr>
        <w:numPr>
          <w:ilvl w:val="0"/>
          <w:numId w:val="11"/>
        </w:numPr>
        <w:spacing w:after="120" w:line="240" w:lineRule="auto"/>
        <w:ind w:left="312" w:hanging="312"/>
        <w:jc w:val="both"/>
        <w:rPr>
          <w:rFonts w:ascii="Verdana" w:hAnsi="Verdana" w:cs="Arial"/>
          <w:b/>
          <w:bCs/>
          <w:color w:val="000080"/>
          <w:lang w:val="el-GR"/>
        </w:rPr>
      </w:pPr>
      <w:r w:rsidRPr="00E80872">
        <w:rPr>
          <w:rFonts w:ascii="Verdana" w:hAnsi="Verdana" w:cs="Arial"/>
          <w:b/>
          <w:bCs/>
          <w:color w:val="000080"/>
          <w:lang w:val="el-GR"/>
        </w:rPr>
        <w:t xml:space="preserve"> Ζημιές/φθορές στα δωμάτια και στους κοινόχρηστους χώρους</w:t>
      </w:r>
    </w:p>
    <w:p w14:paraId="7B7E3E93" w14:textId="77777777" w:rsidR="00E47826"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Για να διορθωθεί από το Τμήμα Συντήρησης οποιαδήποτε ζημιά ή δυσλειτουργία εγκαταστάσεων και εξοπλισμού πρέπει να συμπληρωθεί ειδικό έντυπο.  Τυχόν προβλήματα να αναφέρονται στην υπεύθυνη της Φοιτητικής Εστίας, η οποία θα σας προμηθεύει με σχετικό έντυπο για το Τμήμα Συντήρησης.</w:t>
      </w:r>
    </w:p>
    <w:p w14:paraId="35338CB5" w14:textId="77777777" w:rsidR="003E2EF5" w:rsidRPr="00E80872" w:rsidRDefault="003E2EF5" w:rsidP="00E47826">
      <w:pPr>
        <w:pStyle w:val="BodyTextIndent2"/>
        <w:spacing w:line="240" w:lineRule="auto"/>
        <w:ind w:left="0"/>
        <w:jc w:val="both"/>
        <w:rPr>
          <w:rFonts w:ascii="Verdana" w:hAnsi="Verdana" w:cs="Arial"/>
          <w:lang w:val="el-GR"/>
        </w:rPr>
      </w:pPr>
    </w:p>
    <w:p w14:paraId="15A9C69C" w14:textId="77777777" w:rsidR="00E47826" w:rsidRPr="00E80872" w:rsidRDefault="00E47826" w:rsidP="00E47826">
      <w:pPr>
        <w:spacing w:after="120" w:line="240" w:lineRule="auto"/>
        <w:jc w:val="both"/>
        <w:rPr>
          <w:rFonts w:ascii="Verdana" w:hAnsi="Verdana" w:cs="Arial"/>
          <w:b/>
          <w:bCs/>
          <w:color w:val="000080"/>
          <w:lang w:val="el-GR"/>
        </w:rPr>
      </w:pPr>
      <w:r w:rsidRPr="00E80872">
        <w:rPr>
          <w:rFonts w:ascii="Verdana" w:hAnsi="Verdana" w:cs="Arial"/>
          <w:b/>
          <w:bCs/>
          <w:color w:val="000080"/>
          <w:lang w:val="el-GR"/>
        </w:rPr>
        <w:t>Κοινόχρηστη κουζίνα</w:t>
      </w:r>
    </w:p>
    <w:p w14:paraId="2D3513C2"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Η κοινόχρηστη κουζίνα μπορεί να χρησιμοποιείται μόνο από τους ενοίκους της Εστίας.</w:t>
      </w:r>
    </w:p>
    <w:p w14:paraId="6843BF15"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lastRenderedPageBreak/>
        <w:t xml:space="preserve">Τα μαγειρικά σκεύη πρέπει να φυλάσσονται στα προσωπικά </w:t>
      </w:r>
      <w:proofErr w:type="spellStart"/>
      <w:r w:rsidRPr="00E80872">
        <w:rPr>
          <w:rFonts w:ascii="Verdana" w:hAnsi="Verdana" w:cs="Arial"/>
          <w:lang w:val="el-GR"/>
        </w:rPr>
        <w:t>ερμαράκια</w:t>
      </w:r>
      <w:proofErr w:type="spellEnd"/>
      <w:r w:rsidRPr="00E80872">
        <w:rPr>
          <w:rFonts w:ascii="Verdana" w:hAnsi="Verdana" w:cs="Arial"/>
          <w:lang w:val="el-GR"/>
        </w:rPr>
        <w:t xml:space="preserve"> της κουζίνας για να αποφεύγονται παρεξηγήσεις.  Δεν πρέπει να αφήνονται άσκοπα σε λειτουργία λαμπτήρες ή οποιεσδήποτε ηλεκτρικές συσκευές για λόγους ασφάλειας.</w:t>
      </w:r>
    </w:p>
    <w:p w14:paraId="0A067F05"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Όσοι χρησιμοποιούν την κουζίνα έχουν υποχρέωση να την καθαρίζουν μετά από κάθε χρήση και να απομακρύνουν τα σκουπίδια.</w:t>
      </w:r>
    </w:p>
    <w:p w14:paraId="364395FE"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Το κάπνισμα απαγορεύεται αυστηρά στο χώρο της κουζίνας.</w:t>
      </w:r>
    </w:p>
    <w:p w14:paraId="59DE0D6F"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Ο εξοπλισμός δεν πρέπει να μετακινείται από το χώρο της κουζίνας και δεν πρέπει να καταστρέφεται με οποιονδήποτε τρόπο.</w:t>
      </w:r>
    </w:p>
    <w:p w14:paraId="36B64533" w14:textId="77777777" w:rsidR="00092474" w:rsidRPr="006F3607" w:rsidRDefault="00092474" w:rsidP="00E47826">
      <w:pPr>
        <w:spacing w:after="120" w:line="240" w:lineRule="auto"/>
        <w:jc w:val="both"/>
        <w:rPr>
          <w:rFonts w:ascii="Verdana" w:hAnsi="Verdana" w:cs="Arial"/>
          <w:b/>
          <w:bCs/>
          <w:color w:val="000080"/>
          <w:lang w:val="el-GR"/>
        </w:rPr>
      </w:pPr>
    </w:p>
    <w:p w14:paraId="09898242" w14:textId="77777777" w:rsidR="00E47826" w:rsidRDefault="00E47826" w:rsidP="00E47826">
      <w:pPr>
        <w:spacing w:after="120" w:line="240" w:lineRule="auto"/>
        <w:jc w:val="both"/>
        <w:rPr>
          <w:rFonts w:ascii="Verdana" w:hAnsi="Verdana" w:cs="Arial"/>
          <w:b/>
          <w:bCs/>
          <w:color w:val="000080"/>
          <w:lang w:val="el-GR"/>
        </w:rPr>
      </w:pPr>
      <w:r w:rsidRPr="00E80872">
        <w:rPr>
          <w:rFonts w:ascii="Verdana" w:hAnsi="Verdana" w:cs="Arial"/>
          <w:b/>
          <w:bCs/>
          <w:color w:val="000080"/>
          <w:lang w:val="el-GR"/>
        </w:rPr>
        <w:t>Πλύσιμο ρούχων</w:t>
      </w:r>
    </w:p>
    <w:p w14:paraId="7B56D173" w14:textId="77777777" w:rsidR="003E2EF5" w:rsidRPr="00E80872" w:rsidRDefault="003E2EF5" w:rsidP="00E47826">
      <w:pPr>
        <w:spacing w:after="120" w:line="240" w:lineRule="auto"/>
        <w:jc w:val="both"/>
        <w:rPr>
          <w:rFonts w:ascii="Verdana" w:hAnsi="Verdana" w:cs="Arial"/>
          <w:b/>
          <w:bCs/>
          <w:color w:val="000080"/>
        </w:rPr>
      </w:pPr>
    </w:p>
    <w:p w14:paraId="4CAE20D0" w14:textId="77777777" w:rsidR="00E47826" w:rsidRPr="00E80872" w:rsidRDefault="00E47826" w:rsidP="00E47826">
      <w:pPr>
        <w:numPr>
          <w:ilvl w:val="0"/>
          <w:numId w:val="12"/>
        </w:numPr>
        <w:spacing w:after="120" w:line="240" w:lineRule="auto"/>
        <w:ind w:left="357" w:hanging="357"/>
        <w:jc w:val="both"/>
        <w:rPr>
          <w:rFonts w:ascii="Verdana" w:hAnsi="Verdana" w:cs="Arial"/>
          <w:b/>
          <w:bCs/>
          <w:color w:val="000080"/>
          <w:lang w:val="el-GR"/>
        </w:rPr>
      </w:pPr>
      <w:r w:rsidRPr="00E80872">
        <w:rPr>
          <w:rFonts w:ascii="Verdana" w:hAnsi="Verdana" w:cs="Arial"/>
          <w:b/>
          <w:bCs/>
          <w:color w:val="000080"/>
          <w:lang w:val="el-GR"/>
        </w:rPr>
        <w:t>Κύπριοι φοιτητές</w:t>
      </w:r>
    </w:p>
    <w:p w14:paraId="4F2DA51A"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Συστήνεται όπως το πλύσιμο των ρούχων γίνεται εκτός Εστίας.</w:t>
      </w:r>
    </w:p>
    <w:p w14:paraId="2523B29C" w14:textId="77777777" w:rsidR="00E47826"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Συνιστάται η αγορά πτυσσόμενης απλώστρας που θα μπορεί να χρησιμοποιηθεί στο δωμάτιο για εξαιρετικές περιπτώσεις.  Απαγορεύεται το άπλωμα ρούχων στα παράθυρα.</w:t>
      </w:r>
    </w:p>
    <w:p w14:paraId="6587CE2E" w14:textId="77777777" w:rsidR="003E2EF5" w:rsidRPr="00E80872" w:rsidRDefault="003E2EF5" w:rsidP="00E47826">
      <w:pPr>
        <w:pStyle w:val="BodyTextIndent2"/>
        <w:spacing w:line="240" w:lineRule="auto"/>
        <w:ind w:left="0"/>
        <w:jc w:val="both"/>
        <w:rPr>
          <w:rFonts w:ascii="Verdana" w:hAnsi="Verdana" w:cs="Arial"/>
          <w:lang w:val="el-GR"/>
        </w:rPr>
      </w:pPr>
    </w:p>
    <w:p w14:paraId="25FDADCD" w14:textId="77777777" w:rsidR="00E47826" w:rsidRPr="00E80872" w:rsidRDefault="00E47826" w:rsidP="00E47826">
      <w:pPr>
        <w:numPr>
          <w:ilvl w:val="0"/>
          <w:numId w:val="12"/>
        </w:numPr>
        <w:spacing w:after="120" w:line="240" w:lineRule="auto"/>
        <w:ind w:left="357" w:hanging="357"/>
        <w:jc w:val="both"/>
        <w:rPr>
          <w:rFonts w:ascii="Verdana" w:hAnsi="Verdana" w:cs="Arial"/>
          <w:b/>
          <w:bCs/>
          <w:color w:val="000080"/>
          <w:lang w:val="el-GR"/>
        </w:rPr>
      </w:pPr>
      <w:r w:rsidRPr="00E80872">
        <w:rPr>
          <w:rFonts w:ascii="Verdana" w:hAnsi="Verdana" w:cs="Arial"/>
          <w:b/>
          <w:bCs/>
          <w:color w:val="000080"/>
          <w:lang w:val="el-GR"/>
        </w:rPr>
        <w:t>Ξένοι φοιτητές</w:t>
      </w:r>
    </w:p>
    <w:p w14:paraId="10016B51" w14:textId="77777777" w:rsidR="003E2EF5"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Μπορούν να κάνουν χρήση των δύο μικρών πλυντηρίων/στεγνωτηρίων που βρίσκονται στο υπόγειο του Ινστιτούτου.  Όσοι προτίθενται να τα χρησιμοποιήσουν, θα τους εξηγηθεί η διαδικασία και η λειτουργία από την υπάλληλο της Λινοθήκης.</w:t>
      </w:r>
    </w:p>
    <w:p w14:paraId="217EADBD" w14:textId="77777777" w:rsidR="00723D7E" w:rsidRPr="00E80872" w:rsidRDefault="00723D7E" w:rsidP="00E47826">
      <w:pPr>
        <w:pStyle w:val="BodyTextIndent2"/>
        <w:spacing w:line="240" w:lineRule="auto"/>
        <w:ind w:left="0"/>
        <w:jc w:val="both"/>
        <w:rPr>
          <w:rFonts w:ascii="Verdana" w:hAnsi="Verdana" w:cs="Arial"/>
          <w:lang w:val="el-GR"/>
        </w:rPr>
      </w:pPr>
    </w:p>
    <w:p w14:paraId="13DBDEB0" w14:textId="77777777" w:rsidR="00E47826" w:rsidRPr="00E80872" w:rsidRDefault="00E47826" w:rsidP="00E47826">
      <w:pPr>
        <w:spacing w:after="120" w:line="240" w:lineRule="auto"/>
        <w:jc w:val="both"/>
        <w:rPr>
          <w:rFonts w:ascii="Verdana" w:hAnsi="Verdana" w:cs="Arial"/>
          <w:b/>
          <w:bCs/>
          <w:color w:val="000080"/>
          <w:lang w:val="el-GR"/>
        </w:rPr>
      </w:pPr>
      <w:r w:rsidRPr="00E80872">
        <w:rPr>
          <w:rFonts w:ascii="Verdana" w:hAnsi="Verdana" w:cs="Arial"/>
          <w:b/>
          <w:bCs/>
          <w:color w:val="000080"/>
          <w:lang w:val="el-GR"/>
        </w:rPr>
        <w:t>Σύστημα εξαερισμού και αποχέτευσης</w:t>
      </w:r>
    </w:p>
    <w:p w14:paraId="74FAD429"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Στις τουαλέτες και στα δωμάτια του μπάνιου σας υπάρχει σύστημα εξαερισμού το οποίο ενεργοποιείται μόλις ανάψουν τα φώτα.  Είναι σημαντικό να σβήνετε τα φώτα αυτών των δωματίων προτού εγκαταλείψετε το δωμάτιο σας, διαφορετικά ολόκληρο το σύστημα εξαερισμού παραμένει σε λειτουργία με κίνδυνο να καταρρεύσει.</w:t>
      </w:r>
    </w:p>
    <w:p w14:paraId="55AA1B02" w14:textId="77777777" w:rsidR="00E47826"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 xml:space="preserve">Μη ρίχνετε οτιδήποτε (π.χ. χαρτομάντιλα, χαρτί αποχωρητηρίου ή πετσέτες υγείας) στη λεκάνη του αποχωρητηρίου γιατί μπορεί να βουλώσει το σύστημα αποχέτευσης.  Χρησιμοποιείτε τους καλάθους </w:t>
      </w:r>
      <w:proofErr w:type="spellStart"/>
      <w:r w:rsidRPr="00E80872">
        <w:rPr>
          <w:rFonts w:ascii="Verdana" w:hAnsi="Verdana" w:cs="Arial"/>
          <w:lang w:val="el-GR"/>
        </w:rPr>
        <w:t>αχρήστων</w:t>
      </w:r>
      <w:proofErr w:type="spellEnd"/>
      <w:r w:rsidRPr="00E80872">
        <w:rPr>
          <w:rFonts w:ascii="Verdana" w:hAnsi="Verdana" w:cs="Arial"/>
          <w:lang w:val="el-GR"/>
        </w:rPr>
        <w:t>.</w:t>
      </w:r>
    </w:p>
    <w:p w14:paraId="79DB0E24" w14:textId="77777777" w:rsidR="003E2EF5" w:rsidRPr="00E80872" w:rsidRDefault="003E2EF5" w:rsidP="00E47826">
      <w:pPr>
        <w:pStyle w:val="BodyTextIndent2"/>
        <w:spacing w:line="240" w:lineRule="auto"/>
        <w:ind w:left="0"/>
        <w:jc w:val="both"/>
        <w:rPr>
          <w:rFonts w:ascii="Verdana" w:hAnsi="Verdana" w:cs="Arial"/>
          <w:lang w:val="el-GR"/>
        </w:rPr>
      </w:pPr>
    </w:p>
    <w:p w14:paraId="63BA62ED" w14:textId="77777777" w:rsidR="00E47826" w:rsidRPr="00E80872" w:rsidRDefault="00E47826" w:rsidP="00E47826">
      <w:pPr>
        <w:spacing w:after="120" w:line="240" w:lineRule="auto"/>
        <w:jc w:val="both"/>
        <w:rPr>
          <w:rFonts w:ascii="Verdana" w:hAnsi="Verdana" w:cs="Arial"/>
          <w:b/>
          <w:bCs/>
          <w:color w:val="000080"/>
          <w:lang w:val="el-GR"/>
        </w:rPr>
      </w:pPr>
      <w:r w:rsidRPr="00E80872">
        <w:rPr>
          <w:rFonts w:ascii="Verdana" w:hAnsi="Verdana" w:cs="Arial"/>
          <w:b/>
          <w:bCs/>
          <w:color w:val="000080"/>
          <w:lang w:val="el-GR"/>
        </w:rPr>
        <w:t>Ασφάλεια/ενέργεια και εξοικονόμηση νερού/πρόληψη πυρκαγιάς</w:t>
      </w:r>
    </w:p>
    <w:p w14:paraId="00721503"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Ιδιαίτερη προσοχή πρέπει να δίνεται στη χρήση διαφόρων ηλεκτρικών συσκευών και ηλεκτρικών μηχανημάτων τα οποία πρέπει να είναι αποσυνδεδεμένα από τον ηλεκτρισμό όταν δεν χρησιμοποιούνται.</w:t>
      </w:r>
    </w:p>
    <w:p w14:paraId="339CD1AF"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Πρέπει να βεβαιώνεστε ότι όλα τα φώτα καθώς και τα συστήματα κλιματισμού/ συστήματα θέρμανσης είναι σβηστά όταν εγκαταλείπετε το δωμάτιο σας.</w:t>
      </w:r>
    </w:p>
    <w:p w14:paraId="2224E5E4"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Οι φοιτητές αναμένεται όπως εξοικονομούν νερό όποτε είναι δυνατό (η Κύπρος είναι στην πρώτη γραμμή χωρών με έλλειψη νερού στην Ευρωπαϊκή Ένωση).</w:t>
      </w:r>
    </w:p>
    <w:p w14:paraId="7C942D76" w14:textId="77777777" w:rsidR="00723D7E"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 xml:space="preserve">Στο Ινστιτούτο λειτουργεί σύστημα συναγερμού για φωτιά.  Αυτό το σύστημα αποτελείται από χειροκίνητα σημεία κλίσης και ανιχνευτές καπνού που βρίσκονται στα δωμάτια του οικοτροφείου, στους διαδρόμους και στους κοινόχρηστους χώρους.  </w:t>
      </w:r>
    </w:p>
    <w:p w14:paraId="5BA0F0F4" w14:textId="77777777" w:rsidR="00E47826"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Αποφεύγετε την άσκοπη ενεργοποίηση του συστήματος πυρανίχνευσης διότι θέτετε σε κίνδυνο την ασφάλεια του Ινστιτούτου.</w:t>
      </w:r>
    </w:p>
    <w:p w14:paraId="4848A438" w14:textId="77777777" w:rsidR="003E2EF5" w:rsidRPr="006F3607" w:rsidRDefault="003E2EF5" w:rsidP="00E47826">
      <w:pPr>
        <w:pStyle w:val="BodyTextIndent2"/>
        <w:spacing w:line="240" w:lineRule="auto"/>
        <w:ind w:left="0"/>
        <w:jc w:val="both"/>
        <w:rPr>
          <w:rFonts w:ascii="Verdana" w:hAnsi="Verdana" w:cs="Arial"/>
          <w:lang w:val="el-GR"/>
        </w:rPr>
      </w:pPr>
    </w:p>
    <w:p w14:paraId="25D0E18C" w14:textId="77777777" w:rsidR="00E47826" w:rsidRPr="00E80872" w:rsidRDefault="00E47826" w:rsidP="00E47826">
      <w:pPr>
        <w:spacing w:after="120" w:line="240" w:lineRule="auto"/>
        <w:jc w:val="both"/>
        <w:rPr>
          <w:rFonts w:ascii="Verdana" w:hAnsi="Verdana" w:cs="Arial"/>
          <w:b/>
          <w:color w:val="000080"/>
          <w:lang w:val="el-GR"/>
        </w:rPr>
      </w:pPr>
      <w:r w:rsidRPr="00E80872">
        <w:rPr>
          <w:rFonts w:ascii="Verdana" w:hAnsi="Verdana" w:cs="Arial"/>
          <w:b/>
          <w:color w:val="000080"/>
          <w:lang w:val="el-GR"/>
        </w:rPr>
        <w:t>Διατήρηση καθαριότητας των χώρων</w:t>
      </w:r>
    </w:p>
    <w:p w14:paraId="59696C3C" w14:textId="77777777" w:rsidR="00E47826" w:rsidRPr="00E80872" w:rsidRDefault="00E47826" w:rsidP="00E47826">
      <w:pPr>
        <w:pStyle w:val="BodyTextIndent2"/>
        <w:spacing w:line="240" w:lineRule="auto"/>
        <w:ind w:left="0"/>
        <w:jc w:val="both"/>
        <w:rPr>
          <w:rFonts w:ascii="Verdana" w:hAnsi="Verdana" w:cs="Arial"/>
          <w:lang w:val="el-GR"/>
        </w:rPr>
      </w:pPr>
      <w:r w:rsidRPr="00E80872">
        <w:rPr>
          <w:rFonts w:ascii="Verdana" w:hAnsi="Verdana" w:cs="Arial"/>
          <w:lang w:val="el-GR"/>
        </w:rPr>
        <w:t xml:space="preserve">Παρακαλείστε να είστε ιδιαίτερα προσεκτικοί και ευαίσθητοι όσον αφορά την καθαριότητα όλων των χώρων του Ινστιτούτου.  Αποφεύγετε την απόρριψη σκυβάλων οπουδήποτε αλλού εκτός από τα </w:t>
      </w:r>
      <w:proofErr w:type="spellStart"/>
      <w:r w:rsidRPr="00E80872">
        <w:rPr>
          <w:rFonts w:ascii="Verdana" w:hAnsi="Verdana" w:cs="Arial"/>
          <w:lang w:val="el-GR"/>
        </w:rPr>
        <w:t>σκυβαλοδοχεία</w:t>
      </w:r>
      <w:proofErr w:type="spellEnd"/>
      <w:r w:rsidRPr="00E80872">
        <w:rPr>
          <w:rFonts w:ascii="Verdana" w:hAnsi="Verdana" w:cs="Arial"/>
          <w:lang w:val="el-GR"/>
        </w:rPr>
        <w:t>. Μη ρίχνετε οτιδήποτε έξω από τα παράθυρά σας.  Μπορεί να κτυπήσετε κάποιον.  Είναι θέμα ΑΣΦΑΛΕΙΑΣ και καθαριότητας ταυτόχρονα.</w:t>
      </w:r>
    </w:p>
    <w:p w14:paraId="3C6A125D" w14:textId="77777777" w:rsidR="00E47826" w:rsidRPr="006F3607" w:rsidRDefault="00E47826" w:rsidP="00E47826">
      <w:pPr>
        <w:rPr>
          <w:rFonts w:ascii="Verdana" w:hAnsi="Verdana" w:cs="Arial"/>
          <w:lang w:val="el-GR"/>
        </w:rPr>
      </w:pPr>
    </w:p>
    <w:p w14:paraId="4C4F4816" w14:textId="77777777" w:rsidR="00714955" w:rsidRPr="00E80872" w:rsidRDefault="00E47826" w:rsidP="00714955">
      <w:pPr>
        <w:rPr>
          <w:rFonts w:ascii="Verdana" w:hAnsi="Verdana"/>
          <w:lang w:val="el-GR"/>
        </w:rPr>
      </w:pPr>
      <w:r w:rsidRPr="00E80872">
        <w:rPr>
          <w:rFonts w:ascii="Verdana" w:hAnsi="Verdana"/>
          <w:lang w:val="el-GR"/>
        </w:rPr>
        <w:br w:type="page"/>
      </w:r>
    </w:p>
    <w:p w14:paraId="188D46B7" w14:textId="77777777" w:rsidR="00DA4E1F" w:rsidRPr="00E80872" w:rsidRDefault="009B0C14" w:rsidP="005B3A51">
      <w:pPr>
        <w:pStyle w:val="Heading2"/>
        <w:spacing w:after="120" w:line="240" w:lineRule="auto"/>
        <w:ind w:left="2640" w:hanging="2640"/>
        <w:jc w:val="center"/>
        <w:rPr>
          <w:rFonts w:ascii="Verdana" w:hAnsi="Verdana" w:cs="Verdana"/>
          <w:color w:val="000080"/>
          <w:sz w:val="28"/>
          <w:szCs w:val="28"/>
          <w:lang w:val="el-GR"/>
        </w:rPr>
      </w:pPr>
      <w:bookmarkStart w:id="25" w:name="_Toc47088454"/>
      <w:r w:rsidRPr="00E80872">
        <w:rPr>
          <w:rFonts w:ascii="Verdana" w:hAnsi="Verdana" w:cs="Verdana"/>
          <w:color w:val="000080"/>
          <w:sz w:val="28"/>
          <w:szCs w:val="28"/>
          <w:lang w:val="el-GR"/>
        </w:rPr>
        <w:lastRenderedPageBreak/>
        <w:t>ΠΑΡΑΡΤΗΜΑ</w:t>
      </w:r>
      <w:r w:rsidR="00570092" w:rsidRPr="00E80872">
        <w:rPr>
          <w:rFonts w:ascii="Verdana" w:hAnsi="Verdana" w:cs="Verdana"/>
          <w:color w:val="000080"/>
          <w:sz w:val="28"/>
          <w:szCs w:val="28"/>
          <w:lang w:val="el-GR"/>
        </w:rPr>
        <w:t xml:space="preserve"> </w:t>
      </w:r>
      <w:r w:rsidR="00551897" w:rsidRPr="00E80872">
        <w:rPr>
          <w:rFonts w:ascii="Verdana" w:hAnsi="Verdana" w:cs="Verdana"/>
          <w:color w:val="000080"/>
          <w:sz w:val="28"/>
          <w:szCs w:val="28"/>
          <w:lang w:val="el-GR"/>
        </w:rPr>
        <w:t>VΙ</w:t>
      </w:r>
      <w:r w:rsidR="00570092" w:rsidRPr="00E80872">
        <w:rPr>
          <w:rFonts w:ascii="Verdana" w:hAnsi="Verdana" w:cs="Verdana"/>
          <w:color w:val="000080"/>
          <w:sz w:val="28"/>
          <w:szCs w:val="28"/>
          <w:lang w:val="el-GR"/>
        </w:rPr>
        <w:t xml:space="preserve">: Βασικοί </w:t>
      </w:r>
      <w:r w:rsidR="0036200A" w:rsidRPr="00E80872">
        <w:rPr>
          <w:rFonts w:ascii="Verdana" w:hAnsi="Verdana" w:cs="Verdana"/>
          <w:color w:val="000080"/>
          <w:sz w:val="28"/>
          <w:szCs w:val="28"/>
          <w:lang w:val="el-GR"/>
        </w:rPr>
        <w:t>Κ</w:t>
      </w:r>
      <w:r w:rsidR="00570092" w:rsidRPr="00E80872">
        <w:rPr>
          <w:rFonts w:ascii="Verdana" w:hAnsi="Verdana" w:cs="Verdana"/>
          <w:color w:val="000080"/>
          <w:sz w:val="28"/>
          <w:szCs w:val="28"/>
          <w:lang w:val="el-GR"/>
        </w:rPr>
        <w:t xml:space="preserve">ανονισμοί </w:t>
      </w:r>
      <w:r w:rsidR="0036200A" w:rsidRPr="00E80872">
        <w:rPr>
          <w:rFonts w:ascii="Verdana" w:hAnsi="Verdana" w:cs="Verdana"/>
          <w:color w:val="000080"/>
          <w:sz w:val="28"/>
          <w:szCs w:val="28"/>
          <w:lang w:val="el-GR"/>
        </w:rPr>
        <w:t>Λ</w:t>
      </w:r>
      <w:r w:rsidR="00570092" w:rsidRPr="00E80872">
        <w:rPr>
          <w:rFonts w:ascii="Verdana" w:hAnsi="Verdana" w:cs="Verdana"/>
          <w:color w:val="000080"/>
          <w:sz w:val="28"/>
          <w:szCs w:val="28"/>
          <w:lang w:val="el-GR"/>
        </w:rPr>
        <w:t>ειτουργίας του ΑΞΙΚ</w:t>
      </w:r>
      <w:bookmarkEnd w:id="25"/>
    </w:p>
    <w:p w14:paraId="7EDEA255" w14:textId="77777777" w:rsidR="00570092" w:rsidRPr="00E80872" w:rsidRDefault="00570092" w:rsidP="00CE4E41">
      <w:pPr>
        <w:spacing w:line="240" w:lineRule="auto"/>
        <w:rPr>
          <w:rFonts w:ascii="Verdana" w:hAnsi="Verdana"/>
          <w:lang w:val="el-GR"/>
        </w:rPr>
      </w:pPr>
    </w:p>
    <w:tbl>
      <w:tblPr>
        <w:tblW w:w="9538" w:type="dxa"/>
        <w:jc w:val="center"/>
        <w:tblLook w:val="01E0" w:firstRow="1" w:lastRow="1" w:firstColumn="1" w:lastColumn="1" w:noHBand="0" w:noVBand="0"/>
      </w:tblPr>
      <w:tblGrid>
        <w:gridCol w:w="2337"/>
        <w:gridCol w:w="7201"/>
      </w:tblGrid>
      <w:tr w:rsidR="00AC2F1C" w:rsidRPr="00E80872" w14:paraId="666B03C7" w14:textId="77777777" w:rsidTr="00D63C5E">
        <w:trPr>
          <w:jc w:val="center"/>
        </w:trPr>
        <w:tc>
          <w:tcPr>
            <w:tcW w:w="2031" w:type="dxa"/>
          </w:tcPr>
          <w:p w14:paraId="3E069E80" w14:textId="77777777" w:rsidR="00AC2F1C" w:rsidRPr="006F3607" w:rsidRDefault="00AC2F1C" w:rsidP="00883916">
            <w:pPr>
              <w:spacing w:after="0" w:line="240" w:lineRule="auto"/>
              <w:rPr>
                <w:rFonts w:ascii="Verdana" w:hAnsi="Verdana" w:cs="Arial"/>
                <w:sz w:val="24"/>
                <w:szCs w:val="24"/>
                <w:lang w:val="el-GR"/>
              </w:rPr>
            </w:pPr>
          </w:p>
        </w:tc>
        <w:tc>
          <w:tcPr>
            <w:tcW w:w="7507" w:type="dxa"/>
          </w:tcPr>
          <w:p w14:paraId="1EFB65A6" w14:textId="77777777" w:rsidR="00AC2F1C" w:rsidRPr="00E80872" w:rsidRDefault="00AC2F1C" w:rsidP="00883916">
            <w:pPr>
              <w:spacing w:after="0" w:line="240" w:lineRule="auto"/>
              <w:jc w:val="center"/>
              <w:rPr>
                <w:rFonts w:ascii="Verdana" w:hAnsi="Verdana" w:cs="Arial"/>
                <w:b/>
                <w:sz w:val="24"/>
                <w:szCs w:val="24"/>
                <w:lang w:val="el-GR"/>
              </w:rPr>
            </w:pPr>
            <w:r w:rsidRPr="00E80872">
              <w:rPr>
                <w:rFonts w:ascii="Verdana" w:hAnsi="Verdana" w:cs="Arial"/>
                <w:b/>
                <w:sz w:val="24"/>
                <w:szCs w:val="24"/>
                <w:lang w:val="el-GR"/>
              </w:rPr>
              <w:t>Οι περί Λειτουργίας</w:t>
            </w:r>
          </w:p>
          <w:p w14:paraId="2D776048" w14:textId="77777777" w:rsidR="00AC2F1C" w:rsidRPr="00E80872" w:rsidRDefault="00AC2F1C" w:rsidP="00883916">
            <w:pPr>
              <w:spacing w:after="0" w:line="240" w:lineRule="auto"/>
              <w:jc w:val="center"/>
              <w:rPr>
                <w:rFonts w:ascii="Verdana" w:hAnsi="Verdana" w:cs="Arial"/>
                <w:b/>
                <w:sz w:val="24"/>
                <w:szCs w:val="24"/>
                <w:lang w:val="el-GR"/>
              </w:rPr>
            </w:pPr>
            <w:r w:rsidRPr="00E80872">
              <w:rPr>
                <w:rFonts w:ascii="Verdana" w:hAnsi="Verdana" w:cs="Arial"/>
                <w:b/>
                <w:sz w:val="24"/>
                <w:szCs w:val="24"/>
                <w:lang w:val="el-GR"/>
              </w:rPr>
              <w:t>του Ανώτερου Ξενοδοχειακού Ινστιτούτου Κύπρου (Α.Ξ.Ι.Κ.)</w:t>
            </w:r>
          </w:p>
          <w:p w14:paraId="57B56EDD" w14:textId="77777777" w:rsidR="00AC2F1C" w:rsidRPr="00E80872" w:rsidRDefault="00AC2F1C" w:rsidP="00883916">
            <w:pPr>
              <w:spacing w:after="0" w:line="240" w:lineRule="auto"/>
              <w:jc w:val="center"/>
              <w:rPr>
                <w:rFonts w:ascii="Verdana" w:hAnsi="Verdana" w:cs="Arial"/>
                <w:b/>
                <w:sz w:val="24"/>
                <w:szCs w:val="24"/>
              </w:rPr>
            </w:pPr>
            <w:r w:rsidRPr="00E80872">
              <w:rPr>
                <w:rFonts w:ascii="Verdana" w:hAnsi="Verdana" w:cs="Arial"/>
                <w:b/>
                <w:sz w:val="24"/>
                <w:szCs w:val="24"/>
              </w:rPr>
              <w:t>Κα</w:t>
            </w:r>
            <w:proofErr w:type="spellStart"/>
            <w:r w:rsidRPr="00E80872">
              <w:rPr>
                <w:rFonts w:ascii="Verdana" w:hAnsi="Verdana" w:cs="Arial"/>
                <w:b/>
                <w:sz w:val="24"/>
                <w:szCs w:val="24"/>
              </w:rPr>
              <w:t>νονισμοί</w:t>
            </w:r>
            <w:proofErr w:type="spellEnd"/>
            <w:r w:rsidRPr="00E80872">
              <w:rPr>
                <w:rFonts w:ascii="Verdana" w:hAnsi="Verdana" w:cs="Arial"/>
                <w:b/>
                <w:sz w:val="24"/>
                <w:szCs w:val="24"/>
              </w:rPr>
              <w:t xml:space="preserve"> </w:t>
            </w:r>
            <w:proofErr w:type="spellStart"/>
            <w:r w:rsidRPr="00E80872">
              <w:rPr>
                <w:rFonts w:ascii="Verdana" w:hAnsi="Verdana" w:cs="Arial"/>
                <w:b/>
                <w:sz w:val="24"/>
                <w:szCs w:val="24"/>
              </w:rPr>
              <w:t>του</w:t>
            </w:r>
            <w:proofErr w:type="spellEnd"/>
            <w:r w:rsidRPr="00E80872">
              <w:rPr>
                <w:rFonts w:ascii="Verdana" w:hAnsi="Verdana" w:cs="Arial"/>
                <w:b/>
                <w:sz w:val="24"/>
                <w:szCs w:val="24"/>
              </w:rPr>
              <w:t xml:space="preserve"> 2012</w:t>
            </w:r>
          </w:p>
        </w:tc>
      </w:tr>
      <w:tr w:rsidR="00AC2F1C" w:rsidRPr="00E80872" w14:paraId="1302B88A" w14:textId="77777777" w:rsidTr="00D63C5E">
        <w:trPr>
          <w:trHeight w:val="493"/>
          <w:jc w:val="center"/>
        </w:trPr>
        <w:tc>
          <w:tcPr>
            <w:tcW w:w="2031" w:type="dxa"/>
          </w:tcPr>
          <w:p w14:paraId="327CCDEC" w14:textId="77777777" w:rsidR="00AC2F1C" w:rsidRPr="00E80872" w:rsidRDefault="00AC2F1C" w:rsidP="00883916">
            <w:pPr>
              <w:spacing w:after="0" w:line="240" w:lineRule="auto"/>
              <w:rPr>
                <w:rFonts w:ascii="Verdana" w:hAnsi="Verdana" w:cs="Arial"/>
                <w:sz w:val="24"/>
                <w:szCs w:val="24"/>
              </w:rPr>
            </w:pPr>
          </w:p>
        </w:tc>
        <w:tc>
          <w:tcPr>
            <w:tcW w:w="7507" w:type="dxa"/>
          </w:tcPr>
          <w:p w14:paraId="78F4AE66" w14:textId="77777777" w:rsidR="00AC2F1C" w:rsidRPr="00E80872" w:rsidRDefault="00AC2F1C" w:rsidP="00883916">
            <w:pPr>
              <w:spacing w:after="0" w:line="240" w:lineRule="auto"/>
              <w:jc w:val="center"/>
              <w:rPr>
                <w:rFonts w:ascii="Verdana" w:hAnsi="Verdana" w:cs="Arial"/>
                <w:b/>
                <w:sz w:val="24"/>
                <w:szCs w:val="24"/>
              </w:rPr>
            </w:pPr>
          </w:p>
          <w:p w14:paraId="5DD36CD3" w14:textId="77777777" w:rsidR="00AC2F1C" w:rsidRPr="00E80872" w:rsidRDefault="00AC2F1C" w:rsidP="00883916">
            <w:pPr>
              <w:spacing w:after="0" w:line="240" w:lineRule="auto"/>
              <w:jc w:val="center"/>
              <w:rPr>
                <w:rFonts w:ascii="Verdana" w:hAnsi="Verdana" w:cs="Arial"/>
                <w:b/>
                <w:sz w:val="24"/>
                <w:szCs w:val="24"/>
              </w:rPr>
            </w:pPr>
            <w:r w:rsidRPr="00E80872">
              <w:rPr>
                <w:rFonts w:ascii="Verdana" w:hAnsi="Verdana" w:cs="Arial"/>
                <w:b/>
                <w:sz w:val="24"/>
                <w:szCs w:val="24"/>
              </w:rPr>
              <w:t>ΚΕΦΑΛΑΙΟ Α</w:t>
            </w:r>
          </w:p>
        </w:tc>
      </w:tr>
      <w:tr w:rsidR="00AC2F1C" w:rsidRPr="00C157EF" w14:paraId="5D9390E4" w14:textId="77777777" w:rsidTr="00D63C5E">
        <w:trPr>
          <w:jc w:val="center"/>
        </w:trPr>
        <w:tc>
          <w:tcPr>
            <w:tcW w:w="2031" w:type="dxa"/>
          </w:tcPr>
          <w:p w14:paraId="6A6E5076" w14:textId="77777777" w:rsidR="00AC2F1C" w:rsidRPr="00E80872" w:rsidRDefault="00AC2F1C" w:rsidP="00883916">
            <w:pPr>
              <w:spacing w:after="0" w:line="240" w:lineRule="auto"/>
              <w:rPr>
                <w:rFonts w:ascii="Verdana" w:hAnsi="Verdana" w:cs="Arial"/>
                <w:b/>
                <w:sz w:val="24"/>
                <w:szCs w:val="24"/>
              </w:rPr>
            </w:pPr>
          </w:p>
          <w:p w14:paraId="25119FE7"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Συνο</w:t>
            </w:r>
            <w:proofErr w:type="spellEnd"/>
            <w:r w:rsidRPr="00E80872">
              <w:rPr>
                <w:rFonts w:ascii="Verdana" w:hAnsi="Verdana" w:cs="Arial"/>
                <w:b/>
                <w:sz w:val="24"/>
                <w:szCs w:val="24"/>
              </w:rPr>
              <w:t xml:space="preserve">πτικός </w:t>
            </w:r>
          </w:p>
          <w:p w14:paraId="30301D03"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τίτλος</w:t>
            </w:r>
            <w:proofErr w:type="spellEnd"/>
          </w:p>
        </w:tc>
        <w:tc>
          <w:tcPr>
            <w:tcW w:w="7507" w:type="dxa"/>
          </w:tcPr>
          <w:p w14:paraId="40D5C97E" w14:textId="77777777" w:rsidR="00AC2F1C" w:rsidRPr="00E80872" w:rsidRDefault="00AC2F1C" w:rsidP="00883916">
            <w:pPr>
              <w:widowControl w:val="0"/>
              <w:numPr>
                <w:ilvl w:val="0"/>
                <w:numId w:val="28"/>
              </w:numPr>
              <w:shd w:val="clear" w:color="auto" w:fill="FFFFFF"/>
              <w:tabs>
                <w:tab w:val="left" w:pos="0"/>
              </w:tabs>
              <w:autoSpaceDE w:val="0"/>
              <w:autoSpaceDN w:val="0"/>
              <w:adjustRightInd w:val="0"/>
              <w:spacing w:before="264" w:after="0" w:line="240" w:lineRule="auto"/>
              <w:ind w:left="257" w:hanging="284"/>
              <w:jc w:val="both"/>
              <w:rPr>
                <w:rFonts w:ascii="Verdana" w:hAnsi="Verdana" w:cs="Arial"/>
                <w:lang w:val="el-GR"/>
              </w:rPr>
            </w:pPr>
            <w:r w:rsidRPr="00E80872">
              <w:rPr>
                <w:rFonts w:ascii="Verdana" w:hAnsi="Verdana" w:cs="Arial"/>
                <w:color w:val="000000"/>
                <w:spacing w:val="8"/>
                <w:lang w:val="el-GR"/>
              </w:rPr>
              <w:t xml:space="preserve">Οι Κανονισμοί αυτοί θα αναφέρονται ως οι περί Λειτουργίας του </w:t>
            </w:r>
            <w:r w:rsidRPr="00E80872">
              <w:rPr>
                <w:rFonts w:ascii="Verdana" w:hAnsi="Verdana" w:cs="Arial"/>
                <w:color w:val="000000"/>
                <w:spacing w:val="-1"/>
                <w:lang w:val="el-GR"/>
              </w:rPr>
              <w:t>Ανώτερου Ξενοδοχειακού Ινστιτούτου Κύπρου Κανονισμοί του 2012.</w:t>
            </w:r>
          </w:p>
          <w:p w14:paraId="649FB299" w14:textId="77777777" w:rsidR="00AC2F1C" w:rsidRPr="00E80872" w:rsidRDefault="00AC2F1C" w:rsidP="00883916">
            <w:pPr>
              <w:spacing w:after="0" w:line="240" w:lineRule="auto"/>
              <w:jc w:val="both"/>
              <w:rPr>
                <w:rFonts w:ascii="Verdana" w:hAnsi="Verdana" w:cs="Arial"/>
                <w:lang w:val="el-GR"/>
              </w:rPr>
            </w:pPr>
          </w:p>
        </w:tc>
      </w:tr>
      <w:tr w:rsidR="00AC2F1C" w:rsidRPr="00C157EF" w14:paraId="6F5DEBA2" w14:textId="77777777" w:rsidTr="00D63C5E">
        <w:trPr>
          <w:jc w:val="center"/>
        </w:trPr>
        <w:tc>
          <w:tcPr>
            <w:tcW w:w="2031" w:type="dxa"/>
          </w:tcPr>
          <w:p w14:paraId="012A5798" w14:textId="77777777" w:rsidR="00AC2F1C" w:rsidRPr="00E80872" w:rsidRDefault="00AC2F1C" w:rsidP="00883916">
            <w:pPr>
              <w:spacing w:after="0" w:line="240" w:lineRule="auto"/>
              <w:rPr>
                <w:rFonts w:ascii="Verdana" w:hAnsi="Verdana" w:cs="Arial"/>
                <w:sz w:val="24"/>
                <w:szCs w:val="24"/>
                <w:lang w:val="el-GR"/>
              </w:rPr>
            </w:pPr>
          </w:p>
          <w:p w14:paraId="506F10C0"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Ερμηνεί</w:t>
            </w:r>
            <w:proofErr w:type="spellEnd"/>
            <w:r w:rsidRPr="00E80872">
              <w:rPr>
                <w:rFonts w:ascii="Verdana" w:hAnsi="Verdana" w:cs="Arial"/>
                <w:b/>
                <w:sz w:val="24"/>
                <w:szCs w:val="24"/>
              </w:rPr>
              <w:t>α</w:t>
            </w:r>
          </w:p>
        </w:tc>
        <w:tc>
          <w:tcPr>
            <w:tcW w:w="7507" w:type="dxa"/>
            <w:vMerge w:val="restart"/>
          </w:tcPr>
          <w:p w14:paraId="4FE267DF" w14:textId="77777777" w:rsidR="00AC2F1C" w:rsidRPr="00E80872" w:rsidRDefault="00AC2F1C" w:rsidP="00883916">
            <w:pPr>
              <w:widowControl w:val="0"/>
              <w:numPr>
                <w:ilvl w:val="0"/>
                <w:numId w:val="28"/>
              </w:numPr>
              <w:shd w:val="clear" w:color="auto" w:fill="FFFFFF"/>
              <w:tabs>
                <w:tab w:val="left" w:pos="257"/>
              </w:tabs>
              <w:autoSpaceDE w:val="0"/>
              <w:autoSpaceDN w:val="0"/>
              <w:adjustRightInd w:val="0"/>
              <w:spacing w:before="271" w:after="0" w:line="240" w:lineRule="auto"/>
              <w:ind w:left="257" w:hanging="257"/>
              <w:jc w:val="both"/>
              <w:rPr>
                <w:rFonts w:ascii="Verdana" w:hAnsi="Verdana" w:cs="Arial"/>
                <w:color w:val="000000"/>
                <w:spacing w:val="-13"/>
                <w:lang w:val="el-GR"/>
              </w:rPr>
            </w:pPr>
            <w:r w:rsidRPr="00E80872">
              <w:rPr>
                <w:rFonts w:ascii="Verdana" w:hAnsi="Verdana" w:cs="Arial"/>
                <w:color w:val="000000"/>
                <w:spacing w:val="7"/>
                <w:lang w:val="el-GR"/>
              </w:rPr>
              <w:t xml:space="preserve">Στους παρόντες Κανονισμούς, εκτός αν από το κείμενο προκύπτει </w:t>
            </w:r>
            <w:r w:rsidRPr="00E80872">
              <w:rPr>
                <w:rFonts w:ascii="Verdana" w:hAnsi="Verdana" w:cs="Arial"/>
                <w:color w:val="000000"/>
                <w:spacing w:val="-1"/>
                <w:lang w:val="el-GR"/>
              </w:rPr>
              <w:t>διαφορετική έννοια -</w:t>
            </w:r>
          </w:p>
          <w:p w14:paraId="3BB7BE50" w14:textId="77777777" w:rsidR="00AC2F1C" w:rsidRPr="00E80872" w:rsidRDefault="00AC2F1C" w:rsidP="00883916">
            <w:pPr>
              <w:shd w:val="clear" w:color="auto" w:fill="FFFFFF"/>
              <w:spacing w:before="276" w:after="0" w:line="240" w:lineRule="auto"/>
              <w:ind w:left="257" w:right="2"/>
              <w:jc w:val="both"/>
              <w:rPr>
                <w:rFonts w:ascii="Verdana" w:hAnsi="Verdana" w:cs="Arial"/>
                <w:color w:val="000000"/>
                <w:spacing w:val="2"/>
                <w:lang w:val="el-GR"/>
              </w:rPr>
            </w:pPr>
            <w:r w:rsidRPr="00E80872">
              <w:rPr>
                <w:rFonts w:ascii="Verdana" w:hAnsi="Verdana" w:cs="Arial"/>
                <w:color w:val="000000"/>
                <w:spacing w:val="-1"/>
                <w:lang w:val="el-GR"/>
              </w:rPr>
              <w:t xml:space="preserve">«Ακαδημαϊκό Συμβούλιο» σημαίνει το Συμβούλιο του Ινστιτούτου το οποίο </w:t>
            </w:r>
            <w:r w:rsidRPr="00E80872">
              <w:rPr>
                <w:rFonts w:ascii="Verdana" w:hAnsi="Verdana" w:cs="Arial"/>
                <w:color w:val="000000"/>
                <w:spacing w:val="2"/>
                <w:lang w:val="el-GR"/>
              </w:rPr>
              <w:t>προβλέπεται από τον Κανονισμό 27.</w:t>
            </w:r>
          </w:p>
          <w:p w14:paraId="130CD6E9" w14:textId="77777777" w:rsidR="00AC2F1C" w:rsidRPr="00E80872" w:rsidRDefault="00AC2F1C" w:rsidP="00883916">
            <w:pPr>
              <w:shd w:val="clear" w:color="auto" w:fill="FFFFFF"/>
              <w:spacing w:before="276" w:after="0" w:line="240" w:lineRule="auto"/>
              <w:ind w:left="257"/>
              <w:jc w:val="both"/>
              <w:rPr>
                <w:rFonts w:ascii="Verdana" w:hAnsi="Verdana" w:cs="Arial"/>
                <w:lang w:val="el-GR"/>
              </w:rPr>
            </w:pPr>
            <w:r w:rsidRPr="00E80872">
              <w:rPr>
                <w:rFonts w:ascii="Verdana" w:hAnsi="Verdana" w:cs="Arial"/>
                <w:color w:val="000000"/>
                <w:spacing w:val="-1"/>
                <w:lang w:val="el-GR"/>
              </w:rPr>
              <w:t xml:space="preserve">«Διδακτικό Προσωπικό», σημαίνει όσους έχουν ή είναι δυνατόν να έχουν </w:t>
            </w:r>
            <w:r w:rsidRPr="00E80872">
              <w:rPr>
                <w:rFonts w:ascii="Verdana" w:hAnsi="Verdana" w:cs="Arial"/>
                <w:color w:val="000000"/>
                <w:spacing w:val="1"/>
                <w:lang w:val="el-GR"/>
              </w:rPr>
              <w:t xml:space="preserve">διδακτικά καθήκοντα στο Ινστιτούτο και έχουν την ευθύνη για την ανάπτυξη </w:t>
            </w:r>
            <w:r w:rsidRPr="00E80872">
              <w:rPr>
                <w:rFonts w:ascii="Verdana" w:hAnsi="Verdana" w:cs="Arial"/>
                <w:color w:val="000000"/>
                <w:spacing w:val="-1"/>
                <w:lang w:val="el-GR"/>
              </w:rPr>
              <w:t xml:space="preserve">των εκπαιδευτικών προγραμμάτων, την υλοποίηση, βελτίωση και εποπτεία της </w:t>
            </w:r>
            <w:r w:rsidRPr="00E80872">
              <w:rPr>
                <w:rFonts w:ascii="Verdana" w:hAnsi="Verdana" w:cs="Arial"/>
                <w:color w:val="000000"/>
                <w:spacing w:val="4"/>
                <w:lang w:val="el-GR"/>
              </w:rPr>
              <w:t xml:space="preserve">εφαρμογής της πολιτικής του Ινστιτούτου σχετικά με τα εκπαιδευτικά </w:t>
            </w:r>
            <w:r w:rsidRPr="00E80872">
              <w:rPr>
                <w:rFonts w:ascii="Verdana" w:hAnsi="Verdana" w:cs="Arial"/>
                <w:color w:val="000000"/>
                <w:spacing w:val="-2"/>
                <w:lang w:val="el-GR"/>
              </w:rPr>
              <w:t>προγράμματα.</w:t>
            </w:r>
          </w:p>
          <w:p w14:paraId="6E9D65EF" w14:textId="77777777" w:rsidR="00AC2F1C" w:rsidRPr="00E80872" w:rsidRDefault="00AC2F1C" w:rsidP="00883916">
            <w:pPr>
              <w:shd w:val="clear" w:color="auto" w:fill="FFFFFF"/>
              <w:spacing w:before="283" w:after="0" w:line="240" w:lineRule="auto"/>
              <w:ind w:left="257" w:right="12"/>
              <w:jc w:val="both"/>
              <w:rPr>
                <w:rFonts w:ascii="Verdana" w:hAnsi="Verdana" w:cs="Arial"/>
                <w:lang w:val="el-GR"/>
              </w:rPr>
            </w:pPr>
            <w:r w:rsidRPr="00E80872">
              <w:rPr>
                <w:rFonts w:ascii="Verdana" w:hAnsi="Verdana" w:cs="Arial"/>
                <w:color w:val="000000"/>
                <w:spacing w:val="-2"/>
                <w:lang w:val="el-GR"/>
              </w:rPr>
              <w:t xml:space="preserve">«Διευθυντής» σημαίνει το λειτουργό που διορίζεται με βάση το οικείο Σχέδιο </w:t>
            </w:r>
            <w:r w:rsidRPr="00E80872">
              <w:rPr>
                <w:rFonts w:ascii="Verdana" w:hAnsi="Verdana" w:cs="Arial"/>
                <w:color w:val="000000"/>
                <w:spacing w:val="-1"/>
                <w:lang w:val="el-GR"/>
              </w:rPr>
              <w:t>Υπηρεσίας για να διευθύνει το Ανώτερο Ξενοδοχειακό Ινστιτούτο Κύπρου.</w:t>
            </w:r>
          </w:p>
          <w:p w14:paraId="275C71FE" w14:textId="77777777" w:rsidR="00AC2F1C" w:rsidRPr="00E80872" w:rsidRDefault="00AC2F1C" w:rsidP="00883916">
            <w:pPr>
              <w:shd w:val="clear" w:color="auto" w:fill="FFFFFF"/>
              <w:spacing w:before="271" w:after="0" w:line="240" w:lineRule="auto"/>
              <w:ind w:left="257" w:right="7"/>
              <w:jc w:val="both"/>
              <w:rPr>
                <w:rFonts w:ascii="Verdana" w:hAnsi="Verdana" w:cs="Arial"/>
                <w:lang w:val="el-GR"/>
              </w:rPr>
            </w:pPr>
            <w:r w:rsidRPr="00E80872">
              <w:rPr>
                <w:rFonts w:ascii="Verdana" w:hAnsi="Verdana" w:cs="Arial"/>
                <w:color w:val="000000"/>
                <w:spacing w:val="-2"/>
                <w:lang w:val="el-GR"/>
              </w:rPr>
              <w:t>«Διοικητική Επιτροπή» σημαίνει την Επιτροπή η οποία προβλέπεται στον Κανονισμό 30.</w:t>
            </w:r>
          </w:p>
          <w:p w14:paraId="208DF3F8" w14:textId="77777777" w:rsidR="00AC2F1C" w:rsidRPr="00E80872" w:rsidRDefault="00AC2F1C" w:rsidP="00883916">
            <w:pPr>
              <w:shd w:val="clear" w:color="auto" w:fill="FFFFFF"/>
              <w:spacing w:before="276" w:after="0" w:line="240" w:lineRule="auto"/>
              <w:ind w:left="257" w:right="17"/>
              <w:jc w:val="both"/>
              <w:rPr>
                <w:rFonts w:ascii="Verdana" w:hAnsi="Verdana" w:cs="Arial"/>
                <w:lang w:val="el-GR"/>
              </w:rPr>
            </w:pPr>
            <w:r w:rsidRPr="00E80872">
              <w:rPr>
                <w:rFonts w:ascii="Verdana" w:hAnsi="Verdana" w:cs="Arial"/>
                <w:color w:val="000000"/>
                <w:spacing w:val="-1"/>
                <w:lang w:val="el-GR"/>
              </w:rPr>
              <w:t xml:space="preserve">«Διοικητικό Συμβούλιο» σημαίνει το Διοικητικό Συμβούλιο του Ανώτερου </w:t>
            </w:r>
            <w:r w:rsidRPr="00E80872">
              <w:rPr>
                <w:rFonts w:ascii="Verdana" w:hAnsi="Verdana" w:cs="Arial"/>
                <w:color w:val="000000"/>
                <w:lang w:val="el-GR"/>
              </w:rPr>
              <w:t>Ξενοδοχειακού Ινστιτούτου Κύπρου το οποίο διορίζεται από τον Υπουργό Εργασίας</w:t>
            </w:r>
            <w:r w:rsidR="000C2522" w:rsidRPr="00E80872">
              <w:rPr>
                <w:rFonts w:ascii="Verdana" w:hAnsi="Verdana" w:cs="Arial"/>
                <w:color w:val="000000"/>
                <w:lang w:val="el-GR"/>
              </w:rPr>
              <w:t>, Πρόνοιας</w:t>
            </w:r>
            <w:r w:rsidRPr="00E80872">
              <w:rPr>
                <w:rFonts w:ascii="Verdana" w:hAnsi="Verdana" w:cs="Arial"/>
                <w:color w:val="000000"/>
                <w:lang w:val="el-GR"/>
              </w:rPr>
              <w:t xml:space="preserve"> και Κοινωνικών Ασφαλίσεων.</w:t>
            </w:r>
          </w:p>
          <w:p w14:paraId="00D52AA5" w14:textId="77777777" w:rsidR="00AC2F1C" w:rsidRPr="00E80872" w:rsidRDefault="00AC2F1C" w:rsidP="00883916">
            <w:pPr>
              <w:shd w:val="clear" w:color="auto" w:fill="FFFFFF"/>
              <w:spacing w:before="286" w:after="0" w:line="240" w:lineRule="auto"/>
              <w:ind w:left="257" w:right="17"/>
              <w:jc w:val="both"/>
              <w:rPr>
                <w:rFonts w:ascii="Verdana" w:hAnsi="Verdana" w:cs="Arial"/>
                <w:lang w:val="el-GR"/>
              </w:rPr>
            </w:pPr>
            <w:r w:rsidRPr="00E80872">
              <w:rPr>
                <w:rFonts w:ascii="Verdana" w:hAnsi="Verdana" w:cs="Arial"/>
                <w:color w:val="000000"/>
                <w:spacing w:val="2"/>
                <w:lang w:val="el-GR"/>
              </w:rPr>
              <w:t xml:space="preserve">«Ινστιτούτο» σημαίνει το Ανώτερο Ξενοδοχειακό Ινστιτούτο Κύπρου, το </w:t>
            </w:r>
            <w:r w:rsidRPr="00E80872">
              <w:rPr>
                <w:rFonts w:ascii="Verdana" w:hAnsi="Verdana" w:cs="Arial"/>
                <w:color w:val="000000"/>
                <w:lang w:val="el-GR"/>
              </w:rPr>
              <w:t>οποίο μπορεί να αναφέρεται και ως Α.Ξ.Ι.Κ.</w:t>
            </w:r>
          </w:p>
          <w:p w14:paraId="0CD19C3D" w14:textId="77777777" w:rsidR="00AC2F1C" w:rsidRPr="00E80872" w:rsidRDefault="00AC2F1C" w:rsidP="00883916">
            <w:pPr>
              <w:shd w:val="clear" w:color="auto" w:fill="FFFFFF"/>
              <w:spacing w:before="281" w:after="0" w:line="240" w:lineRule="auto"/>
              <w:ind w:left="257" w:right="19"/>
              <w:jc w:val="both"/>
              <w:rPr>
                <w:rFonts w:ascii="Verdana" w:hAnsi="Verdana" w:cs="Arial"/>
                <w:lang w:val="el-GR"/>
              </w:rPr>
            </w:pPr>
            <w:r w:rsidRPr="00E80872">
              <w:rPr>
                <w:rFonts w:ascii="Verdana" w:hAnsi="Verdana" w:cs="Arial"/>
                <w:color w:val="000000"/>
                <w:spacing w:val="-1"/>
                <w:lang w:val="el-GR"/>
              </w:rPr>
              <w:t xml:space="preserve"> «Πειθαρχικό Συμβούλιο» σημαίνει το Συμβούλιο του Ινστιτούτου το οποίο </w:t>
            </w:r>
            <w:r w:rsidRPr="00E80872">
              <w:rPr>
                <w:rFonts w:ascii="Verdana" w:hAnsi="Verdana" w:cs="Arial"/>
                <w:color w:val="000000"/>
                <w:lang w:val="el-GR"/>
              </w:rPr>
              <w:t>επιλαμβάνεται πειθαρχικών παραπτωμάτων των φοιτητών.</w:t>
            </w:r>
          </w:p>
          <w:p w14:paraId="60638EA6" w14:textId="77777777" w:rsidR="00AC2F1C" w:rsidRPr="00E80872" w:rsidRDefault="00AC2F1C" w:rsidP="00883916">
            <w:pPr>
              <w:shd w:val="clear" w:color="auto" w:fill="FFFFFF"/>
              <w:spacing w:before="281" w:after="0" w:line="240" w:lineRule="auto"/>
              <w:ind w:left="257" w:right="17"/>
              <w:jc w:val="both"/>
              <w:rPr>
                <w:rFonts w:ascii="Verdana" w:hAnsi="Verdana" w:cs="Arial"/>
                <w:color w:val="000000"/>
                <w:lang w:val="el-GR"/>
              </w:rPr>
            </w:pPr>
            <w:r w:rsidRPr="00E80872">
              <w:rPr>
                <w:rFonts w:ascii="Verdana" w:hAnsi="Verdana" w:cs="Arial"/>
                <w:color w:val="000000"/>
                <w:spacing w:val="-1"/>
                <w:lang w:val="el-GR"/>
              </w:rPr>
              <w:t xml:space="preserve">«Συμβούλια Προγραμμάτων Σπουδών» σημαίνει τα Συμβούλια τα οποία </w:t>
            </w:r>
            <w:r w:rsidRPr="00E80872">
              <w:rPr>
                <w:rFonts w:ascii="Verdana" w:hAnsi="Verdana" w:cs="Arial"/>
                <w:color w:val="000000"/>
                <w:lang w:val="el-GR"/>
              </w:rPr>
              <w:t>προβλέπονται από τον Κανονισμό 29.</w:t>
            </w:r>
          </w:p>
          <w:p w14:paraId="66646E60" w14:textId="77777777" w:rsidR="00AC2F1C" w:rsidRPr="00E80872" w:rsidRDefault="00AC2F1C" w:rsidP="00883916">
            <w:pPr>
              <w:spacing w:after="0" w:line="240" w:lineRule="auto"/>
              <w:ind w:left="257"/>
              <w:jc w:val="both"/>
              <w:rPr>
                <w:rFonts w:ascii="Verdana" w:hAnsi="Verdana" w:cs="Arial"/>
                <w:color w:val="000000"/>
                <w:spacing w:val="2"/>
                <w:lang w:val="el-GR"/>
              </w:rPr>
            </w:pPr>
            <w:r w:rsidRPr="00E80872">
              <w:rPr>
                <w:rFonts w:ascii="Verdana" w:hAnsi="Verdana" w:cs="Arial"/>
                <w:color w:val="000000"/>
                <w:spacing w:val="2"/>
                <w:lang w:val="el-GR"/>
              </w:rPr>
              <w:t xml:space="preserve">  </w:t>
            </w:r>
          </w:p>
          <w:p w14:paraId="35EB48F8" w14:textId="77777777" w:rsidR="00883916" w:rsidRPr="00E80872" w:rsidRDefault="00883916" w:rsidP="00883916">
            <w:pPr>
              <w:spacing w:after="0" w:line="240" w:lineRule="auto"/>
              <w:ind w:left="257"/>
              <w:jc w:val="both"/>
              <w:rPr>
                <w:rFonts w:ascii="Verdana" w:hAnsi="Verdana" w:cs="Arial"/>
                <w:color w:val="000000"/>
                <w:spacing w:val="2"/>
                <w:lang w:val="el-GR"/>
              </w:rPr>
            </w:pPr>
          </w:p>
          <w:p w14:paraId="1E5B21BF" w14:textId="77777777" w:rsidR="00883916" w:rsidRPr="00E80872" w:rsidRDefault="00883916" w:rsidP="00883916">
            <w:pPr>
              <w:spacing w:after="0" w:line="240" w:lineRule="auto"/>
              <w:ind w:left="257"/>
              <w:jc w:val="both"/>
              <w:rPr>
                <w:rFonts w:ascii="Verdana" w:hAnsi="Verdana" w:cs="Arial"/>
                <w:color w:val="000000"/>
                <w:spacing w:val="2"/>
                <w:lang w:val="el-GR"/>
              </w:rPr>
            </w:pPr>
          </w:p>
          <w:p w14:paraId="292A5316" w14:textId="77777777" w:rsidR="00AC2F1C" w:rsidRPr="00E80872" w:rsidRDefault="00AC2F1C" w:rsidP="00883916">
            <w:pPr>
              <w:spacing w:after="0" w:line="240" w:lineRule="auto"/>
              <w:ind w:left="257"/>
              <w:jc w:val="both"/>
              <w:rPr>
                <w:rFonts w:ascii="Verdana" w:hAnsi="Verdana" w:cs="Arial"/>
                <w:color w:val="000000"/>
                <w:spacing w:val="-2"/>
                <w:lang w:val="el-GR"/>
              </w:rPr>
            </w:pPr>
            <w:r w:rsidRPr="00E80872">
              <w:rPr>
                <w:rFonts w:ascii="Verdana" w:hAnsi="Verdana" w:cs="Arial"/>
                <w:color w:val="000000"/>
                <w:spacing w:val="2"/>
                <w:lang w:val="el-GR"/>
              </w:rPr>
              <w:lastRenderedPageBreak/>
              <w:t>«Υπουργός» και «Υπουργείο» σημαίνει αντίστοιχα τον Υπουργό Εργασίας</w:t>
            </w:r>
            <w:r w:rsidR="000C2522" w:rsidRPr="00E80872">
              <w:rPr>
                <w:rFonts w:ascii="Verdana" w:hAnsi="Verdana" w:cs="Arial"/>
                <w:color w:val="000000"/>
                <w:spacing w:val="2"/>
                <w:lang w:val="el-GR"/>
              </w:rPr>
              <w:t>, Πρόνοιας</w:t>
            </w:r>
            <w:r w:rsidRPr="00E80872">
              <w:rPr>
                <w:rFonts w:ascii="Verdana" w:hAnsi="Verdana" w:cs="Arial"/>
                <w:color w:val="000000"/>
                <w:spacing w:val="2"/>
                <w:lang w:val="el-GR"/>
              </w:rPr>
              <w:t xml:space="preserve"> </w:t>
            </w:r>
            <w:r w:rsidRPr="00E80872">
              <w:rPr>
                <w:rFonts w:ascii="Verdana" w:hAnsi="Verdana" w:cs="Arial"/>
                <w:color w:val="000000"/>
                <w:spacing w:val="-2"/>
                <w:lang w:val="el-GR"/>
              </w:rPr>
              <w:t>και Κοινωνικών Ασφαλίσεων και το Υπουργείο Εργασίας</w:t>
            </w:r>
            <w:r w:rsidR="000C2522" w:rsidRPr="00E80872">
              <w:rPr>
                <w:rFonts w:ascii="Verdana" w:hAnsi="Verdana" w:cs="Arial"/>
                <w:color w:val="000000"/>
                <w:spacing w:val="-2"/>
                <w:lang w:val="el-GR"/>
              </w:rPr>
              <w:t>, Πρόνοιας</w:t>
            </w:r>
            <w:r w:rsidRPr="00E80872">
              <w:rPr>
                <w:rFonts w:ascii="Verdana" w:hAnsi="Verdana" w:cs="Arial"/>
                <w:color w:val="000000"/>
                <w:spacing w:val="-2"/>
                <w:lang w:val="el-GR"/>
              </w:rPr>
              <w:t xml:space="preserve"> και Κοινωνικών Ασφαλίσεων.</w:t>
            </w:r>
          </w:p>
          <w:p w14:paraId="57C23D65" w14:textId="77777777" w:rsidR="00AC2F1C" w:rsidRPr="00E80872" w:rsidRDefault="00AC2F1C" w:rsidP="00883916">
            <w:pPr>
              <w:spacing w:after="0" w:line="240" w:lineRule="auto"/>
              <w:ind w:left="257"/>
              <w:jc w:val="both"/>
              <w:rPr>
                <w:rFonts w:ascii="Verdana" w:hAnsi="Verdana" w:cs="Arial"/>
                <w:lang w:val="el-GR"/>
              </w:rPr>
            </w:pPr>
            <w:r w:rsidRPr="00E80872">
              <w:rPr>
                <w:rFonts w:ascii="Verdana" w:hAnsi="Verdana" w:cs="Arial"/>
                <w:lang w:val="el-GR"/>
              </w:rPr>
              <w:t>«Φ.ΕΝ.Α.Ξ.Ι.Κ.» σημαίνει τη Φοιτητική Ένωση του Ανώτερου Ξενοδοχειακού Ινστιτούτου Κύπρου.</w:t>
            </w:r>
          </w:p>
          <w:p w14:paraId="51BA33B1" w14:textId="77777777" w:rsidR="00AC2F1C" w:rsidRPr="00E80872" w:rsidRDefault="00AC2F1C" w:rsidP="00883916">
            <w:pPr>
              <w:spacing w:after="0" w:line="240" w:lineRule="auto"/>
              <w:ind w:left="257"/>
              <w:jc w:val="both"/>
              <w:rPr>
                <w:rFonts w:ascii="Verdana" w:hAnsi="Verdana" w:cs="Arial"/>
                <w:lang w:val="el-GR"/>
              </w:rPr>
            </w:pPr>
          </w:p>
        </w:tc>
      </w:tr>
      <w:tr w:rsidR="00AC2F1C" w:rsidRPr="00C157EF" w14:paraId="2BCAEC50" w14:textId="77777777" w:rsidTr="00D63C5E">
        <w:trPr>
          <w:jc w:val="center"/>
        </w:trPr>
        <w:tc>
          <w:tcPr>
            <w:tcW w:w="2031" w:type="dxa"/>
          </w:tcPr>
          <w:p w14:paraId="012599FF" w14:textId="77777777" w:rsidR="00AC2F1C" w:rsidRPr="00E80872" w:rsidRDefault="00AC2F1C" w:rsidP="00883916">
            <w:pPr>
              <w:spacing w:after="0" w:line="240" w:lineRule="auto"/>
              <w:rPr>
                <w:rFonts w:ascii="Verdana" w:hAnsi="Verdana" w:cs="Arial"/>
                <w:sz w:val="24"/>
                <w:szCs w:val="24"/>
                <w:lang w:val="el-GR"/>
              </w:rPr>
            </w:pPr>
          </w:p>
          <w:p w14:paraId="1A916DBB" w14:textId="77777777" w:rsidR="00AC2F1C" w:rsidRPr="00E80872" w:rsidRDefault="00AC2F1C" w:rsidP="00883916">
            <w:pPr>
              <w:spacing w:after="0" w:line="240" w:lineRule="auto"/>
              <w:rPr>
                <w:rFonts w:ascii="Verdana" w:hAnsi="Verdana" w:cs="Arial"/>
                <w:sz w:val="24"/>
                <w:szCs w:val="24"/>
                <w:lang w:val="el-GR"/>
              </w:rPr>
            </w:pPr>
          </w:p>
          <w:p w14:paraId="582B6B36" w14:textId="77777777" w:rsidR="00AC2F1C" w:rsidRPr="00E80872" w:rsidRDefault="00AC2F1C" w:rsidP="00883916">
            <w:pPr>
              <w:spacing w:after="0" w:line="240" w:lineRule="auto"/>
              <w:rPr>
                <w:rFonts w:ascii="Verdana" w:hAnsi="Verdana" w:cs="Arial"/>
                <w:sz w:val="24"/>
                <w:szCs w:val="24"/>
                <w:lang w:val="el-GR"/>
              </w:rPr>
            </w:pPr>
          </w:p>
        </w:tc>
        <w:tc>
          <w:tcPr>
            <w:tcW w:w="7507" w:type="dxa"/>
            <w:vMerge/>
          </w:tcPr>
          <w:p w14:paraId="14BCD884" w14:textId="77777777" w:rsidR="00AC2F1C" w:rsidRPr="00E80872" w:rsidRDefault="00AC2F1C" w:rsidP="00883916">
            <w:pPr>
              <w:spacing w:after="0" w:line="240" w:lineRule="auto"/>
              <w:ind w:firstLine="257"/>
              <w:jc w:val="both"/>
              <w:rPr>
                <w:rFonts w:ascii="Verdana" w:hAnsi="Verdana" w:cs="Arial"/>
                <w:lang w:val="el-GR"/>
              </w:rPr>
            </w:pPr>
          </w:p>
        </w:tc>
      </w:tr>
      <w:tr w:rsidR="00AC2F1C" w:rsidRPr="00C157EF" w14:paraId="77D545BA" w14:textId="77777777" w:rsidTr="00D63C5E">
        <w:trPr>
          <w:jc w:val="center"/>
        </w:trPr>
        <w:tc>
          <w:tcPr>
            <w:tcW w:w="2031" w:type="dxa"/>
          </w:tcPr>
          <w:p w14:paraId="22D880EC" w14:textId="77777777" w:rsidR="00AC2F1C" w:rsidRPr="00E80872" w:rsidRDefault="00AC2F1C" w:rsidP="00883916">
            <w:pPr>
              <w:shd w:val="clear" w:color="auto" w:fill="FFFFFF"/>
              <w:spacing w:before="26" w:after="0" w:line="240" w:lineRule="auto"/>
              <w:rPr>
                <w:rFonts w:ascii="Verdana" w:hAnsi="Verdana" w:cs="Arial"/>
                <w:sz w:val="24"/>
                <w:szCs w:val="24"/>
              </w:rPr>
            </w:pPr>
            <w:proofErr w:type="spellStart"/>
            <w:r w:rsidRPr="00E80872">
              <w:rPr>
                <w:rFonts w:ascii="Verdana" w:hAnsi="Verdana" w:cs="Arial"/>
                <w:b/>
                <w:bCs/>
                <w:color w:val="000000"/>
                <w:spacing w:val="-4"/>
                <w:sz w:val="24"/>
                <w:szCs w:val="24"/>
              </w:rPr>
              <w:t>Αρμόδι</w:t>
            </w:r>
            <w:proofErr w:type="spellEnd"/>
            <w:r w:rsidRPr="00E80872">
              <w:rPr>
                <w:rFonts w:ascii="Verdana" w:hAnsi="Verdana" w:cs="Arial"/>
                <w:b/>
                <w:bCs/>
                <w:color w:val="000000"/>
                <w:spacing w:val="-4"/>
                <w:sz w:val="24"/>
                <w:szCs w:val="24"/>
              </w:rPr>
              <w:t xml:space="preserve">α </w:t>
            </w:r>
            <w:proofErr w:type="spellStart"/>
            <w:r w:rsidRPr="00E80872">
              <w:rPr>
                <w:rFonts w:ascii="Verdana" w:hAnsi="Verdana" w:cs="Arial"/>
                <w:b/>
                <w:bCs/>
                <w:color w:val="000000"/>
                <w:spacing w:val="-4"/>
                <w:sz w:val="24"/>
                <w:szCs w:val="24"/>
              </w:rPr>
              <w:t>Αρχή</w:t>
            </w:r>
            <w:proofErr w:type="spellEnd"/>
          </w:p>
          <w:p w14:paraId="66D698A0" w14:textId="77777777" w:rsidR="00AC2F1C" w:rsidRPr="00E80872" w:rsidRDefault="00AC2F1C" w:rsidP="00883916">
            <w:pPr>
              <w:spacing w:after="0" w:line="240" w:lineRule="auto"/>
              <w:rPr>
                <w:rFonts w:ascii="Verdana" w:hAnsi="Verdana" w:cs="Arial"/>
                <w:sz w:val="24"/>
                <w:szCs w:val="24"/>
              </w:rPr>
            </w:pPr>
          </w:p>
        </w:tc>
        <w:tc>
          <w:tcPr>
            <w:tcW w:w="7507" w:type="dxa"/>
          </w:tcPr>
          <w:p w14:paraId="51AA297C" w14:textId="77777777" w:rsidR="00AC2F1C" w:rsidRPr="00E80872" w:rsidRDefault="00AC2F1C" w:rsidP="00883916">
            <w:pPr>
              <w:widowControl w:val="0"/>
              <w:numPr>
                <w:ilvl w:val="0"/>
                <w:numId w:val="28"/>
              </w:numPr>
              <w:shd w:val="clear" w:color="auto" w:fill="FFFFFF"/>
              <w:autoSpaceDE w:val="0"/>
              <w:autoSpaceDN w:val="0"/>
              <w:adjustRightInd w:val="0"/>
              <w:spacing w:after="0" w:line="240" w:lineRule="auto"/>
              <w:ind w:left="257" w:hanging="284"/>
              <w:jc w:val="both"/>
              <w:rPr>
                <w:rFonts w:ascii="Verdana" w:hAnsi="Verdana" w:cs="Arial"/>
                <w:lang w:val="el-GR"/>
              </w:rPr>
            </w:pPr>
            <w:r w:rsidRPr="00E80872">
              <w:rPr>
                <w:rFonts w:ascii="Verdana" w:hAnsi="Verdana" w:cs="Arial"/>
                <w:color w:val="000000"/>
                <w:spacing w:val="1"/>
                <w:lang w:val="el-GR"/>
              </w:rPr>
              <w:t>Αρμόδια   Αρχή   είναι   ο   Υπουργός   Εργασίας</w:t>
            </w:r>
            <w:r w:rsidR="000C2522" w:rsidRPr="00E80872">
              <w:rPr>
                <w:rFonts w:ascii="Verdana" w:hAnsi="Verdana" w:cs="Arial"/>
                <w:color w:val="000000"/>
                <w:spacing w:val="1"/>
                <w:lang w:val="el-GR"/>
              </w:rPr>
              <w:t>, Πρόνοιας</w:t>
            </w:r>
            <w:r w:rsidRPr="00E80872">
              <w:rPr>
                <w:rFonts w:ascii="Verdana" w:hAnsi="Verdana" w:cs="Arial"/>
                <w:color w:val="000000"/>
                <w:spacing w:val="1"/>
                <w:lang w:val="el-GR"/>
              </w:rPr>
              <w:t xml:space="preserve">   και   Κοινωνικών </w:t>
            </w:r>
            <w:r w:rsidRPr="00E80872">
              <w:rPr>
                <w:rFonts w:ascii="Verdana" w:hAnsi="Verdana" w:cs="Arial"/>
                <w:color w:val="000000"/>
                <w:spacing w:val="6"/>
                <w:lang w:val="el-GR"/>
              </w:rPr>
              <w:t xml:space="preserve">Ασφαλίσεων, ο οποίος ενεργεί συνήθως μέσω του Γενικού Διευθυντή του </w:t>
            </w:r>
            <w:r w:rsidRPr="00E80872">
              <w:rPr>
                <w:rFonts w:ascii="Verdana" w:hAnsi="Verdana" w:cs="Arial"/>
                <w:color w:val="000000"/>
                <w:spacing w:val="-9"/>
                <w:lang w:val="el-GR"/>
              </w:rPr>
              <w:t>Υπουργείου.</w:t>
            </w:r>
          </w:p>
          <w:p w14:paraId="08066174" w14:textId="77777777" w:rsidR="00AC2F1C" w:rsidRPr="00E80872" w:rsidRDefault="00AC2F1C" w:rsidP="00883916">
            <w:pPr>
              <w:shd w:val="clear" w:color="auto" w:fill="FFFFFF"/>
              <w:spacing w:after="0" w:line="240" w:lineRule="auto"/>
              <w:ind w:left="257"/>
              <w:jc w:val="both"/>
              <w:rPr>
                <w:rFonts w:ascii="Verdana" w:hAnsi="Verdana" w:cs="Arial"/>
                <w:lang w:val="el-GR"/>
              </w:rPr>
            </w:pPr>
          </w:p>
        </w:tc>
      </w:tr>
      <w:tr w:rsidR="00AC2F1C" w:rsidRPr="00C157EF" w14:paraId="622F0DD8" w14:textId="77777777" w:rsidTr="00D63C5E">
        <w:trPr>
          <w:jc w:val="center"/>
        </w:trPr>
        <w:tc>
          <w:tcPr>
            <w:tcW w:w="2031" w:type="dxa"/>
          </w:tcPr>
          <w:p w14:paraId="4BE0DF50"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Διοίκηση</w:t>
            </w:r>
            <w:proofErr w:type="spellEnd"/>
          </w:p>
          <w:p w14:paraId="0CE3EBE3" w14:textId="77777777" w:rsidR="00AC2F1C" w:rsidRPr="00E80872" w:rsidRDefault="00AC2F1C" w:rsidP="00883916">
            <w:pPr>
              <w:spacing w:after="0" w:line="240" w:lineRule="auto"/>
              <w:rPr>
                <w:rFonts w:ascii="Verdana" w:hAnsi="Verdana" w:cs="Arial"/>
                <w:b/>
                <w:sz w:val="24"/>
                <w:szCs w:val="24"/>
              </w:rPr>
            </w:pPr>
          </w:p>
          <w:p w14:paraId="1EDD258E" w14:textId="77777777" w:rsidR="00AC2F1C" w:rsidRPr="00E80872" w:rsidRDefault="00AC2F1C" w:rsidP="00883916">
            <w:pPr>
              <w:spacing w:after="0" w:line="240" w:lineRule="auto"/>
              <w:rPr>
                <w:rFonts w:ascii="Verdana" w:hAnsi="Verdana" w:cs="Arial"/>
                <w:b/>
                <w:sz w:val="24"/>
                <w:szCs w:val="24"/>
              </w:rPr>
            </w:pPr>
          </w:p>
        </w:tc>
        <w:tc>
          <w:tcPr>
            <w:tcW w:w="7507" w:type="dxa"/>
          </w:tcPr>
          <w:p w14:paraId="24F67402" w14:textId="77777777" w:rsidR="00AC2F1C" w:rsidRPr="00E80872" w:rsidRDefault="00AC2F1C" w:rsidP="00883916">
            <w:pPr>
              <w:widowControl w:val="0"/>
              <w:numPr>
                <w:ilvl w:val="0"/>
                <w:numId w:val="28"/>
              </w:numPr>
              <w:autoSpaceDE w:val="0"/>
              <w:autoSpaceDN w:val="0"/>
              <w:adjustRightInd w:val="0"/>
              <w:spacing w:after="0" w:line="240" w:lineRule="auto"/>
              <w:ind w:left="257" w:hanging="284"/>
              <w:jc w:val="both"/>
              <w:rPr>
                <w:rFonts w:ascii="Verdana" w:hAnsi="Verdana" w:cs="Arial"/>
                <w:color w:val="000000"/>
                <w:spacing w:val="-3"/>
                <w:lang w:val="el-GR"/>
              </w:rPr>
            </w:pPr>
            <w:r w:rsidRPr="00E80872">
              <w:rPr>
                <w:rFonts w:ascii="Verdana" w:hAnsi="Verdana" w:cs="Arial"/>
                <w:color w:val="000000"/>
                <w:lang w:val="el-GR"/>
              </w:rPr>
              <w:t xml:space="preserve">Το Ανώτερο Ξενοδοχειακό Ινστιτούτο Κύπρου υπάγεται στο Υπουργείο </w:t>
            </w:r>
            <w:r w:rsidRPr="00E80872">
              <w:rPr>
                <w:rFonts w:ascii="Verdana" w:hAnsi="Verdana" w:cs="Arial"/>
                <w:color w:val="000000"/>
                <w:spacing w:val="-3"/>
                <w:lang w:val="el-GR"/>
              </w:rPr>
              <w:t>Εργασίας</w:t>
            </w:r>
            <w:r w:rsidR="000C2522" w:rsidRPr="00E80872">
              <w:rPr>
                <w:rFonts w:ascii="Verdana" w:hAnsi="Verdana" w:cs="Arial"/>
                <w:color w:val="000000"/>
                <w:spacing w:val="-3"/>
                <w:lang w:val="el-GR"/>
              </w:rPr>
              <w:t>, Πρόνοιας</w:t>
            </w:r>
            <w:r w:rsidRPr="00E80872">
              <w:rPr>
                <w:rFonts w:ascii="Verdana" w:hAnsi="Verdana" w:cs="Arial"/>
                <w:color w:val="000000"/>
                <w:spacing w:val="-3"/>
                <w:lang w:val="el-GR"/>
              </w:rPr>
              <w:t xml:space="preserve"> και Κοινωνικών Ασφαλίσεων.</w:t>
            </w:r>
          </w:p>
          <w:p w14:paraId="1DCD25C7" w14:textId="77777777" w:rsidR="00AC2F1C" w:rsidRPr="00E80872" w:rsidRDefault="00AC2F1C" w:rsidP="00883916">
            <w:pPr>
              <w:spacing w:after="0" w:line="240" w:lineRule="auto"/>
              <w:ind w:left="432"/>
              <w:jc w:val="both"/>
              <w:rPr>
                <w:rFonts w:ascii="Verdana" w:hAnsi="Verdana" w:cs="Arial"/>
                <w:b/>
                <w:lang w:val="el-GR"/>
              </w:rPr>
            </w:pPr>
          </w:p>
        </w:tc>
      </w:tr>
      <w:tr w:rsidR="00AC2F1C" w:rsidRPr="00C157EF" w14:paraId="37E29688" w14:textId="77777777" w:rsidTr="00D63C5E">
        <w:trPr>
          <w:trHeight w:val="6307"/>
          <w:jc w:val="center"/>
        </w:trPr>
        <w:tc>
          <w:tcPr>
            <w:tcW w:w="2031" w:type="dxa"/>
          </w:tcPr>
          <w:p w14:paraId="42330D68" w14:textId="77777777" w:rsidR="00AC2F1C" w:rsidRPr="00E80872" w:rsidRDefault="00AC2F1C" w:rsidP="00883916">
            <w:pPr>
              <w:spacing w:after="0" w:line="240" w:lineRule="auto"/>
              <w:rPr>
                <w:rFonts w:ascii="Verdana" w:hAnsi="Verdana" w:cs="Arial"/>
                <w:b/>
                <w:sz w:val="24"/>
                <w:szCs w:val="24"/>
              </w:rPr>
            </w:pPr>
            <w:r w:rsidRPr="00E80872">
              <w:rPr>
                <w:rFonts w:ascii="Verdana" w:hAnsi="Verdana" w:cs="Arial"/>
                <w:b/>
                <w:sz w:val="24"/>
                <w:szCs w:val="24"/>
              </w:rPr>
              <w:t>Απ</w:t>
            </w:r>
            <w:proofErr w:type="spellStart"/>
            <w:r w:rsidRPr="00E80872">
              <w:rPr>
                <w:rFonts w:ascii="Verdana" w:hAnsi="Verdana" w:cs="Arial"/>
                <w:b/>
                <w:sz w:val="24"/>
                <w:szCs w:val="24"/>
              </w:rPr>
              <w:t>οστολή</w:t>
            </w:r>
            <w:proofErr w:type="spellEnd"/>
          </w:p>
        </w:tc>
        <w:tc>
          <w:tcPr>
            <w:tcW w:w="7507" w:type="dxa"/>
          </w:tcPr>
          <w:p w14:paraId="3B9624E0" w14:textId="77777777" w:rsidR="00AC2F1C" w:rsidRPr="00E80872" w:rsidRDefault="00AC2F1C" w:rsidP="00883916">
            <w:pPr>
              <w:widowControl w:val="0"/>
              <w:numPr>
                <w:ilvl w:val="0"/>
                <w:numId w:val="28"/>
              </w:numPr>
              <w:autoSpaceDE w:val="0"/>
              <w:autoSpaceDN w:val="0"/>
              <w:adjustRightInd w:val="0"/>
              <w:spacing w:after="0" w:line="240" w:lineRule="auto"/>
              <w:ind w:left="257" w:hanging="257"/>
              <w:jc w:val="both"/>
              <w:rPr>
                <w:rFonts w:ascii="Verdana" w:hAnsi="Verdana" w:cs="Arial"/>
                <w:lang w:val="el-GR"/>
              </w:rPr>
            </w:pPr>
            <w:r w:rsidRPr="00E80872">
              <w:rPr>
                <w:rFonts w:ascii="Verdana" w:hAnsi="Verdana" w:cs="Arial"/>
                <w:lang w:val="el-GR"/>
              </w:rPr>
              <w:t>Το Ινστιτούτο, ως Ίδρυμα Τριτοβάθμιας  Εκπαίδευσης, έχει ως αποστολή την τροφοδότηση της</w:t>
            </w:r>
            <w:r w:rsidRPr="00E80872">
              <w:rPr>
                <w:rFonts w:ascii="Verdana" w:hAnsi="Verdana" w:cs="Arial"/>
                <w:b/>
                <w:lang w:val="el-GR"/>
              </w:rPr>
              <w:t xml:space="preserve"> </w:t>
            </w:r>
            <w:r w:rsidRPr="00E80872">
              <w:rPr>
                <w:rFonts w:ascii="Verdana" w:hAnsi="Verdana" w:cs="Arial"/>
                <w:lang w:val="el-GR"/>
              </w:rPr>
              <w:t>ξενοδοχειακής, επισιτιστικής και ευρύτερα τουριστικής βιομηχανίας  με άρτια καταρτισμένο και ειδικευμένο προσωπικό καθώς και την προώθηση πολιτικών και πρωτοβουλιών για αναβάθμιση των επιπέδων ποιότητας των παρεχόμενων υπηρεσιών και επίτευξη της αειφόρου ανάπτυξης και διαχείρισης του ανθρώπινου δυναμικού της βιομηχανίας.</w:t>
            </w:r>
          </w:p>
          <w:p w14:paraId="0A1173E7" w14:textId="77777777" w:rsidR="00AC2F1C" w:rsidRPr="00E80872" w:rsidRDefault="00AC2F1C" w:rsidP="00883916">
            <w:pPr>
              <w:spacing w:after="0" w:line="240" w:lineRule="auto"/>
              <w:ind w:firstLine="365"/>
              <w:jc w:val="both"/>
              <w:rPr>
                <w:rFonts w:ascii="Verdana" w:hAnsi="Verdana" w:cs="Arial"/>
                <w:lang w:val="el-GR"/>
              </w:rPr>
            </w:pPr>
          </w:p>
          <w:p w14:paraId="5A98262E" w14:textId="77777777" w:rsidR="00AC2F1C" w:rsidRPr="00E80872" w:rsidRDefault="00AC2F1C" w:rsidP="00883916">
            <w:pPr>
              <w:spacing w:after="0" w:line="240" w:lineRule="auto"/>
              <w:rPr>
                <w:rFonts w:ascii="Verdana" w:hAnsi="Verdana" w:cs="Arial"/>
                <w:lang w:val="el-GR"/>
              </w:rPr>
            </w:pPr>
            <w:r w:rsidRPr="00E80872">
              <w:rPr>
                <w:rFonts w:ascii="Verdana" w:hAnsi="Verdana" w:cs="Arial"/>
                <w:lang w:val="el-GR"/>
              </w:rPr>
              <w:t xml:space="preserve">    Για τον σκοπό αυτό το Ινστιτούτο προσφέρει τα ακόλουθα:</w:t>
            </w:r>
          </w:p>
          <w:p w14:paraId="19FD9492" w14:textId="77777777" w:rsidR="00AC2F1C" w:rsidRPr="00E80872" w:rsidRDefault="00AC2F1C" w:rsidP="00883916">
            <w:pPr>
              <w:spacing w:after="0" w:line="240" w:lineRule="auto"/>
              <w:ind w:firstLine="365"/>
              <w:jc w:val="both"/>
              <w:rPr>
                <w:rFonts w:ascii="Verdana" w:hAnsi="Verdana" w:cs="Arial"/>
                <w:lang w:val="el-GR"/>
              </w:rPr>
            </w:pPr>
          </w:p>
          <w:p w14:paraId="3039610F" w14:textId="77777777" w:rsidR="00AC2F1C" w:rsidRPr="00E80872" w:rsidRDefault="00AC2F1C" w:rsidP="00883916">
            <w:pPr>
              <w:numPr>
                <w:ilvl w:val="0"/>
                <w:numId w:val="15"/>
              </w:numPr>
              <w:spacing w:after="0" w:line="240" w:lineRule="auto"/>
              <w:rPr>
                <w:rFonts w:ascii="Verdana" w:hAnsi="Verdana" w:cs="Arial"/>
                <w:lang w:val="el-GR"/>
              </w:rPr>
            </w:pPr>
            <w:r w:rsidRPr="00E80872">
              <w:rPr>
                <w:rFonts w:ascii="Verdana" w:hAnsi="Verdana" w:cs="Arial"/>
                <w:lang w:val="el-GR"/>
              </w:rPr>
              <w:t>Τριτοβάθμια   εκπαίδευση για επαγγελματική ειδίκευση και κάλυψη των αναγκών της βιομηχανίας.</w:t>
            </w:r>
          </w:p>
          <w:p w14:paraId="244D42E2" w14:textId="77777777" w:rsidR="00AC2F1C" w:rsidRPr="00E80872" w:rsidRDefault="00AC2F1C" w:rsidP="00883916">
            <w:pPr>
              <w:numPr>
                <w:ilvl w:val="0"/>
                <w:numId w:val="15"/>
              </w:numPr>
              <w:spacing w:after="0" w:line="240" w:lineRule="auto"/>
              <w:rPr>
                <w:rFonts w:ascii="Verdana" w:hAnsi="Verdana" w:cs="Arial"/>
                <w:lang w:val="el-GR"/>
              </w:rPr>
            </w:pPr>
            <w:r w:rsidRPr="00E80872">
              <w:rPr>
                <w:rFonts w:ascii="Verdana" w:hAnsi="Verdana" w:cs="Arial"/>
                <w:lang w:val="el-GR"/>
              </w:rPr>
              <w:t>Συνεχή εκπαίδευση και κατάρτιση για κάλυψη των αναγκών της βιομηχανίας.</w:t>
            </w:r>
          </w:p>
          <w:p w14:paraId="430BA80D" w14:textId="77777777" w:rsidR="00AC2F1C" w:rsidRPr="00E80872" w:rsidRDefault="00AC2F1C" w:rsidP="00883916">
            <w:pPr>
              <w:numPr>
                <w:ilvl w:val="0"/>
                <w:numId w:val="15"/>
              </w:numPr>
              <w:spacing w:after="0" w:line="240" w:lineRule="auto"/>
              <w:rPr>
                <w:rFonts w:ascii="Verdana" w:hAnsi="Verdana" w:cs="Arial"/>
                <w:lang w:val="el-GR"/>
              </w:rPr>
            </w:pPr>
            <w:r w:rsidRPr="00E80872">
              <w:rPr>
                <w:rFonts w:ascii="Verdana" w:hAnsi="Verdana" w:cs="Arial"/>
                <w:lang w:val="el-GR"/>
              </w:rPr>
              <w:t>Συμβουλευτικές υπηρεσίες  και  μελέτες σε επαγγελματικό επίπεδο για κάλυψη των αναγκών της βιομηχανίας.</w:t>
            </w:r>
          </w:p>
          <w:p w14:paraId="313ACD4B" w14:textId="77777777" w:rsidR="00AC2F1C" w:rsidRPr="00E80872" w:rsidRDefault="00AC2F1C" w:rsidP="00883916">
            <w:pPr>
              <w:numPr>
                <w:ilvl w:val="0"/>
                <w:numId w:val="15"/>
              </w:numPr>
              <w:spacing w:after="0" w:line="240" w:lineRule="auto"/>
              <w:ind w:left="714" w:hanging="357"/>
              <w:rPr>
                <w:rFonts w:ascii="Verdana" w:hAnsi="Verdana" w:cs="Arial"/>
                <w:b/>
                <w:lang w:val="el-GR"/>
              </w:rPr>
            </w:pPr>
            <w:r w:rsidRPr="00E80872">
              <w:rPr>
                <w:rFonts w:ascii="Verdana" w:hAnsi="Verdana" w:cs="Arial"/>
                <w:lang w:val="el-GR"/>
              </w:rPr>
              <w:t>Υποστήριξη του Υπουργείου Εργασίας</w:t>
            </w:r>
            <w:r w:rsidR="000C2522" w:rsidRPr="00E80872">
              <w:rPr>
                <w:rFonts w:ascii="Verdana" w:hAnsi="Verdana" w:cs="Arial"/>
                <w:lang w:val="el-GR"/>
              </w:rPr>
              <w:t>, Πρόνοιας</w:t>
            </w:r>
            <w:r w:rsidRPr="00E80872">
              <w:rPr>
                <w:rFonts w:ascii="Verdana" w:hAnsi="Verdana" w:cs="Arial"/>
                <w:lang w:val="el-GR"/>
              </w:rPr>
              <w:t xml:space="preserve"> και Κοινωνικών Ασφαλίσεων  στην προώθηση πολιτικών και πρωτοβουλιών για αναβάθμιση των επιπέδων ποιότητας  των παρεχόμενων  υπηρεσιών και επίτευξη της αειφόρου ανάπτυξης και διαχείρισης του ανθρώπινου δυναμικού της βιομηχανίας. </w:t>
            </w:r>
          </w:p>
        </w:tc>
      </w:tr>
      <w:tr w:rsidR="00AC2F1C" w:rsidRPr="00C157EF" w14:paraId="4EF85B75" w14:textId="77777777" w:rsidTr="00D63C5E">
        <w:trPr>
          <w:trHeight w:val="1505"/>
          <w:jc w:val="center"/>
        </w:trPr>
        <w:tc>
          <w:tcPr>
            <w:tcW w:w="2031" w:type="dxa"/>
          </w:tcPr>
          <w:p w14:paraId="0AB5A28C" w14:textId="77777777" w:rsidR="00AC2F1C" w:rsidRPr="00E80872" w:rsidRDefault="00AC2F1C" w:rsidP="00883916">
            <w:pPr>
              <w:spacing w:after="0" w:line="240" w:lineRule="auto"/>
              <w:rPr>
                <w:rFonts w:ascii="Verdana" w:hAnsi="Verdana" w:cs="Arial"/>
                <w:b/>
                <w:sz w:val="24"/>
                <w:szCs w:val="24"/>
                <w:lang w:val="el-GR"/>
              </w:rPr>
            </w:pPr>
          </w:p>
          <w:p w14:paraId="75297EBE"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Γλώσσ</w:t>
            </w:r>
            <w:proofErr w:type="spellEnd"/>
            <w:r w:rsidRPr="00E80872">
              <w:rPr>
                <w:rFonts w:ascii="Verdana" w:hAnsi="Verdana" w:cs="Arial"/>
                <w:b/>
                <w:sz w:val="24"/>
                <w:szCs w:val="24"/>
              </w:rPr>
              <w:t xml:space="preserve">α </w:t>
            </w:r>
          </w:p>
          <w:p w14:paraId="53F02D78"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Διδ</w:t>
            </w:r>
            <w:proofErr w:type="spellEnd"/>
            <w:r w:rsidRPr="00E80872">
              <w:rPr>
                <w:rFonts w:ascii="Verdana" w:hAnsi="Verdana" w:cs="Arial"/>
                <w:b/>
                <w:sz w:val="24"/>
                <w:szCs w:val="24"/>
              </w:rPr>
              <w:t>ασκαλίας</w:t>
            </w:r>
          </w:p>
        </w:tc>
        <w:tc>
          <w:tcPr>
            <w:tcW w:w="7507" w:type="dxa"/>
          </w:tcPr>
          <w:p w14:paraId="400D248B" w14:textId="77777777" w:rsidR="00AC2F1C" w:rsidRPr="00E80872" w:rsidRDefault="00AC2F1C" w:rsidP="00883916">
            <w:pPr>
              <w:widowControl w:val="0"/>
              <w:numPr>
                <w:ilvl w:val="0"/>
                <w:numId w:val="28"/>
              </w:numPr>
              <w:shd w:val="clear" w:color="auto" w:fill="FFFFFF"/>
              <w:tabs>
                <w:tab w:val="left" w:pos="257"/>
              </w:tabs>
              <w:autoSpaceDE w:val="0"/>
              <w:autoSpaceDN w:val="0"/>
              <w:adjustRightInd w:val="0"/>
              <w:spacing w:before="274" w:after="0" w:line="240" w:lineRule="auto"/>
              <w:ind w:left="257" w:hanging="257"/>
              <w:jc w:val="both"/>
              <w:rPr>
                <w:rFonts w:ascii="Verdana" w:hAnsi="Verdana" w:cs="Arial"/>
                <w:color w:val="000000"/>
                <w:spacing w:val="-2"/>
                <w:lang w:val="el-GR"/>
              </w:rPr>
            </w:pPr>
            <w:r w:rsidRPr="00E80872">
              <w:rPr>
                <w:rFonts w:ascii="Verdana" w:hAnsi="Verdana" w:cs="Arial"/>
                <w:color w:val="000000"/>
                <w:spacing w:val="2"/>
                <w:lang w:val="el-GR"/>
              </w:rPr>
              <w:t xml:space="preserve">Γλώσσα διδασκαλίας στα  προγράμματα πλήρους φοίτησης   του </w:t>
            </w:r>
            <w:r w:rsidRPr="00E80872">
              <w:rPr>
                <w:rFonts w:ascii="Verdana" w:hAnsi="Verdana" w:cs="Arial"/>
                <w:color w:val="000000"/>
                <w:spacing w:val="-2"/>
                <w:lang w:val="el-GR"/>
              </w:rPr>
              <w:t>Ινστιτούτου είναι η Αγγλική, εκτός αν άλλως αποφασίσει η Αρμόδια Αρχή.</w:t>
            </w:r>
          </w:p>
          <w:p w14:paraId="533FBB11" w14:textId="77777777" w:rsidR="00883916" w:rsidRPr="003E2EF5" w:rsidRDefault="00AC2F1C" w:rsidP="003E2EF5">
            <w:pPr>
              <w:shd w:val="clear" w:color="auto" w:fill="FFFFFF"/>
              <w:spacing w:before="274" w:after="0" w:line="240" w:lineRule="auto"/>
              <w:ind w:left="257" w:right="48"/>
              <w:jc w:val="both"/>
              <w:rPr>
                <w:rFonts w:ascii="Verdana" w:hAnsi="Verdana" w:cs="Arial"/>
                <w:color w:val="000000"/>
                <w:spacing w:val="-2"/>
                <w:lang w:val="el-GR"/>
              </w:rPr>
            </w:pPr>
            <w:r w:rsidRPr="00E80872">
              <w:rPr>
                <w:rFonts w:ascii="Verdana" w:hAnsi="Verdana" w:cs="Arial"/>
                <w:color w:val="000000"/>
                <w:spacing w:val="1"/>
                <w:lang w:val="el-GR"/>
              </w:rPr>
              <w:t xml:space="preserve">Επιμορφωτικά και </w:t>
            </w:r>
            <w:proofErr w:type="spellStart"/>
            <w:r w:rsidRPr="00E80872">
              <w:rPr>
                <w:rFonts w:ascii="Verdana" w:hAnsi="Verdana" w:cs="Arial"/>
                <w:color w:val="000000"/>
                <w:spacing w:val="1"/>
                <w:lang w:val="el-GR"/>
              </w:rPr>
              <w:t>ταχύρυθμα</w:t>
            </w:r>
            <w:proofErr w:type="spellEnd"/>
            <w:r w:rsidRPr="00E80872">
              <w:rPr>
                <w:rFonts w:ascii="Verdana" w:hAnsi="Verdana" w:cs="Arial"/>
                <w:color w:val="000000"/>
                <w:spacing w:val="1"/>
                <w:lang w:val="el-GR"/>
              </w:rPr>
              <w:t xml:space="preserve"> εξ υπαρχής προγράμματα  κατάρτισης για τη </w:t>
            </w:r>
            <w:r w:rsidRPr="00E80872">
              <w:rPr>
                <w:rFonts w:ascii="Verdana" w:hAnsi="Verdana" w:cs="Arial"/>
                <w:color w:val="000000"/>
                <w:spacing w:val="-2"/>
                <w:lang w:val="el-GR"/>
              </w:rPr>
              <w:t>βιομηχανία ή/και ειδικά προγράμματα μπ</w:t>
            </w:r>
            <w:r w:rsidR="003E2EF5">
              <w:rPr>
                <w:rFonts w:ascii="Verdana" w:hAnsi="Verdana" w:cs="Arial"/>
                <w:color w:val="000000"/>
                <w:spacing w:val="-2"/>
                <w:lang w:val="el-GR"/>
              </w:rPr>
              <w:t>ορεί να γίνονται στην Ελληνική.</w:t>
            </w:r>
          </w:p>
        </w:tc>
      </w:tr>
      <w:tr w:rsidR="001F1CFB" w:rsidRPr="00C157EF" w14:paraId="5CCC5240" w14:textId="77777777" w:rsidTr="00D63C5E">
        <w:trPr>
          <w:jc w:val="center"/>
        </w:trPr>
        <w:tc>
          <w:tcPr>
            <w:tcW w:w="2031" w:type="dxa"/>
            <w:vMerge w:val="restart"/>
          </w:tcPr>
          <w:p w14:paraId="28D98101" w14:textId="77777777" w:rsidR="001F1CFB" w:rsidRPr="00E80872" w:rsidRDefault="001F1CFB" w:rsidP="00883916">
            <w:pPr>
              <w:spacing w:after="0" w:line="240" w:lineRule="auto"/>
              <w:rPr>
                <w:rFonts w:ascii="Verdana" w:hAnsi="Verdana" w:cs="Arial"/>
                <w:b/>
                <w:sz w:val="24"/>
                <w:szCs w:val="24"/>
                <w:lang w:val="el-GR"/>
              </w:rPr>
            </w:pPr>
          </w:p>
          <w:p w14:paraId="3B36D39D" w14:textId="77777777" w:rsidR="001F1CFB" w:rsidRPr="00E80872" w:rsidRDefault="001F1CFB" w:rsidP="00883916">
            <w:pPr>
              <w:spacing w:after="0" w:line="240" w:lineRule="auto"/>
              <w:rPr>
                <w:rFonts w:ascii="Verdana" w:hAnsi="Verdana" w:cs="Arial"/>
                <w:b/>
                <w:sz w:val="24"/>
                <w:szCs w:val="24"/>
              </w:rPr>
            </w:pPr>
            <w:r w:rsidRPr="00E80872">
              <w:rPr>
                <w:rFonts w:ascii="Verdana" w:hAnsi="Verdana" w:cs="Arial"/>
                <w:b/>
                <w:sz w:val="24"/>
                <w:szCs w:val="24"/>
              </w:rPr>
              <w:t xml:space="preserve">Ακαδημαϊκό </w:t>
            </w:r>
          </w:p>
          <w:p w14:paraId="4160F61E" w14:textId="77777777" w:rsidR="001F1CFB" w:rsidRPr="00E80872" w:rsidRDefault="001F1CFB" w:rsidP="00883916">
            <w:pPr>
              <w:spacing w:after="0" w:line="240" w:lineRule="auto"/>
              <w:rPr>
                <w:rFonts w:ascii="Verdana" w:hAnsi="Verdana" w:cs="Arial"/>
                <w:b/>
                <w:sz w:val="24"/>
                <w:szCs w:val="24"/>
              </w:rPr>
            </w:pPr>
            <w:proofErr w:type="spellStart"/>
            <w:r w:rsidRPr="00E80872">
              <w:rPr>
                <w:rFonts w:ascii="Verdana" w:hAnsi="Verdana" w:cs="Arial"/>
                <w:b/>
                <w:sz w:val="24"/>
                <w:szCs w:val="24"/>
              </w:rPr>
              <w:t>Έτος</w:t>
            </w:r>
            <w:proofErr w:type="spellEnd"/>
          </w:p>
          <w:p w14:paraId="3FCEACB3" w14:textId="77777777" w:rsidR="001F1CFB" w:rsidRPr="00E80872" w:rsidRDefault="001F1CFB" w:rsidP="00883916">
            <w:pPr>
              <w:rPr>
                <w:rFonts w:ascii="Verdana" w:hAnsi="Verdana" w:cs="Arial"/>
                <w:b/>
                <w:sz w:val="24"/>
                <w:szCs w:val="24"/>
              </w:rPr>
            </w:pPr>
          </w:p>
        </w:tc>
        <w:tc>
          <w:tcPr>
            <w:tcW w:w="7507" w:type="dxa"/>
          </w:tcPr>
          <w:p w14:paraId="76C413A9" w14:textId="77777777" w:rsidR="001F1CFB" w:rsidRPr="00E80872" w:rsidRDefault="001F1CFB" w:rsidP="00883916">
            <w:pPr>
              <w:shd w:val="clear" w:color="auto" w:fill="FFFFFF"/>
              <w:spacing w:before="276" w:after="0" w:line="240" w:lineRule="auto"/>
              <w:ind w:right="43"/>
              <w:jc w:val="both"/>
              <w:rPr>
                <w:rFonts w:ascii="Verdana" w:hAnsi="Verdana" w:cs="Arial"/>
                <w:color w:val="000000"/>
                <w:spacing w:val="2"/>
                <w:lang w:val="el-GR"/>
              </w:rPr>
            </w:pPr>
            <w:r w:rsidRPr="00E80872">
              <w:rPr>
                <w:rFonts w:ascii="Verdana" w:hAnsi="Verdana" w:cs="Arial"/>
                <w:b/>
                <w:color w:val="000000"/>
                <w:spacing w:val="2"/>
                <w:lang w:val="el-GR"/>
              </w:rPr>
              <w:t>7</w:t>
            </w:r>
            <w:r w:rsidRPr="00E80872">
              <w:rPr>
                <w:rFonts w:ascii="Verdana" w:hAnsi="Verdana" w:cs="Arial"/>
                <w:color w:val="000000"/>
                <w:spacing w:val="2"/>
                <w:lang w:val="el-GR"/>
              </w:rPr>
              <w:t xml:space="preserve">.-(1)  Το ακαδημαϊκό έτος αρχίζει την 1η Σεπτεμβρίου κάθε       χρόνου και </w:t>
            </w:r>
            <w:r w:rsidRPr="00E80872">
              <w:rPr>
                <w:rFonts w:ascii="Verdana" w:hAnsi="Verdana" w:cs="Arial"/>
                <w:color w:val="000000"/>
                <w:spacing w:val="-1"/>
                <w:lang w:val="el-GR"/>
              </w:rPr>
              <w:t>λήγει την 31η Αυγούστου του επόμενου χρόνου.</w:t>
            </w:r>
          </w:p>
          <w:p w14:paraId="5B3322EB" w14:textId="77777777" w:rsidR="001F1CFB" w:rsidRPr="00E80872" w:rsidRDefault="001F1CFB" w:rsidP="00883916">
            <w:pPr>
              <w:shd w:val="clear" w:color="auto" w:fill="FFFFFF"/>
              <w:spacing w:before="286" w:after="0" w:line="240" w:lineRule="auto"/>
              <w:ind w:left="682" w:right="50" w:hanging="425"/>
              <w:jc w:val="both"/>
              <w:rPr>
                <w:rFonts w:ascii="Verdana" w:hAnsi="Verdana" w:cs="Arial"/>
                <w:color w:val="000000"/>
                <w:spacing w:val="-10"/>
                <w:lang w:val="el-GR"/>
              </w:rPr>
            </w:pPr>
            <w:r w:rsidRPr="00E80872">
              <w:rPr>
                <w:rFonts w:ascii="Verdana" w:hAnsi="Verdana" w:cs="Arial"/>
                <w:color w:val="000000"/>
                <w:spacing w:val="13"/>
                <w:lang w:val="el-GR"/>
              </w:rPr>
              <w:t xml:space="preserve"> (2) Κάθε ακαδημαϊκό έτος διακρίνεται για τα εκπαιδευτικά </w:t>
            </w:r>
            <w:r w:rsidRPr="00E80872">
              <w:rPr>
                <w:rFonts w:ascii="Verdana" w:hAnsi="Verdana" w:cs="Arial"/>
                <w:color w:val="000000"/>
                <w:spacing w:val="-2"/>
                <w:lang w:val="el-GR"/>
              </w:rPr>
              <w:t xml:space="preserve">προγράμματα πλήρους φοίτησης (διδασκαλία, κατανομή της διδακτέας ύλης, </w:t>
            </w:r>
            <w:r w:rsidRPr="00E80872">
              <w:rPr>
                <w:rFonts w:ascii="Verdana" w:hAnsi="Verdana" w:cs="Arial"/>
                <w:color w:val="000000"/>
                <w:spacing w:val="2"/>
                <w:lang w:val="el-GR"/>
              </w:rPr>
              <w:t xml:space="preserve">αξιολόγηση </w:t>
            </w:r>
            <w:r w:rsidRPr="00E80872">
              <w:rPr>
                <w:rFonts w:ascii="Verdana" w:hAnsi="Verdana" w:cs="Arial"/>
                <w:color w:val="000000"/>
                <w:spacing w:val="2"/>
                <w:lang w:val="el-GR"/>
              </w:rPr>
              <w:lastRenderedPageBreak/>
              <w:t xml:space="preserve">των φοιτητών και πρακτική κατάρτιση στη βιομηχανία), ως </w:t>
            </w:r>
            <w:r w:rsidR="00A20240" w:rsidRPr="00E80872">
              <w:rPr>
                <w:rFonts w:ascii="Verdana" w:hAnsi="Verdana" w:cs="Arial"/>
                <w:color w:val="000000"/>
                <w:spacing w:val="-10"/>
                <w:lang w:val="el-GR"/>
              </w:rPr>
              <w:t>ακολούθως.</w:t>
            </w:r>
          </w:p>
          <w:p w14:paraId="53CF7A32" w14:textId="77777777" w:rsidR="00A20240" w:rsidRPr="00E80872" w:rsidRDefault="00A20240" w:rsidP="00883916">
            <w:pPr>
              <w:shd w:val="clear" w:color="auto" w:fill="FFFFFF"/>
              <w:spacing w:before="286" w:after="0" w:line="240" w:lineRule="auto"/>
              <w:ind w:left="682" w:right="50" w:hanging="425"/>
              <w:jc w:val="both"/>
              <w:rPr>
                <w:rFonts w:ascii="Verdana" w:hAnsi="Verdana" w:cs="Arial"/>
                <w:color w:val="000000"/>
                <w:spacing w:val="-10"/>
                <w:lang w:val="el-GR"/>
              </w:rPr>
            </w:pPr>
          </w:p>
          <w:tbl>
            <w:tblPr>
              <w:tblW w:w="0" w:type="auto"/>
              <w:tblLook w:val="04A0" w:firstRow="1" w:lastRow="0" w:firstColumn="1" w:lastColumn="0" w:noHBand="0" w:noVBand="1"/>
            </w:tblPr>
            <w:tblGrid>
              <w:gridCol w:w="2069"/>
              <w:gridCol w:w="4916"/>
            </w:tblGrid>
            <w:tr w:rsidR="00A20240" w:rsidRPr="00C157EF" w14:paraId="7E1D2C34" w14:textId="77777777" w:rsidTr="009B6EEF">
              <w:trPr>
                <w:trHeight w:val="769"/>
              </w:trPr>
              <w:tc>
                <w:tcPr>
                  <w:tcW w:w="2122" w:type="dxa"/>
                </w:tcPr>
                <w:p w14:paraId="598FAE6C" w14:textId="77777777" w:rsidR="00A20240" w:rsidRPr="00E80872" w:rsidRDefault="00A20240" w:rsidP="00635EC3">
                  <w:pPr>
                    <w:spacing w:after="0" w:line="240" w:lineRule="auto"/>
                    <w:ind w:right="50"/>
                    <w:rPr>
                      <w:rFonts w:ascii="Verdana" w:hAnsi="Verdana" w:cs="Arial"/>
                      <w:color w:val="000000"/>
                      <w:spacing w:val="-10"/>
                    </w:rPr>
                  </w:pPr>
                  <w:r w:rsidRPr="00E80872">
                    <w:rPr>
                      <w:rFonts w:ascii="Verdana" w:hAnsi="Verdana" w:cs="Arial"/>
                      <w:color w:val="000000"/>
                      <w:spacing w:val="2"/>
                      <w:lang w:val="el-GR"/>
                    </w:rPr>
                    <w:t>01/09-30/09</w:t>
                  </w:r>
                  <w:r w:rsidRPr="00E80872">
                    <w:rPr>
                      <w:rFonts w:ascii="Verdana" w:hAnsi="Verdana" w:cs="Arial"/>
                      <w:color w:val="000000"/>
                      <w:spacing w:val="2"/>
                    </w:rPr>
                    <w:t>:</w:t>
                  </w:r>
                </w:p>
              </w:tc>
              <w:tc>
                <w:tcPr>
                  <w:tcW w:w="5062" w:type="dxa"/>
                </w:tcPr>
                <w:p w14:paraId="78235267" w14:textId="77777777" w:rsidR="00A20240" w:rsidRPr="00E80872" w:rsidRDefault="00A20240" w:rsidP="009B6EEF">
                  <w:pPr>
                    <w:widowControl w:val="0"/>
                    <w:shd w:val="clear" w:color="auto" w:fill="FFFFFF"/>
                    <w:autoSpaceDE w:val="0"/>
                    <w:autoSpaceDN w:val="0"/>
                    <w:adjustRightInd w:val="0"/>
                    <w:spacing w:after="0" w:line="240" w:lineRule="auto"/>
                    <w:jc w:val="both"/>
                    <w:rPr>
                      <w:rFonts w:ascii="Verdana" w:hAnsi="Verdana" w:cs="Arial"/>
                      <w:color w:val="000000"/>
                      <w:spacing w:val="-10"/>
                      <w:lang w:val="el-GR"/>
                    </w:rPr>
                  </w:pPr>
                  <w:r w:rsidRPr="00E80872">
                    <w:rPr>
                      <w:rFonts w:ascii="Verdana" w:hAnsi="Verdana" w:cs="Arial"/>
                      <w:color w:val="000000"/>
                      <w:spacing w:val="-5"/>
                      <w:lang w:val="el-GR"/>
                    </w:rPr>
                    <w:t>Προπαιδευτικός Κύκλος (</w:t>
                  </w:r>
                  <w:r w:rsidRPr="00E80872">
                    <w:rPr>
                      <w:rFonts w:ascii="Verdana" w:hAnsi="Verdana" w:cs="Arial"/>
                      <w:color w:val="000000"/>
                      <w:spacing w:val="-5"/>
                    </w:rPr>
                    <w:t>Induction</w:t>
                  </w:r>
                  <w:r w:rsidRPr="00E80872">
                    <w:rPr>
                      <w:rFonts w:ascii="Verdana" w:hAnsi="Verdana" w:cs="Arial"/>
                      <w:color w:val="000000"/>
                      <w:spacing w:val="-5"/>
                      <w:lang w:val="el-GR"/>
                    </w:rPr>
                    <w:t xml:space="preserve"> </w:t>
                  </w:r>
                  <w:r w:rsidRPr="00E80872">
                    <w:rPr>
                      <w:rFonts w:ascii="Verdana" w:hAnsi="Verdana" w:cs="Arial"/>
                      <w:color w:val="000000"/>
                      <w:spacing w:val="-5"/>
                    </w:rPr>
                    <w:t>Course</w:t>
                  </w:r>
                  <w:r w:rsidRPr="00E80872">
                    <w:rPr>
                      <w:rFonts w:ascii="Verdana" w:hAnsi="Verdana" w:cs="Arial"/>
                      <w:smallCaps/>
                      <w:color w:val="000000"/>
                      <w:spacing w:val="-5"/>
                      <w:lang w:val="el-GR"/>
                    </w:rPr>
                    <w:t xml:space="preserve">)     </w:t>
                  </w:r>
                  <w:r w:rsidRPr="00E80872">
                    <w:rPr>
                      <w:rFonts w:ascii="Verdana" w:hAnsi="Verdana" w:cs="Arial"/>
                      <w:color w:val="000000"/>
                      <w:spacing w:val="-5"/>
                      <w:lang w:val="el-GR"/>
                    </w:rPr>
                    <w:t>για τους</w:t>
                  </w:r>
                  <w:r w:rsidRPr="00E80872">
                    <w:rPr>
                      <w:rFonts w:ascii="Verdana" w:hAnsi="Verdana" w:cs="Arial"/>
                      <w:lang w:val="el-GR"/>
                    </w:rPr>
                    <w:t xml:space="preserve"> </w:t>
                  </w:r>
                  <w:r w:rsidRPr="00E80872">
                    <w:rPr>
                      <w:rFonts w:ascii="Verdana" w:hAnsi="Verdana" w:cs="Arial"/>
                      <w:color w:val="000000"/>
                      <w:spacing w:val="-1"/>
                      <w:lang w:val="el-GR"/>
                    </w:rPr>
                    <w:t>νεοεισερχόμενους φοιτητές όλων των προγραμμάτων</w:t>
                  </w:r>
                </w:p>
              </w:tc>
            </w:tr>
            <w:tr w:rsidR="00A20240" w:rsidRPr="00E80872" w14:paraId="45775F48" w14:textId="77777777" w:rsidTr="009B6EEF">
              <w:trPr>
                <w:trHeight w:val="266"/>
              </w:trPr>
              <w:tc>
                <w:tcPr>
                  <w:tcW w:w="2122" w:type="dxa"/>
                </w:tcPr>
                <w:p w14:paraId="4035D195" w14:textId="77777777" w:rsidR="00A20240" w:rsidRPr="00E80872" w:rsidRDefault="00BE675B" w:rsidP="00635EC3">
                  <w:pPr>
                    <w:spacing w:after="0" w:line="240" w:lineRule="auto"/>
                    <w:ind w:right="50"/>
                    <w:rPr>
                      <w:rFonts w:ascii="Verdana" w:hAnsi="Verdana" w:cs="Arial"/>
                      <w:color w:val="000000"/>
                      <w:spacing w:val="-10"/>
                      <w:lang w:val="el-GR"/>
                    </w:rPr>
                  </w:pPr>
                  <w:r w:rsidRPr="00E80872">
                    <w:rPr>
                      <w:rFonts w:ascii="Verdana" w:hAnsi="Verdana" w:cs="Arial"/>
                      <w:color w:val="000000"/>
                    </w:rPr>
                    <w:t>01/10-25/01:</w:t>
                  </w:r>
                  <w:r w:rsidR="00A20240" w:rsidRPr="00E80872">
                    <w:rPr>
                      <w:rFonts w:ascii="Verdana" w:hAnsi="Verdana" w:cs="Arial"/>
                      <w:color w:val="000000"/>
                    </w:rPr>
                    <w:t xml:space="preserve">    </w:t>
                  </w:r>
                </w:p>
              </w:tc>
              <w:tc>
                <w:tcPr>
                  <w:tcW w:w="5062" w:type="dxa"/>
                </w:tcPr>
                <w:p w14:paraId="6BB6235C" w14:textId="77777777" w:rsidR="00A20240" w:rsidRPr="00E80872" w:rsidRDefault="00A20240" w:rsidP="009B6EEF">
                  <w:pPr>
                    <w:widowControl w:val="0"/>
                    <w:shd w:val="clear" w:color="auto" w:fill="FFFFFF"/>
                    <w:tabs>
                      <w:tab w:val="left" w:pos="0"/>
                    </w:tabs>
                    <w:autoSpaceDE w:val="0"/>
                    <w:autoSpaceDN w:val="0"/>
                    <w:adjustRightInd w:val="0"/>
                    <w:spacing w:after="0" w:line="240" w:lineRule="auto"/>
                    <w:jc w:val="both"/>
                    <w:rPr>
                      <w:rFonts w:ascii="Verdana" w:hAnsi="Verdana" w:cs="Arial"/>
                      <w:color w:val="000000"/>
                      <w:spacing w:val="-10"/>
                      <w:lang w:val="el-GR"/>
                    </w:rPr>
                  </w:pPr>
                  <w:proofErr w:type="spellStart"/>
                  <w:r w:rsidRPr="00E80872">
                    <w:rPr>
                      <w:rFonts w:ascii="Verdana" w:hAnsi="Verdana" w:cs="Arial"/>
                      <w:color w:val="000000"/>
                      <w:spacing w:val="-10"/>
                    </w:rPr>
                    <w:t>Πρώτο</w:t>
                  </w:r>
                  <w:proofErr w:type="spellEnd"/>
                  <w:r w:rsidRPr="00E80872">
                    <w:rPr>
                      <w:rFonts w:ascii="Verdana" w:hAnsi="Verdana" w:cs="Arial"/>
                      <w:color w:val="000000"/>
                      <w:spacing w:val="-10"/>
                    </w:rPr>
                    <w:t xml:space="preserve"> </w:t>
                  </w:r>
                  <w:proofErr w:type="spellStart"/>
                  <w:r w:rsidRPr="00E80872">
                    <w:rPr>
                      <w:rFonts w:ascii="Verdana" w:hAnsi="Verdana" w:cs="Arial"/>
                      <w:color w:val="000000"/>
                      <w:spacing w:val="-10"/>
                    </w:rPr>
                    <w:t>Εξάμηνο</w:t>
                  </w:r>
                  <w:proofErr w:type="spellEnd"/>
                  <w:r w:rsidRPr="00E80872">
                    <w:rPr>
                      <w:rFonts w:ascii="Verdana" w:hAnsi="Verdana" w:cs="Arial"/>
                      <w:color w:val="000000"/>
                      <w:spacing w:val="-10"/>
                    </w:rPr>
                    <w:t xml:space="preserve"> (Fall Semester)</w:t>
                  </w:r>
                  <w:r w:rsidRPr="00E80872">
                    <w:rPr>
                      <w:rFonts w:ascii="Verdana" w:hAnsi="Verdana" w:cs="Arial"/>
                      <w:color w:val="000000"/>
                      <w:spacing w:val="-10"/>
                      <w:lang w:val="el-GR"/>
                    </w:rPr>
                    <w:t xml:space="preserve"> </w:t>
                  </w:r>
                </w:p>
              </w:tc>
            </w:tr>
            <w:tr w:rsidR="00A20240" w:rsidRPr="00E80872" w14:paraId="32C52847" w14:textId="77777777" w:rsidTr="009B6EEF">
              <w:trPr>
                <w:trHeight w:val="266"/>
              </w:trPr>
              <w:tc>
                <w:tcPr>
                  <w:tcW w:w="2122" w:type="dxa"/>
                </w:tcPr>
                <w:p w14:paraId="0F8F2580" w14:textId="77777777" w:rsidR="00A20240" w:rsidRPr="00E80872" w:rsidRDefault="00A20240" w:rsidP="00635EC3">
                  <w:pPr>
                    <w:spacing w:after="0" w:line="240" w:lineRule="auto"/>
                    <w:ind w:right="50"/>
                    <w:rPr>
                      <w:rFonts w:ascii="Verdana" w:hAnsi="Verdana" w:cs="Arial"/>
                      <w:color w:val="000000"/>
                      <w:spacing w:val="-10"/>
                      <w:lang w:val="el-GR"/>
                    </w:rPr>
                  </w:pPr>
                  <w:r w:rsidRPr="00E80872">
                    <w:rPr>
                      <w:rFonts w:ascii="Verdana" w:hAnsi="Verdana" w:cs="Arial"/>
                      <w:color w:val="000000"/>
                      <w:spacing w:val="-4"/>
                    </w:rPr>
                    <w:t>26/01.-20/05</w:t>
                  </w:r>
                  <w:r w:rsidR="00BE675B" w:rsidRPr="00E80872">
                    <w:rPr>
                      <w:rFonts w:ascii="Verdana" w:hAnsi="Verdana" w:cs="Arial"/>
                      <w:color w:val="000000"/>
                      <w:spacing w:val="-4"/>
                    </w:rPr>
                    <w:t>:</w:t>
                  </w:r>
                  <w:r w:rsidRPr="00E80872">
                    <w:rPr>
                      <w:rFonts w:ascii="Verdana" w:hAnsi="Verdana" w:cs="Arial"/>
                      <w:color w:val="000000"/>
                      <w:spacing w:val="-4"/>
                    </w:rPr>
                    <w:t xml:space="preserve">   </w:t>
                  </w:r>
                </w:p>
              </w:tc>
              <w:tc>
                <w:tcPr>
                  <w:tcW w:w="5062" w:type="dxa"/>
                </w:tcPr>
                <w:p w14:paraId="019E58E6" w14:textId="77777777" w:rsidR="00A20240" w:rsidRPr="00E80872" w:rsidRDefault="00A20240" w:rsidP="009B6EEF">
                  <w:pPr>
                    <w:widowControl w:val="0"/>
                    <w:shd w:val="clear" w:color="auto" w:fill="FFFFFF"/>
                    <w:tabs>
                      <w:tab w:val="left" w:pos="0"/>
                    </w:tabs>
                    <w:autoSpaceDE w:val="0"/>
                    <w:autoSpaceDN w:val="0"/>
                    <w:adjustRightInd w:val="0"/>
                    <w:spacing w:after="0" w:line="240" w:lineRule="auto"/>
                    <w:jc w:val="both"/>
                    <w:rPr>
                      <w:rFonts w:ascii="Verdana" w:hAnsi="Verdana" w:cs="Arial"/>
                      <w:color w:val="000000"/>
                      <w:spacing w:val="-10"/>
                      <w:lang w:val="el-GR"/>
                    </w:rPr>
                  </w:pPr>
                  <w:proofErr w:type="spellStart"/>
                  <w:r w:rsidRPr="00E80872">
                    <w:rPr>
                      <w:rFonts w:ascii="Verdana" w:hAnsi="Verdana" w:cs="Arial"/>
                      <w:color w:val="000000"/>
                      <w:spacing w:val="2"/>
                    </w:rPr>
                    <w:t>Δεύτερο</w:t>
                  </w:r>
                  <w:proofErr w:type="spellEnd"/>
                  <w:r w:rsidRPr="00E80872">
                    <w:rPr>
                      <w:rFonts w:ascii="Verdana" w:hAnsi="Verdana" w:cs="Arial"/>
                      <w:color w:val="000000"/>
                      <w:spacing w:val="2"/>
                    </w:rPr>
                    <w:t xml:space="preserve"> </w:t>
                  </w:r>
                  <w:proofErr w:type="spellStart"/>
                  <w:r w:rsidRPr="00E80872">
                    <w:rPr>
                      <w:rFonts w:ascii="Verdana" w:hAnsi="Verdana" w:cs="Arial"/>
                      <w:color w:val="000000"/>
                      <w:spacing w:val="2"/>
                    </w:rPr>
                    <w:t>Εξάμηνο</w:t>
                  </w:r>
                  <w:proofErr w:type="spellEnd"/>
                  <w:r w:rsidRPr="00E80872">
                    <w:rPr>
                      <w:rFonts w:ascii="Verdana" w:hAnsi="Verdana" w:cs="Arial"/>
                      <w:color w:val="000000"/>
                      <w:spacing w:val="2"/>
                    </w:rPr>
                    <w:t xml:space="preserve"> (Spring Semester)</w:t>
                  </w:r>
                  <w:r w:rsidRPr="00E80872">
                    <w:rPr>
                      <w:rFonts w:ascii="Verdana" w:hAnsi="Verdana" w:cs="Arial"/>
                      <w:color w:val="000000"/>
                      <w:spacing w:val="-10"/>
                      <w:lang w:val="el-GR"/>
                    </w:rPr>
                    <w:t xml:space="preserve"> </w:t>
                  </w:r>
                </w:p>
              </w:tc>
            </w:tr>
            <w:tr w:rsidR="00A20240" w:rsidRPr="00E80872" w14:paraId="7F945522" w14:textId="77777777" w:rsidTr="009B6EEF">
              <w:trPr>
                <w:trHeight w:val="266"/>
              </w:trPr>
              <w:tc>
                <w:tcPr>
                  <w:tcW w:w="2122" w:type="dxa"/>
                </w:tcPr>
                <w:p w14:paraId="50A6F287" w14:textId="77777777" w:rsidR="00A20240" w:rsidRPr="00E80872" w:rsidRDefault="00A20240" w:rsidP="00635EC3">
                  <w:pPr>
                    <w:spacing w:after="0" w:line="240" w:lineRule="auto"/>
                    <w:ind w:right="50"/>
                    <w:rPr>
                      <w:rFonts w:ascii="Verdana" w:hAnsi="Verdana" w:cs="Arial"/>
                      <w:color w:val="000000"/>
                      <w:spacing w:val="1"/>
                    </w:rPr>
                  </w:pPr>
                  <w:r w:rsidRPr="00E80872">
                    <w:rPr>
                      <w:rFonts w:ascii="Verdana" w:hAnsi="Verdana" w:cs="Arial"/>
                      <w:color w:val="000000"/>
                      <w:spacing w:val="1"/>
                    </w:rPr>
                    <w:t>21/05-31/05</w:t>
                  </w:r>
                  <w:r w:rsidR="00BE675B" w:rsidRPr="00E80872">
                    <w:rPr>
                      <w:rFonts w:ascii="Verdana" w:hAnsi="Verdana" w:cs="Arial"/>
                      <w:color w:val="000000"/>
                      <w:spacing w:val="1"/>
                    </w:rPr>
                    <w:t>:</w:t>
                  </w:r>
                  <w:r w:rsidRPr="00E80872">
                    <w:rPr>
                      <w:rFonts w:ascii="Verdana" w:hAnsi="Verdana" w:cs="Arial"/>
                      <w:color w:val="000000"/>
                    </w:rPr>
                    <w:t xml:space="preserve">       </w:t>
                  </w:r>
                </w:p>
              </w:tc>
              <w:tc>
                <w:tcPr>
                  <w:tcW w:w="5062" w:type="dxa"/>
                </w:tcPr>
                <w:p w14:paraId="2FB2F601" w14:textId="77777777" w:rsidR="00A20240" w:rsidRPr="00E80872" w:rsidRDefault="00A20240" w:rsidP="009B6EEF">
                  <w:pPr>
                    <w:widowControl w:val="0"/>
                    <w:shd w:val="clear" w:color="auto" w:fill="FFFFFF"/>
                    <w:autoSpaceDE w:val="0"/>
                    <w:autoSpaceDN w:val="0"/>
                    <w:adjustRightInd w:val="0"/>
                    <w:spacing w:after="0" w:line="240" w:lineRule="auto"/>
                    <w:jc w:val="both"/>
                    <w:rPr>
                      <w:rFonts w:ascii="Verdana" w:hAnsi="Verdana" w:cs="Arial"/>
                      <w:color w:val="000000"/>
                    </w:rPr>
                  </w:pPr>
                  <w:proofErr w:type="spellStart"/>
                  <w:r w:rsidRPr="00E80872">
                    <w:rPr>
                      <w:rFonts w:ascii="Verdana" w:hAnsi="Verdana" w:cs="Arial"/>
                      <w:color w:val="000000"/>
                    </w:rPr>
                    <w:t>Δι</w:t>
                  </w:r>
                  <w:proofErr w:type="spellEnd"/>
                  <w:r w:rsidRPr="00E80872">
                    <w:rPr>
                      <w:rFonts w:ascii="Verdana" w:hAnsi="Verdana" w:cs="Arial"/>
                      <w:color w:val="000000"/>
                    </w:rPr>
                    <w:t xml:space="preserve">ακοπές </w:t>
                  </w:r>
                  <w:proofErr w:type="spellStart"/>
                  <w:r w:rsidRPr="00E80872">
                    <w:rPr>
                      <w:rFonts w:ascii="Verdana" w:hAnsi="Verdana" w:cs="Arial"/>
                      <w:color w:val="000000"/>
                    </w:rPr>
                    <w:t>φοιτητών</w:t>
                  </w:r>
                  <w:proofErr w:type="spellEnd"/>
                </w:p>
              </w:tc>
            </w:tr>
            <w:tr w:rsidR="00A20240" w:rsidRPr="00C157EF" w14:paraId="637A758F" w14:textId="77777777" w:rsidTr="009B6EEF">
              <w:trPr>
                <w:trHeight w:val="1034"/>
              </w:trPr>
              <w:tc>
                <w:tcPr>
                  <w:tcW w:w="2122" w:type="dxa"/>
                </w:tcPr>
                <w:p w14:paraId="7892F235" w14:textId="77777777" w:rsidR="00A20240" w:rsidRPr="00E80872" w:rsidRDefault="00A20240" w:rsidP="00635EC3">
                  <w:pPr>
                    <w:spacing w:after="0" w:line="240" w:lineRule="auto"/>
                    <w:ind w:right="50"/>
                    <w:rPr>
                      <w:rFonts w:ascii="Verdana" w:hAnsi="Verdana" w:cs="Arial"/>
                      <w:color w:val="000000"/>
                      <w:spacing w:val="-10"/>
                      <w:lang w:val="el-GR"/>
                    </w:rPr>
                  </w:pPr>
                  <w:r w:rsidRPr="00E80872">
                    <w:rPr>
                      <w:rFonts w:ascii="Verdana" w:hAnsi="Verdana" w:cs="Arial"/>
                      <w:color w:val="000000"/>
                      <w:spacing w:val="2"/>
                    </w:rPr>
                    <w:t>01/06-30/09</w:t>
                  </w:r>
                  <w:r w:rsidR="00BE675B" w:rsidRPr="00E80872">
                    <w:rPr>
                      <w:rFonts w:ascii="Verdana" w:hAnsi="Verdana" w:cs="Arial"/>
                      <w:color w:val="000000"/>
                      <w:spacing w:val="2"/>
                    </w:rPr>
                    <w:t>:</w:t>
                  </w:r>
                  <w:r w:rsidRPr="00E80872">
                    <w:rPr>
                      <w:rFonts w:ascii="Verdana" w:hAnsi="Verdana" w:cs="Arial"/>
                      <w:color w:val="000000"/>
                      <w:spacing w:val="2"/>
                    </w:rPr>
                    <w:t xml:space="preserve">      </w:t>
                  </w:r>
                </w:p>
              </w:tc>
              <w:tc>
                <w:tcPr>
                  <w:tcW w:w="5062" w:type="dxa"/>
                </w:tcPr>
                <w:p w14:paraId="3862DB02" w14:textId="77777777" w:rsidR="00A20240" w:rsidRPr="006F3607" w:rsidRDefault="00A20240" w:rsidP="009B6EEF">
                  <w:pPr>
                    <w:widowControl w:val="0"/>
                    <w:shd w:val="clear" w:color="auto" w:fill="FFFFFF"/>
                    <w:autoSpaceDE w:val="0"/>
                    <w:autoSpaceDN w:val="0"/>
                    <w:adjustRightInd w:val="0"/>
                    <w:spacing w:after="0" w:line="240" w:lineRule="auto"/>
                    <w:jc w:val="both"/>
                    <w:rPr>
                      <w:rFonts w:ascii="Verdana" w:hAnsi="Verdana" w:cs="Arial"/>
                      <w:lang w:val="el-GR"/>
                    </w:rPr>
                  </w:pPr>
                  <w:r w:rsidRPr="006F3607">
                    <w:rPr>
                      <w:rFonts w:ascii="Verdana" w:hAnsi="Verdana" w:cs="Arial"/>
                      <w:color w:val="000000"/>
                      <w:lang w:val="el-GR"/>
                    </w:rPr>
                    <w:t>Πρακτική εξάσκηση στη Βιομηχανία</w:t>
                  </w:r>
                </w:p>
                <w:p w14:paraId="4378AA07" w14:textId="77777777" w:rsidR="00A20240" w:rsidRPr="00E80872" w:rsidRDefault="00A20240" w:rsidP="009B6EEF">
                  <w:pPr>
                    <w:shd w:val="clear" w:color="auto" w:fill="FFFFFF"/>
                    <w:spacing w:after="0" w:line="240" w:lineRule="auto"/>
                    <w:jc w:val="both"/>
                    <w:rPr>
                      <w:rFonts w:ascii="Verdana" w:hAnsi="Verdana" w:cs="Arial"/>
                      <w:color w:val="000000"/>
                      <w:lang w:val="el-GR"/>
                    </w:rPr>
                  </w:pPr>
                  <w:r w:rsidRPr="00E80872">
                    <w:rPr>
                      <w:rFonts w:ascii="Verdana" w:hAnsi="Verdana" w:cs="Arial"/>
                      <w:color w:val="000000"/>
                      <w:spacing w:val="1"/>
                      <w:lang w:val="el-GR"/>
                    </w:rPr>
                    <w:t xml:space="preserve"> (για τούς φοιτητές που συμπλήρωσαν </w:t>
                  </w:r>
                  <w:r w:rsidRPr="00E80872">
                    <w:rPr>
                      <w:rFonts w:ascii="Verdana" w:hAnsi="Verdana" w:cs="Arial"/>
                      <w:color w:val="000000"/>
                      <w:lang w:val="el-GR"/>
                    </w:rPr>
                    <w:t>το 1 ο ή  2ο έτος)</w:t>
                  </w:r>
                </w:p>
                <w:p w14:paraId="071FA145" w14:textId="77777777" w:rsidR="00A20240" w:rsidRPr="00E80872" w:rsidRDefault="00A20240" w:rsidP="009B6EEF">
                  <w:pPr>
                    <w:widowControl w:val="0"/>
                    <w:shd w:val="clear" w:color="auto" w:fill="FFFFFF"/>
                    <w:autoSpaceDE w:val="0"/>
                    <w:autoSpaceDN w:val="0"/>
                    <w:adjustRightInd w:val="0"/>
                    <w:spacing w:after="0" w:line="240" w:lineRule="auto"/>
                    <w:jc w:val="both"/>
                    <w:rPr>
                      <w:rFonts w:ascii="Verdana" w:hAnsi="Verdana" w:cs="Arial"/>
                      <w:color w:val="000000"/>
                      <w:spacing w:val="-10"/>
                      <w:lang w:val="el-GR"/>
                    </w:rPr>
                  </w:pPr>
                </w:p>
              </w:tc>
            </w:tr>
          </w:tbl>
          <w:p w14:paraId="6BFCD034" w14:textId="77777777" w:rsidR="00A20240" w:rsidRPr="00E80872" w:rsidRDefault="00A20240" w:rsidP="00883916">
            <w:pPr>
              <w:shd w:val="clear" w:color="auto" w:fill="FFFFFF"/>
              <w:spacing w:after="0" w:line="240" w:lineRule="auto"/>
              <w:ind w:left="682" w:right="50" w:hanging="425"/>
              <w:jc w:val="both"/>
              <w:rPr>
                <w:rFonts w:ascii="Verdana" w:hAnsi="Verdana" w:cs="Arial"/>
                <w:color w:val="000000"/>
                <w:spacing w:val="-10"/>
                <w:lang w:val="el-GR"/>
              </w:rPr>
            </w:pPr>
          </w:p>
        </w:tc>
      </w:tr>
      <w:tr w:rsidR="001F1CFB" w:rsidRPr="00C157EF" w14:paraId="3FFA5FF4" w14:textId="77777777" w:rsidTr="00D63C5E">
        <w:trPr>
          <w:trHeight w:val="1488"/>
          <w:jc w:val="center"/>
        </w:trPr>
        <w:tc>
          <w:tcPr>
            <w:tcW w:w="2031" w:type="dxa"/>
            <w:vMerge/>
          </w:tcPr>
          <w:p w14:paraId="257C48BA" w14:textId="77777777" w:rsidR="001F1CFB" w:rsidRPr="00E80872" w:rsidRDefault="001F1CFB" w:rsidP="00883916">
            <w:pPr>
              <w:spacing w:after="0" w:line="240" w:lineRule="auto"/>
              <w:rPr>
                <w:rFonts w:ascii="Verdana" w:hAnsi="Verdana" w:cs="Arial"/>
                <w:sz w:val="24"/>
                <w:szCs w:val="24"/>
                <w:lang w:val="el-GR"/>
              </w:rPr>
            </w:pPr>
          </w:p>
        </w:tc>
        <w:tc>
          <w:tcPr>
            <w:tcW w:w="7507" w:type="dxa"/>
          </w:tcPr>
          <w:p w14:paraId="2BFEDB7E" w14:textId="77777777" w:rsidR="001F1CFB" w:rsidRPr="00E80872" w:rsidRDefault="001F1CFB" w:rsidP="00BE675B">
            <w:pPr>
              <w:shd w:val="clear" w:color="auto" w:fill="FFFFFF"/>
              <w:spacing w:after="0" w:line="240" w:lineRule="auto"/>
              <w:rPr>
                <w:rFonts w:ascii="Verdana" w:hAnsi="Verdana" w:cs="Arial"/>
                <w:color w:val="000000"/>
                <w:lang w:val="el-GR"/>
              </w:rPr>
            </w:pPr>
          </w:p>
          <w:p w14:paraId="6B373508" w14:textId="77777777" w:rsidR="001F1CFB" w:rsidRPr="00E80872" w:rsidRDefault="001F1CFB" w:rsidP="00BE675B">
            <w:pPr>
              <w:shd w:val="clear" w:color="auto" w:fill="FFFFFF"/>
              <w:spacing w:after="0" w:line="240" w:lineRule="auto"/>
              <w:ind w:left="712" w:right="7"/>
              <w:jc w:val="both"/>
              <w:rPr>
                <w:rFonts w:ascii="Verdana" w:hAnsi="Verdana" w:cs="Arial"/>
                <w:lang w:val="el-GR"/>
              </w:rPr>
            </w:pPr>
            <w:r w:rsidRPr="00E80872">
              <w:rPr>
                <w:rFonts w:ascii="Verdana" w:hAnsi="Verdana" w:cs="Arial"/>
                <w:color w:val="000000"/>
                <w:spacing w:val="9"/>
                <w:lang w:val="el-GR"/>
              </w:rPr>
              <w:t xml:space="preserve">Οι πιο πάνω ημερομηνίες υπόκεινται σε τροποποιήσεις ύστερα από </w:t>
            </w:r>
            <w:r w:rsidRPr="00E80872">
              <w:rPr>
                <w:rFonts w:ascii="Verdana" w:hAnsi="Verdana" w:cs="Arial"/>
                <w:color w:val="000000"/>
                <w:spacing w:val="2"/>
                <w:lang w:val="el-GR"/>
              </w:rPr>
              <w:t xml:space="preserve">εισήγηση του Διευθυντή του ΑΞΙΚ και έγκριση του Διοικητικού Συμβουλίου </w:t>
            </w:r>
            <w:r w:rsidRPr="00E80872">
              <w:rPr>
                <w:rFonts w:ascii="Verdana" w:hAnsi="Verdana" w:cs="Arial"/>
                <w:color w:val="000000"/>
                <w:spacing w:val="-1"/>
                <w:lang w:val="el-GR"/>
              </w:rPr>
              <w:t>του Ινστιτούτου.</w:t>
            </w:r>
          </w:p>
        </w:tc>
      </w:tr>
      <w:tr w:rsidR="001F1CFB" w:rsidRPr="00C157EF" w14:paraId="619AC6B4" w14:textId="77777777" w:rsidTr="00D63C5E">
        <w:trPr>
          <w:jc w:val="center"/>
        </w:trPr>
        <w:tc>
          <w:tcPr>
            <w:tcW w:w="2031" w:type="dxa"/>
            <w:vMerge/>
          </w:tcPr>
          <w:p w14:paraId="033FEAC9" w14:textId="77777777" w:rsidR="001F1CFB" w:rsidRPr="00E80872" w:rsidRDefault="001F1CFB" w:rsidP="00883916">
            <w:pPr>
              <w:spacing w:after="0" w:line="240" w:lineRule="auto"/>
              <w:rPr>
                <w:rFonts w:ascii="Verdana" w:hAnsi="Verdana" w:cs="Arial"/>
                <w:sz w:val="24"/>
                <w:szCs w:val="24"/>
                <w:lang w:val="el-GR"/>
              </w:rPr>
            </w:pPr>
          </w:p>
        </w:tc>
        <w:tc>
          <w:tcPr>
            <w:tcW w:w="7507" w:type="dxa"/>
          </w:tcPr>
          <w:p w14:paraId="461EDE03" w14:textId="77777777" w:rsidR="001F1CFB" w:rsidRPr="00E80872" w:rsidRDefault="001F1CFB" w:rsidP="00883916">
            <w:pPr>
              <w:spacing w:after="0" w:line="240" w:lineRule="auto"/>
              <w:ind w:left="682" w:hanging="425"/>
              <w:jc w:val="both"/>
              <w:rPr>
                <w:rFonts w:ascii="Verdana" w:hAnsi="Verdana" w:cs="Arial"/>
                <w:color w:val="000000"/>
                <w:spacing w:val="-3"/>
                <w:lang w:val="el-GR"/>
              </w:rPr>
            </w:pPr>
            <w:r w:rsidRPr="00E80872">
              <w:rPr>
                <w:rFonts w:ascii="Verdana" w:hAnsi="Verdana" w:cs="Arial"/>
                <w:color w:val="000000"/>
                <w:spacing w:val="-9"/>
                <w:lang w:val="el-GR"/>
              </w:rPr>
              <w:t xml:space="preserve"> (3)</w:t>
            </w:r>
            <w:r w:rsidRPr="00E80872">
              <w:rPr>
                <w:rFonts w:ascii="Verdana" w:hAnsi="Verdana" w:cs="Arial"/>
                <w:color w:val="000000"/>
                <w:lang w:val="el-GR"/>
              </w:rPr>
              <w:tab/>
              <w:t xml:space="preserve"> </w:t>
            </w:r>
            <w:r w:rsidRPr="00E80872">
              <w:rPr>
                <w:rFonts w:ascii="Verdana" w:hAnsi="Verdana" w:cs="Arial"/>
                <w:color w:val="000000"/>
                <w:spacing w:val="4"/>
                <w:lang w:val="el-GR"/>
              </w:rPr>
              <w:t xml:space="preserve">Μέσα στο τελευταίο δεκαπενθήμερο του κάθε εξαμήνου διεξάγονται </w:t>
            </w:r>
            <w:r w:rsidRPr="00E80872">
              <w:rPr>
                <w:rFonts w:ascii="Verdana" w:hAnsi="Verdana" w:cs="Arial"/>
                <w:color w:val="000000"/>
                <w:spacing w:val="2"/>
                <w:lang w:val="el-GR"/>
              </w:rPr>
              <w:t xml:space="preserve">τελικές  γραπτές  εξετάσεις  πάνω  στη  διδαχθείσα  ύλη  του   συγκεκριμένου </w:t>
            </w:r>
            <w:r w:rsidRPr="00E80872">
              <w:rPr>
                <w:rFonts w:ascii="Verdana" w:hAnsi="Verdana" w:cs="Arial"/>
                <w:color w:val="000000"/>
                <w:spacing w:val="-3"/>
                <w:lang w:val="el-GR"/>
              </w:rPr>
              <w:t>εξαμήνου.</w:t>
            </w:r>
          </w:p>
          <w:p w14:paraId="2937ED63" w14:textId="77777777" w:rsidR="001F1CFB" w:rsidRPr="00E80872" w:rsidRDefault="001F1CFB" w:rsidP="00883916">
            <w:pPr>
              <w:spacing w:after="0" w:line="240" w:lineRule="auto"/>
              <w:rPr>
                <w:rFonts w:ascii="Verdana" w:hAnsi="Verdana" w:cs="Arial"/>
                <w:lang w:val="el-GR"/>
              </w:rPr>
            </w:pPr>
          </w:p>
        </w:tc>
      </w:tr>
      <w:tr w:rsidR="001F1CFB" w:rsidRPr="00C157EF" w14:paraId="71E00B30" w14:textId="77777777" w:rsidTr="00D63C5E">
        <w:trPr>
          <w:trHeight w:val="111"/>
          <w:jc w:val="center"/>
        </w:trPr>
        <w:tc>
          <w:tcPr>
            <w:tcW w:w="2031" w:type="dxa"/>
            <w:vMerge/>
          </w:tcPr>
          <w:p w14:paraId="09C5DC22" w14:textId="77777777" w:rsidR="001F1CFB" w:rsidRPr="00E80872" w:rsidRDefault="001F1CFB" w:rsidP="00883916">
            <w:pPr>
              <w:spacing w:after="0" w:line="240" w:lineRule="auto"/>
              <w:rPr>
                <w:rFonts w:ascii="Verdana" w:hAnsi="Verdana" w:cs="Arial"/>
                <w:sz w:val="24"/>
                <w:szCs w:val="24"/>
                <w:lang w:val="el-GR"/>
              </w:rPr>
            </w:pPr>
          </w:p>
        </w:tc>
        <w:tc>
          <w:tcPr>
            <w:tcW w:w="7507" w:type="dxa"/>
          </w:tcPr>
          <w:p w14:paraId="069AB7AE" w14:textId="77777777" w:rsidR="001F1CFB" w:rsidRPr="00E80872" w:rsidRDefault="001F1CFB" w:rsidP="00883916">
            <w:pPr>
              <w:spacing w:after="0" w:line="240" w:lineRule="auto"/>
              <w:ind w:left="682" w:hanging="610"/>
              <w:jc w:val="both"/>
              <w:rPr>
                <w:rFonts w:ascii="Verdana" w:hAnsi="Verdana" w:cs="Arial"/>
                <w:lang w:val="el-GR"/>
              </w:rPr>
            </w:pPr>
            <w:r w:rsidRPr="00E80872">
              <w:rPr>
                <w:rFonts w:ascii="Verdana" w:hAnsi="Verdana" w:cs="Arial"/>
                <w:color w:val="000000"/>
                <w:spacing w:val="-9"/>
                <w:lang w:val="el-GR"/>
              </w:rPr>
              <w:t xml:space="preserve">    (4)</w:t>
            </w:r>
            <w:r w:rsidRPr="00E80872">
              <w:rPr>
                <w:rFonts w:ascii="Verdana" w:hAnsi="Verdana" w:cs="Arial"/>
                <w:color w:val="000000"/>
                <w:lang w:val="el-GR"/>
              </w:rPr>
              <w:tab/>
            </w:r>
            <w:r w:rsidRPr="00E80872">
              <w:rPr>
                <w:rFonts w:ascii="Verdana" w:hAnsi="Verdana" w:cs="Arial"/>
                <w:lang w:val="el-GR"/>
              </w:rPr>
              <w:t xml:space="preserve">Οι </w:t>
            </w:r>
            <w:proofErr w:type="spellStart"/>
            <w:r w:rsidRPr="00E80872">
              <w:rPr>
                <w:rFonts w:ascii="Verdana" w:hAnsi="Verdana" w:cs="Arial"/>
                <w:lang w:val="el-GR"/>
              </w:rPr>
              <w:t>ανεξετάσεις</w:t>
            </w:r>
            <w:proofErr w:type="spellEnd"/>
            <w:r w:rsidRPr="00E80872">
              <w:rPr>
                <w:rFonts w:ascii="Verdana" w:hAnsi="Verdana" w:cs="Arial"/>
                <w:lang w:val="el-GR"/>
              </w:rPr>
              <w:t xml:space="preserve"> διεξάγονται κατά τη διάρκεια τριών εξεταστικών περιόδων, τους μήνες Μάρτιο, Ιούνιο και Σεπτέμβριο.</w:t>
            </w:r>
          </w:p>
          <w:p w14:paraId="788551F1" w14:textId="77777777" w:rsidR="001F1CFB" w:rsidRPr="00E80872" w:rsidRDefault="001F1CFB" w:rsidP="00883916">
            <w:pPr>
              <w:numPr>
                <w:ilvl w:val="0"/>
                <w:numId w:val="29"/>
              </w:numPr>
              <w:spacing w:after="0" w:line="240" w:lineRule="auto"/>
              <w:ind w:left="995" w:hanging="283"/>
              <w:rPr>
                <w:rFonts w:ascii="Verdana" w:hAnsi="Verdana" w:cs="Arial"/>
                <w:lang w:val="el-GR"/>
              </w:rPr>
            </w:pPr>
            <w:r w:rsidRPr="00E80872">
              <w:rPr>
                <w:rFonts w:ascii="Verdana" w:hAnsi="Verdana" w:cs="Arial"/>
                <w:lang w:val="el-GR"/>
              </w:rPr>
              <w:t xml:space="preserve">Οι </w:t>
            </w:r>
            <w:proofErr w:type="spellStart"/>
            <w:r w:rsidRPr="00E80872">
              <w:rPr>
                <w:rFonts w:ascii="Verdana" w:hAnsi="Verdana" w:cs="Arial"/>
                <w:lang w:val="el-GR"/>
              </w:rPr>
              <w:t>ανεξετάσεις</w:t>
            </w:r>
            <w:proofErr w:type="spellEnd"/>
            <w:r w:rsidRPr="00E80872">
              <w:rPr>
                <w:rFonts w:ascii="Verdana" w:hAnsi="Verdana" w:cs="Arial"/>
                <w:lang w:val="el-GR"/>
              </w:rPr>
              <w:t xml:space="preserve"> του Μαρτίου αφορούν  στην 1</w:t>
            </w:r>
            <w:r w:rsidRPr="00E80872">
              <w:rPr>
                <w:rFonts w:ascii="Verdana" w:hAnsi="Verdana" w:cs="Arial"/>
                <w:vertAlign w:val="superscript"/>
                <w:lang w:val="el-GR"/>
              </w:rPr>
              <w:t>η</w:t>
            </w:r>
            <w:r w:rsidRPr="00E80872">
              <w:rPr>
                <w:rFonts w:ascii="Verdana" w:hAnsi="Verdana" w:cs="Arial"/>
                <w:lang w:val="el-GR"/>
              </w:rPr>
              <w:t xml:space="preserve">     </w:t>
            </w:r>
            <w:proofErr w:type="spellStart"/>
            <w:r w:rsidRPr="00E80872">
              <w:rPr>
                <w:rFonts w:ascii="Verdana" w:hAnsi="Verdana" w:cs="Arial"/>
                <w:lang w:val="el-GR"/>
              </w:rPr>
              <w:t>ανεξέταση</w:t>
            </w:r>
            <w:proofErr w:type="spellEnd"/>
            <w:r w:rsidRPr="00E80872">
              <w:rPr>
                <w:rFonts w:ascii="Verdana" w:hAnsi="Verdana" w:cs="Arial"/>
                <w:lang w:val="el-GR"/>
              </w:rPr>
              <w:t xml:space="preserve"> του φθινοπωρινού εξαμήνου.</w:t>
            </w:r>
          </w:p>
          <w:p w14:paraId="2DA5928C" w14:textId="77777777" w:rsidR="001F1CFB" w:rsidRPr="00E80872" w:rsidRDefault="001F1CFB" w:rsidP="00883916">
            <w:pPr>
              <w:numPr>
                <w:ilvl w:val="0"/>
                <w:numId w:val="29"/>
              </w:numPr>
              <w:spacing w:after="0" w:line="240" w:lineRule="auto"/>
              <w:ind w:left="995" w:hanging="283"/>
              <w:rPr>
                <w:rFonts w:ascii="Verdana" w:hAnsi="Verdana" w:cs="Arial"/>
                <w:lang w:val="el-GR"/>
              </w:rPr>
            </w:pPr>
            <w:r w:rsidRPr="00E80872">
              <w:rPr>
                <w:rFonts w:ascii="Verdana" w:hAnsi="Verdana" w:cs="Arial"/>
                <w:lang w:val="el-GR"/>
              </w:rPr>
              <w:t xml:space="preserve">Οι </w:t>
            </w:r>
            <w:proofErr w:type="spellStart"/>
            <w:r w:rsidRPr="00E80872">
              <w:rPr>
                <w:rFonts w:ascii="Verdana" w:hAnsi="Verdana" w:cs="Arial"/>
                <w:lang w:val="el-GR"/>
              </w:rPr>
              <w:t>ανεξετάσεις</w:t>
            </w:r>
            <w:proofErr w:type="spellEnd"/>
            <w:r w:rsidRPr="00E80872">
              <w:rPr>
                <w:rFonts w:ascii="Verdana" w:hAnsi="Verdana" w:cs="Arial"/>
                <w:lang w:val="el-GR"/>
              </w:rPr>
              <w:t xml:space="preserve"> του Ιουνίου αφορούν στη 2η </w:t>
            </w:r>
            <w:proofErr w:type="spellStart"/>
            <w:r w:rsidRPr="00E80872">
              <w:rPr>
                <w:rFonts w:ascii="Verdana" w:hAnsi="Verdana" w:cs="Arial"/>
                <w:lang w:val="el-GR"/>
              </w:rPr>
              <w:t>ανεξέταση</w:t>
            </w:r>
            <w:proofErr w:type="spellEnd"/>
            <w:r w:rsidRPr="00E80872">
              <w:rPr>
                <w:rFonts w:ascii="Verdana" w:hAnsi="Verdana" w:cs="Arial"/>
                <w:lang w:val="el-GR"/>
              </w:rPr>
              <w:t xml:space="preserve"> του φθινοπωρινού εξαμήνου και την 1</w:t>
            </w:r>
            <w:r w:rsidRPr="00E80872">
              <w:rPr>
                <w:rFonts w:ascii="Verdana" w:hAnsi="Verdana" w:cs="Arial"/>
                <w:vertAlign w:val="superscript"/>
                <w:lang w:val="el-GR"/>
              </w:rPr>
              <w:t>η</w:t>
            </w:r>
            <w:r w:rsidRPr="00E80872">
              <w:rPr>
                <w:rFonts w:ascii="Verdana" w:hAnsi="Verdana" w:cs="Arial"/>
                <w:lang w:val="el-GR"/>
              </w:rPr>
              <w:t xml:space="preserve"> </w:t>
            </w:r>
            <w:proofErr w:type="spellStart"/>
            <w:r w:rsidRPr="00E80872">
              <w:rPr>
                <w:rFonts w:ascii="Verdana" w:hAnsi="Verdana" w:cs="Arial"/>
                <w:lang w:val="el-GR"/>
              </w:rPr>
              <w:t>ανεξέταση</w:t>
            </w:r>
            <w:proofErr w:type="spellEnd"/>
            <w:r w:rsidRPr="00E80872">
              <w:rPr>
                <w:rFonts w:ascii="Verdana" w:hAnsi="Verdana" w:cs="Arial"/>
                <w:lang w:val="el-GR"/>
              </w:rPr>
              <w:t xml:space="preserve"> του εαρινού εξαμήνου.</w:t>
            </w:r>
          </w:p>
          <w:p w14:paraId="43F3D269" w14:textId="77777777" w:rsidR="001F1CFB" w:rsidRPr="00E80872" w:rsidRDefault="001F1CFB" w:rsidP="00883916">
            <w:pPr>
              <w:spacing w:after="0" w:line="240" w:lineRule="auto"/>
              <w:ind w:left="995"/>
              <w:rPr>
                <w:rFonts w:ascii="Verdana" w:hAnsi="Verdana" w:cs="Arial"/>
                <w:lang w:val="el-GR"/>
              </w:rPr>
            </w:pPr>
          </w:p>
          <w:p w14:paraId="7BDBDFE8" w14:textId="77777777" w:rsidR="001F1CFB" w:rsidRPr="00E80872" w:rsidRDefault="001F1CFB" w:rsidP="00883916">
            <w:pPr>
              <w:numPr>
                <w:ilvl w:val="0"/>
                <w:numId w:val="29"/>
              </w:numPr>
              <w:spacing w:after="0" w:line="240" w:lineRule="auto"/>
              <w:ind w:left="995" w:hanging="283"/>
              <w:rPr>
                <w:rFonts w:ascii="Verdana" w:hAnsi="Verdana" w:cs="Arial"/>
                <w:lang w:val="el-GR"/>
              </w:rPr>
            </w:pPr>
            <w:r w:rsidRPr="00E80872">
              <w:rPr>
                <w:rFonts w:ascii="Verdana" w:hAnsi="Verdana" w:cs="Arial"/>
                <w:lang w:val="el-GR"/>
              </w:rPr>
              <w:t xml:space="preserve">Οι </w:t>
            </w:r>
            <w:proofErr w:type="spellStart"/>
            <w:r w:rsidRPr="00E80872">
              <w:rPr>
                <w:rFonts w:ascii="Verdana" w:hAnsi="Verdana" w:cs="Arial"/>
                <w:lang w:val="el-GR"/>
              </w:rPr>
              <w:t>ανεξετάσεις</w:t>
            </w:r>
            <w:proofErr w:type="spellEnd"/>
            <w:r w:rsidRPr="00E80872">
              <w:rPr>
                <w:rFonts w:ascii="Verdana" w:hAnsi="Verdana" w:cs="Arial"/>
                <w:lang w:val="el-GR"/>
              </w:rPr>
              <w:t xml:space="preserve"> του Σεπτεμβρίου αφορούν στη 2</w:t>
            </w:r>
            <w:r w:rsidRPr="00E80872">
              <w:rPr>
                <w:rFonts w:ascii="Verdana" w:hAnsi="Verdana" w:cs="Arial"/>
                <w:vertAlign w:val="superscript"/>
                <w:lang w:val="el-GR"/>
              </w:rPr>
              <w:t>η</w:t>
            </w:r>
            <w:r w:rsidRPr="00E80872">
              <w:rPr>
                <w:rFonts w:ascii="Verdana" w:hAnsi="Verdana" w:cs="Arial"/>
                <w:lang w:val="el-GR"/>
              </w:rPr>
              <w:t xml:space="preserve">  </w:t>
            </w:r>
            <w:proofErr w:type="spellStart"/>
            <w:r w:rsidRPr="00E80872">
              <w:rPr>
                <w:rFonts w:ascii="Verdana" w:hAnsi="Verdana" w:cs="Arial"/>
                <w:lang w:val="el-GR"/>
              </w:rPr>
              <w:t>ανεξέταση</w:t>
            </w:r>
            <w:proofErr w:type="spellEnd"/>
            <w:r w:rsidRPr="00E80872">
              <w:rPr>
                <w:rFonts w:ascii="Verdana" w:hAnsi="Verdana" w:cs="Arial"/>
                <w:lang w:val="el-GR"/>
              </w:rPr>
              <w:t xml:space="preserve"> του εαρινού εξαμήνου.</w:t>
            </w:r>
          </w:p>
          <w:p w14:paraId="3D29B859" w14:textId="77777777" w:rsidR="001F1CFB" w:rsidRPr="00E80872" w:rsidRDefault="001F1CFB" w:rsidP="00883916">
            <w:pPr>
              <w:spacing w:after="0" w:line="240" w:lineRule="auto"/>
              <w:ind w:left="712"/>
              <w:rPr>
                <w:rFonts w:ascii="Verdana" w:hAnsi="Verdana" w:cs="Arial"/>
                <w:lang w:val="el-GR"/>
              </w:rPr>
            </w:pPr>
            <w:r w:rsidRPr="00E80872">
              <w:rPr>
                <w:rFonts w:ascii="Verdana" w:hAnsi="Verdana" w:cs="Arial"/>
                <w:lang w:val="el-GR"/>
              </w:rPr>
              <w:t xml:space="preserve">Επιπρόσθετες περίοδοι </w:t>
            </w:r>
            <w:proofErr w:type="spellStart"/>
            <w:r w:rsidRPr="00E80872">
              <w:rPr>
                <w:rFonts w:ascii="Verdana" w:hAnsi="Verdana" w:cs="Arial"/>
                <w:lang w:val="el-GR"/>
              </w:rPr>
              <w:t>ανεξετάσεων</w:t>
            </w:r>
            <w:proofErr w:type="spellEnd"/>
            <w:r w:rsidRPr="00E80872">
              <w:rPr>
                <w:rFonts w:ascii="Verdana" w:hAnsi="Verdana" w:cs="Arial"/>
                <w:lang w:val="el-GR"/>
              </w:rPr>
              <w:t xml:space="preserve"> κατά τη  διάρκεια του ακαδημαϊκού έτους καθορίζονται από το Ακαδημαϊκό Συμβούλιο.  </w:t>
            </w:r>
          </w:p>
          <w:p w14:paraId="04920BEC" w14:textId="77777777" w:rsidR="001F1CFB" w:rsidRPr="00E80872" w:rsidRDefault="001F1CFB" w:rsidP="00883916">
            <w:pPr>
              <w:shd w:val="clear" w:color="auto" w:fill="FFFFFF"/>
              <w:tabs>
                <w:tab w:val="left" w:pos="712"/>
              </w:tabs>
              <w:spacing w:before="266" w:after="0" w:line="240" w:lineRule="auto"/>
              <w:ind w:left="682" w:hanging="425"/>
              <w:jc w:val="both"/>
              <w:rPr>
                <w:rFonts w:ascii="Verdana" w:hAnsi="Verdana" w:cs="Arial"/>
                <w:color w:val="000000"/>
                <w:spacing w:val="-9"/>
                <w:lang w:val="el-GR"/>
              </w:rPr>
            </w:pPr>
            <w:r w:rsidRPr="00E80872">
              <w:rPr>
                <w:rFonts w:ascii="Verdana" w:hAnsi="Verdana" w:cs="Arial"/>
                <w:color w:val="000000"/>
                <w:spacing w:val="-8"/>
                <w:lang w:val="el-GR"/>
              </w:rPr>
              <w:t xml:space="preserve">  (5)</w:t>
            </w:r>
            <w:r w:rsidRPr="00E80872">
              <w:rPr>
                <w:rFonts w:ascii="Verdana" w:hAnsi="Verdana" w:cs="Arial"/>
                <w:color w:val="000000"/>
                <w:lang w:val="el-GR"/>
              </w:rPr>
              <w:t xml:space="preserve"> </w:t>
            </w:r>
            <w:r w:rsidRPr="00E80872">
              <w:rPr>
                <w:rFonts w:ascii="Verdana" w:hAnsi="Verdana" w:cs="Arial"/>
                <w:color w:val="000000"/>
                <w:spacing w:val="4"/>
                <w:lang w:val="el-GR"/>
              </w:rPr>
              <w:t xml:space="preserve">Η Αρμόδια Αρχή αποφασίζει, ύστερα από εισήγηση της Διεύθυνσης </w:t>
            </w:r>
            <w:r w:rsidRPr="00E80872">
              <w:rPr>
                <w:rFonts w:ascii="Verdana" w:hAnsi="Verdana" w:cs="Arial"/>
                <w:color w:val="000000"/>
                <w:spacing w:val="3"/>
                <w:lang w:val="el-GR"/>
              </w:rPr>
              <w:t xml:space="preserve">του  Ινστιτούτου,  σε περιπτώσεις όπου  απρόβλεπτες  συνθήκες  επιβάλλουν τούτο, να ορίσει διαφορετικές ημερομηνίες για τις εργασίες που αναφέρονται </w:t>
            </w:r>
            <w:r w:rsidRPr="00E80872">
              <w:rPr>
                <w:rFonts w:ascii="Verdana" w:hAnsi="Verdana" w:cs="Arial"/>
                <w:color w:val="000000"/>
                <w:spacing w:val="-1"/>
                <w:lang w:val="el-GR"/>
              </w:rPr>
              <w:t>στις παραγράφους (1)-(4).</w:t>
            </w:r>
            <w:r w:rsidRPr="00E80872">
              <w:rPr>
                <w:rFonts w:ascii="Verdana" w:hAnsi="Verdana" w:cs="Arial"/>
                <w:color w:val="000000"/>
                <w:spacing w:val="-9"/>
                <w:lang w:val="el-GR"/>
              </w:rPr>
              <w:t xml:space="preserve"> </w:t>
            </w:r>
          </w:p>
        </w:tc>
      </w:tr>
      <w:tr w:rsidR="00AC2F1C" w:rsidRPr="00C157EF" w14:paraId="47134DD4" w14:textId="77777777" w:rsidTr="00D63C5E">
        <w:trPr>
          <w:trHeight w:val="3103"/>
          <w:jc w:val="center"/>
        </w:trPr>
        <w:tc>
          <w:tcPr>
            <w:tcW w:w="2031" w:type="dxa"/>
          </w:tcPr>
          <w:p w14:paraId="3B1A21F4" w14:textId="77777777" w:rsidR="00AC2F1C" w:rsidRPr="00E80872" w:rsidRDefault="00AC2F1C" w:rsidP="00883916">
            <w:pPr>
              <w:spacing w:after="0" w:line="240" w:lineRule="auto"/>
              <w:rPr>
                <w:rFonts w:ascii="Verdana" w:hAnsi="Verdana" w:cs="Arial"/>
                <w:b/>
                <w:sz w:val="24"/>
                <w:szCs w:val="24"/>
                <w:lang w:val="el-GR"/>
              </w:rPr>
            </w:pPr>
          </w:p>
          <w:p w14:paraId="74956EAB" w14:textId="77777777" w:rsidR="00AC2F1C" w:rsidRPr="00E80872" w:rsidRDefault="00AC2F1C" w:rsidP="00883916">
            <w:pPr>
              <w:spacing w:after="0" w:line="240" w:lineRule="auto"/>
              <w:rPr>
                <w:rFonts w:ascii="Verdana" w:hAnsi="Verdana" w:cs="Arial"/>
                <w:b/>
                <w:sz w:val="24"/>
                <w:szCs w:val="24"/>
                <w:lang w:val="el-GR"/>
              </w:rPr>
            </w:pPr>
          </w:p>
          <w:p w14:paraId="23C39EF1" w14:textId="77777777" w:rsidR="00AC2F1C" w:rsidRPr="00E80872" w:rsidRDefault="00AC2F1C" w:rsidP="00883916">
            <w:pPr>
              <w:spacing w:after="0" w:line="240" w:lineRule="auto"/>
              <w:rPr>
                <w:rFonts w:ascii="Verdana" w:hAnsi="Verdana" w:cs="Arial"/>
                <w:b/>
                <w:sz w:val="24"/>
                <w:szCs w:val="24"/>
                <w:lang w:val="el-GR"/>
              </w:rPr>
            </w:pPr>
          </w:p>
          <w:p w14:paraId="22B5511B" w14:textId="77777777" w:rsidR="00AC2F1C" w:rsidRPr="00E80872" w:rsidRDefault="00AC2F1C" w:rsidP="00883916">
            <w:pPr>
              <w:spacing w:after="0" w:line="240" w:lineRule="auto"/>
              <w:rPr>
                <w:rFonts w:ascii="Verdana" w:hAnsi="Verdana" w:cs="Arial"/>
                <w:b/>
                <w:sz w:val="24"/>
                <w:szCs w:val="24"/>
              </w:rPr>
            </w:pPr>
            <w:r w:rsidRPr="00E80872">
              <w:rPr>
                <w:rFonts w:ascii="Verdana" w:hAnsi="Verdana" w:cs="Arial"/>
                <w:b/>
                <w:sz w:val="24"/>
                <w:szCs w:val="24"/>
              </w:rPr>
              <w:t>Αργίες</w:t>
            </w:r>
          </w:p>
        </w:tc>
        <w:tc>
          <w:tcPr>
            <w:tcW w:w="7507" w:type="dxa"/>
          </w:tcPr>
          <w:p w14:paraId="20F52C36" w14:textId="77777777" w:rsidR="00AC2F1C" w:rsidRPr="00E80872" w:rsidRDefault="00AC2F1C" w:rsidP="00883916">
            <w:pPr>
              <w:shd w:val="clear" w:color="auto" w:fill="FFFFFF"/>
              <w:tabs>
                <w:tab w:val="left" w:pos="682"/>
              </w:tabs>
              <w:spacing w:before="266" w:after="0" w:line="240" w:lineRule="auto"/>
              <w:jc w:val="both"/>
              <w:rPr>
                <w:rFonts w:ascii="Verdana" w:hAnsi="Verdana" w:cs="Arial"/>
                <w:color w:val="000000"/>
                <w:spacing w:val="-1"/>
                <w:lang w:val="el-GR"/>
              </w:rPr>
            </w:pPr>
            <w:r w:rsidRPr="00E80872">
              <w:rPr>
                <w:rFonts w:ascii="Verdana" w:hAnsi="Verdana" w:cs="Arial"/>
                <w:b/>
                <w:color w:val="000000"/>
                <w:spacing w:val="-1"/>
                <w:lang w:val="el-GR"/>
              </w:rPr>
              <w:t>8</w:t>
            </w:r>
            <w:r w:rsidRPr="00E80872">
              <w:rPr>
                <w:rFonts w:ascii="Verdana" w:hAnsi="Verdana" w:cs="Arial"/>
                <w:color w:val="000000"/>
                <w:spacing w:val="-1"/>
                <w:lang w:val="el-GR"/>
              </w:rPr>
              <w:t>.  Οι αργίες του Ινστιτούτου είναι:</w:t>
            </w:r>
          </w:p>
          <w:p w14:paraId="78ADDE51" w14:textId="77777777" w:rsidR="00AC2F1C" w:rsidRPr="00E80872" w:rsidRDefault="00AC2F1C" w:rsidP="00883916">
            <w:pPr>
              <w:shd w:val="clear" w:color="auto" w:fill="FFFFFF"/>
              <w:tabs>
                <w:tab w:val="left" w:pos="682"/>
              </w:tabs>
              <w:spacing w:before="266" w:after="0" w:line="240" w:lineRule="auto"/>
              <w:jc w:val="both"/>
              <w:rPr>
                <w:rFonts w:ascii="Verdana" w:hAnsi="Verdana" w:cs="Arial"/>
                <w:color w:val="000000"/>
                <w:spacing w:val="-1"/>
                <w:lang w:val="el-GR"/>
              </w:rPr>
            </w:pPr>
            <w:r w:rsidRPr="00E80872">
              <w:rPr>
                <w:rFonts w:ascii="Verdana" w:hAnsi="Verdana" w:cs="Arial"/>
                <w:color w:val="000000"/>
                <w:spacing w:val="-1"/>
                <w:lang w:val="el-GR"/>
              </w:rPr>
              <w:t xml:space="preserve">     (α)   όλες οι αργίες της δημόσιας υπηρεσίας  </w:t>
            </w:r>
          </w:p>
          <w:p w14:paraId="4136CD4D" w14:textId="77777777" w:rsidR="00AC2F1C" w:rsidRPr="00E80872" w:rsidRDefault="00AC2F1C" w:rsidP="00883916">
            <w:pPr>
              <w:shd w:val="clear" w:color="auto" w:fill="FFFFFF"/>
              <w:spacing w:before="278" w:after="0" w:line="240" w:lineRule="auto"/>
              <w:ind w:left="824" w:right="432" w:hanging="824"/>
              <w:jc w:val="both"/>
              <w:rPr>
                <w:rFonts w:ascii="Verdana" w:hAnsi="Verdana" w:cs="Arial"/>
                <w:color w:val="000000"/>
                <w:lang w:val="el-GR"/>
              </w:rPr>
            </w:pPr>
            <w:r w:rsidRPr="00E80872">
              <w:rPr>
                <w:rFonts w:ascii="Verdana" w:hAnsi="Verdana" w:cs="Arial"/>
                <w:color w:val="000000"/>
                <w:spacing w:val="-1"/>
                <w:lang w:val="el-GR"/>
              </w:rPr>
              <w:t xml:space="preserve">     (β) </w:t>
            </w:r>
            <w:r w:rsidRPr="00E80872">
              <w:rPr>
                <w:rFonts w:ascii="Verdana" w:hAnsi="Verdana" w:cs="Arial"/>
                <w:color w:val="000000"/>
                <w:lang w:val="el-GR"/>
              </w:rPr>
              <w:t>οι διακοπές των Χριστουγέννων (από τις 23 Δεκεμβρίου μέχρι τις 6 Ιανουαρίου, συμπεριλαμβανομένου και των δύο ημερομηνιών)</w:t>
            </w:r>
          </w:p>
          <w:p w14:paraId="6E6ED0D2" w14:textId="77777777" w:rsidR="00AC2F1C" w:rsidRPr="00E80872" w:rsidRDefault="00AC2F1C" w:rsidP="00883916">
            <w:pPr>
              <w:shd w:val="clear" w:color="auto" w:fill="FFFFFF"/>
              <w:spacing w:before="278" w:after="0" w:line="240" w:lineRule="auto"/>
              <w:ind w:left="824" w:right="432" w:hanging="824"/>
              <w:jc w:val="both"/>
              <w:rPr>
                <w:rFonts w:ascii="Verdana" w:hAnsi="Verdana" w:cs="Arial"/>
                <w:color w:val="000000"/>
                <w:lang w:val="el-GR"/>
              </w:rPr>
            </w:pPr>
            <w:r w:rsidRPr="00E80872">
              <w:rPr>
                <w:rFonts w:ascii="Verdana" w:hAnsi="Verdana" w:cs="Arial"/>
                <w:color w:val="000000"/>
                <w:lang w:val="el-GR"/>
              </w:rPr>
              <w:t xml:space="preserve">     </w:t>
            </w:r>
            <w:r w:rsidRPr="00E80872">
              <w:rPr>
                <w:rFonts w:ascii="Verdana" w:hAnsi="Verdana" w:cs="Arial"/>
                <w:color w:val="000000"/>
                <w:spacing w:val="3"/>
                <w:lang w:val="el-GR"/>
              </w:rPr>
              <w:t xml:space="preserve">(γ)  οι διακοπές του Πάσχα (από τη Μεγάλη Τετάρτη μέχρι και την  Τρίτη </w:t>
            </w:r>
            <w:r w:rsidRPr="00E80872">
              <w:rPr>
                <w:rFonts w:ascii="Verdana" w:hAnsi="Verdana" w:cs="Arial"/>
                <w:color w:val="000000"/>
                <w:lang w:val="el-GR"/>
              </w:rPr>
              <w:t xml:space="preserve">της </w:t>
            </w:r>
            <w:proofErr w:type="spellStart"/>
            <w:r w:rsidRPr="00E80872">
              <w:rPr>
                <w:rFonts w:ascii="Verdana" w:hAnsi="Verdana" w:cs="Arial"/>
                <w:color w:val="000000"/>
                <w:lang w:val="el-GR"/>
              </w:rPr>
              <w:t>Διακαινησίμου</w:t>
            </w:r>
            <w:proofErr w:type="spellEnd"/>
            <w:r w:rsidRPr="00E80872">
              <w:rPr>
                <w:rFonts w:ascii="Verdana" w:hAnsi="Verdana" w:cs="Arial"/>
                <w:color w:val="000000"/>
                <w:lang w:val="el-GR"/>
              </w:rPr>
              <w:t>, συμπεριλαμβανομένων και των δύο ημερών).</w:t>
            </w:r>
          </w:p>
          <w:p w14:paraId="2C4DFDEE" w14:textId="77777777" w:rsidR="00AC2F1C" w:rsidRPr="00E80872" w:rsidRDefault="00AC2F1C" w:rsidP="00883916">
            <w:pPr>
              <w:shd w:val="clear" w:color="auto" w:fill="FFFFFF"/>
              <w:spacing w:before="276" w:after="0" w:line="240" w:lineRule="auto"/>
              <w:ind w:left="287" w:right="19"/>
              <w:jc w:val="both"/>
              <w:rPr>
                <w:rFonts w:ascii="Verdana" w:hAnsi="Verdana" w:cs="Arial"/>
                <w:color w:val="000000"/>
                <w:spacing w:val="-9"/>
                <w:lang w:val="el-GR"/>
              </w:rPr>
            </w:pPr>
            <w:r w:rsidRPr="00E80872">
              <w:rPr>
                <w:rFonts w:ascii="Verdana" w:hAnsi="Verdana" w:cs="Arial"/>
                <w:color w:val="000000"/>
                <w:spacing w:val="3"/>
                <w:lang w:val="el-GR"/>
              </w:rPr>
              <w:t xml:space="preserve">Σε περίπτωση απρόβλεπτης απώλειας χρόνου παρατείνεται ανάλογα η </w:t>
            </w:r>
            <w:r w:rsidRPr="00E80872">
              <w:rPr>
                <w:rFonts w:ascii="Verdana" w:hAnsi="Verdana" w:cs="Arial"/>
                <w:color w:val="000000"/>
                <w:spacing w:val="-2"/>
                <w:lang w:val="el-GR"/>
              </w:rPr>
              <w:t>ημερομηνία λήξης των μαθημάτων.</w:t>
            </w:r>
          </w:p>
        </w:tc>
      </w:tr>
      <w:tr w:rsidR="00AC2F1C" w:rsidRPr="00C157EF" w14:paraId="20692E96" w14:textId="77777777" w:rsidTr="00D63C5E">
        <w:trPr>
          <w:jc w:val="center"/>
        </w:trPr>
        <w:tc>
          <w:tcPr>
            <w:tcW w:w="2031" w:type="dxa"/>
          </w:tcPr>
          <w:p w14:paraId="4A9DAAF6" w14:textId="77777777" w:rsidR="00AC2F1C" w:rsidRPr="00E80872" w:rsidRDefault="00AC2F1C" w:rsidP="00883916">
            <w:pPr>
              <w:spacing w:after="0" w:line="240" w:lineRule="auto"/>
              <w:rPr>
                <w:rFonts w:ascii="Verdana" w:hAnsi="Verdana" w:cs="Arial"/>
                <w:b/>
                <w:sz w:val="24"/>
                <w:szCs w:val="24"/>
                <w:lang w:val="el-GR"/>
              </w:rPr>
            </w:pPr>
          </w:p>
          <w:p w14:paraId="1DB47D41" w14:textId="77777777" w:rsidR="00AC2F1C" w:rsidRPr="00E80872" w:rsidRDefault="00AC2F1C" w:rsidP="00883916">
            <w:pPr>
              <w:spacing w:after="0" w:line="240" w:lineRule="auto"/>
              <w:rPr>
                <w:rFonts w:ascii="Verdana" w:hAnsi="Verdana" w:cs="Arial"/>
                <w:b/>
                <w:sz w:val="24"/>
                <w:szCs w:val="24"/>
              </w:rPr>
            </w:pPr>
            <w:r w:rsidRPr="00E80872">
              <w:rPr>
                <w:rFonts w:ascii="Verdana" w:hAnsi="Verdana" w:cs="Arial"/>
                <w:b/>
                <w:sz w:val="24"/>
                <w:szCs w:val="24"/>
              </w:rPr>
              <w:t>Εορτασμοί</w:t>
            </w:r>
          </w:p>
        </w:tc>
        <w:tc>
          <w:tcPr>
            <w:tcW w:w="7507" w:type="dxa"/>
          </w:tcPr>
          <w:p w14:paraId="3035F0F2" w14:textId="77777777" w:rsidR="00AC2F1C" w:rsidRPr="00E80872" w:rsidRDefault="00AC2F1C" w:rsidP="00883916">
            <w:pPr>
              <w:shd w:val="clear" w:color="auto" w:fill="FFFFFF"/>
              <w:spacing w:before="288" w:after="0" w:line="240" w:lineRule="auto"/>
              <w:ind w:left="428" w:right="22" w:hanging="428"/>
              <w:jc w:val="both"/>
              <w:rPr>
                <w:rFonts w:ascii="Verdana" w:hAnsi="Verdana" w:cs="Arial"/>
                <w:color w:val="000000"/>
                <w:spacing w:val="-9"/>
                <w:lang w:val="el-GR"/>
              </w:rPr>
            </w:pPr>
            <w:r w:rsidRPr="00E80872">
              <w:rPr>
                <w:rFonts w:ascii="Verdana" w:hAnsi="Verdana" w:cs="Arial"/>
                <w:b/>
                <w:color w:val="000000"/>
                <w:spacing w:val="10"/>
                <w:lang w:val="el-GR"/>
              </w:rPr>
              <w:t>9.</w:t>
            </w:r>
            <w:r w:rsidRPr="00E80872">
              <w:rPr>
                <w:rFonts w:ascii="Verdana" w:hAnsi="Verdana" w:cs="Arial"/>
                <w:color w:val="000000"/>
                <w:spacing w:val="10"/>
                <w:lang w:val="el-GR"/>
              </w:rPr>
              <w:t xml:space="preserve"> Στο Ινστιτούτο γίνονται εορτασμοί σύμφωνα με το  ακαδημαϊκό </w:t>
            </w:r>
            <w:r w:rsidRPr="00E80872">
              <w:rPr>
                <w:rFonts w:ascii="Verdana" w:hAnsi="Verdana" w:cs="Arial"/>
                <w:color w:val="000000"/>
                <w:spacing w:val="-2"/>
                <w:lang w:val="el-GR"/>
              </w:rPr>
              <w:t>ημερολόγιο.</w:t>
            </w:r>
          </w:p>
        </w:tc>
      </w:tr>
      <w:tr w:rsidR="00AC2F1C" w:rsidRPr="00C157EF" w14:paraId="563A5D7E" w14:textId="77777777" w:rsidTr="00D63C5E">
        <w:trPr>
          <w:jc w:val="center"/>
        </w:trPr>
        <w:tc>
          <w:tcPr>
            <w:tcW w:w="2031" w:type="dxa"/>
          </w:tcPr>
          <w:p w14:paraId="7E2CEC95" w14:textId="77777777" w:rsidR="00AC2F1C" w:rsidRPr="00E80872" w:rsidRDefault="00AC2F1C" w:rsidP="00883916">
            <w:pPr>
              <w:spacing w:after="0" w:line="240" w:lineRule="auto"/>
              <w:rPr>
                <w:rFonts w:ascii="Verdana" w:hAnsi="Verdana" w:cs="Arial"/>
                <w:sz w:val="24"/>
                <w:szCs w:val="24"/>
                <w:lang w:val="el-GR"/>
              </w:rPr>
            </w:pPr>
          </w:p>
          <w:p w14:paraId="1C7D03E5"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Ελεύθερες</w:t>
            </w:r>
            <w:proofErr w:type="spellEnd"/>
          </w:p>
          <w:p w14:paraId="030B3419"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Δρ</w:t>
            </w:r>
            <w:proofErr w:type="spellEnd"/>
            <w:r w:rsidRPr="00E80872">
              <w:rPr>
                <w:rFonts w:ascii="Verdana" w:hAnsi="Verdana" w:cs="Arial"/>
                <w:b/>
                <w:sz w:val="24"/>
                <w:szCs w:val="24"/>
              </w:rPr>
              <w:t>αστηριότητες</w:t>
            </w:r>
          </w:p>
        </w:tc>
        <w:tc>
          <w:tcPr>
            <w:tcW w:w="7507" w:type="dxa"/>
          </w:tcPr>
          <w:p w14:paraId="5FDA56A2" w14:textId="77777777" w:rsidR="00AC2F1C" w:rsidRPr="00E80872" w:rsidRDefault="00AC2F1C" w:rsidP="00883916">
            <w:pPr>
              <w:shd w:val="clear" w:color="auto" w:fill="FFFFFF"/>
              <w:spacing w:before="281" w:after="0" w:line="240" w:lineRule="auto"/>
              <w:ind w:left="966" w:right="19" w:hanging="1105"/>
              <w:jc w:val="both"/>
              <w:rPr>
                <w:rFonts w:ascii="Verdana" w:hAnsi="Verdana" w:cs="Arial"/>
                <w:color w:val="000000"/>
                <w:spacing w:val="-6"/>
                <w:lang w:val="el-GR"/>
              </w:rPr>
            </w:pPr>
            <w:r w:rsidRPr="00E80872">
              <w:rPr>
                <w:rFonts w:ascii="Verdana" w:hAnsi="Verdana" w:cs="Arial"/>
                <w:b/>
                <w:color w:val="000000"/>
                <w:spacing w:val="8"/>
                <w:lang w:val="el-GR"/>
              </w:rPr>
              <w:t>10</w:t>
            </w:r>
            <w:r w:rsidR="006D2F65">
              <w:rPr>
                <w:rFonts w:ascii="Verdana" w:hAnsi="Verdana" w:cs="Arial"/>
                <w:color w:val="000000"/>
                <w:spacing w:val="8"/>
                <w:lang w:val="el-GR"/>
              </w:rPr>
              <w:t>.</w:t>
            </w:r>
            <w:r w:rsidRPr="00E80872">
              <w:rPr>
                <w:rFonts w:ascii="Verdana" w:hAnsi="Verdana" w:cs="Arial"/>
                <w:color w:val="000000"/>
                <w:spacing w:val="8"/>
                <w:lang w:val="el-GR"/>
              </w:rPr>
              <w:t xml:space="preserve">(1) Οι ελεύθερες δραστηριότητες αποβλέπουν στη δημιουργική </w:t>
            </w:r>
            <w:r w:rsidRPr="00E80872">
              <w:rPr>
                <w:rFonts w:ascii="Verdana" w:hAnsi="Verdana" w:cs="Arial"/>
                <w:color w:val="000000"/>
                <w:lang w:val="el-GR"/>
              </w:rPr>
              <w:t xml:space="preserve">ενασχόληση των φοιτητών με θέματα του προσωπικού τους ενδιαφέροντος, τα </w:t>
            </w:r>
            <w:r w:rsidRPr="00E80872">
              <w:rPr>
                <w:rFonts w:ascii="Verdana" w:hAnsi="Verdana" w:cs="Arial"/>
                <w:color w:val="000000"/>
                <w:spacing w:val="2"/>
                <w:lang w:val="el-GR"/>
              </w:rPr>
              <w:t xml:space="preserve">οποία είτε αποτελούν προέκταση των μαθημάτων είτε είναι ανεξάρτητα από </w:t>
            </w:r>
            <w:r w:rsidRPr="00E80872">
              <w:rPr>
                <w:rFonts w:ascii="Verdana" w:hAnsi="Verdana" w:cs="Arial"/>
                <w:color w:val="000000"/>
                <w:spacing w:val="-6"/>
                <w:lang w:val="el-GR"/>
              </w:rPr>
              <w:t>αυτά.</w:t>
            </w:r>
          </w:p>
        </w:tc>
      </w:tr>
      <w:tr w:rsidR="00AC2F1C" w:rsidRPr="00C157EF" w14:paraId="00DA5640" w14:textId="77777777" w:rsidTr="00D63C5E">
        <w:trPr>
          <w:jc w:val="center"/>
        </w:trPr>
        <w:tc>
          <w:tcPr>
            <w:tcW w:w="2031" w:type="dxa"/>
          </w:tcPr>
          <w:p w14:paraId="1821970C" w14:textId="77777777" w:rsidR="00AC2F1C" w:rsidRPr="00E80872" w:rsidRDefault="00AC2F1C" w:rsidP="00883916">
            <w:pPr>
              <w:spacing w:after="0" w:line="240" w:lineRule="auto"/>
              <w:rPr>
                <w:rFonts w:ascii="Verdana" w:hAnsi="Verdana" w:cs="Arial"/>
                <w:sz w:val="24"/>
                <w:szCs w:val="24"/>
                <w:lang w:val="el-GR"/>
              </w:rPr>
            </w:pPr>
          </w:p>
        </w:tc>
        <w:tc>
          <w:tcPr>
            <w:tcW w:w="7507" w:type="dxa"/>
          </w:tcPr>
          <w:p w14:paraId="5BAC6CE4" w14:textId="77777777" w:rsidR="00AC2F1C" w:rsidRPr="00E80872" w:rsidRDefault="00AC2F1C" w:rsidP="00883916">
            <w:pPr>
              <w:widowControl w:val="0"/>
              <w:numPr>
                <w:ilvl w:val="0"/>
                <w:numId w:val="16"/>
              </w:numPr>
              <w:shd w:val="clear" w:color="auto" w:fill="FFFFFF"/>
              <w:tabs>
                <w:tab w:val="left" w:pos="540"/>
                <w:tab w:val="left" w:pos="955"/>
              </w:tabs>
              <w:autoSpaceDE w:val="0"/>
              <w:autoSpaceDN w:val="0"/>
              <w:adjustRightInd w:val="0"/>
              <w:spacing w:before="281" w:after="0" w:line="240" w:lineRule="auto"/>
              <w:ind w:left="966" w:hanging="679"/>
              <w:jc w:val="both"/>
              <w:rPr>
                <w:rFonts w:ascii="Verdana" w:hAnsi="Verdana" w:cs="Arial"/>
                <w:color w:val="000000"/>
                <w:spacing w:val="8"/>
                <w:lang w:val="el-GR"/>
              </w:rPr>
            </w:pPr>
            <w:r w:rsidRPr="00E80872">
              <w:rPr>
                <w:rFonts w:ascii="Verdana" w:hAnsi="Verdana" w:cs="Arial"/>
                <w:color w:val="000000"/>
                <w:spacing w:val="4"/>
                <w:lang w:val="el-GR"/>
              </w:rPr>
              <w:t xml:space="preserve">Οι ελεύθερες δραστηριότητες εντάσσονται στα πλαίσια ομίλων ενδιαφερόντων ή άλλων εκδηλώσεων, οι οποίες αποφασίζονται από την Φ.ΕΝ.Α.Ξ.Ι.Κ. Η Διεύθυνση είναι στη διάθεση των φοιτητών για κάθε βοήθεια. </w:t>
            </w:r>
          </w:p>
        </w:tc>
      </w:tr>
      <w:tr w:rsidR="00AC2F1C" w:rsidRPr="00C157EF" w14:paraId="63C15CCD" w14:textId="77777777" w:rsidTr="00D63C5E">
        <w:trPr>
          <w:jc w:val="center"/>
        </w:trPr>
        <w:tc>
          <w:tcPr>
            <w:tcW w:w="2031" w:type="dxa"/>
          </w:tcPr>
          <w:p w14:paraId="532B8C8C" w14:textId="77777777" w:rsidR="00AC2F1C" w:rsidRPr="00E80872" w:rsidRDefault="00AC2F1C" w:rsidP="00883916">
            <w:pPr>
              <w:spacing w:after="0" w:line="240" w:lineRule="auto"/>
              <w:rPr>
                <w:rFonts w:ascii="Verdana" w:hAnsi="Verdana" w:cs="Arial"/>
                <w:sz w:val="24"/>
                <w:szCs w:val="24"/>
                <w:lang w:val="el-GR"/>
              </w:rPr>
            </w:pPr>
          </w:p>
        </w:tc>
        <w:tc>
          <w:tcPr>
            <w:tcW w:w="7507" w:type="dxa"/>
          </w:tcPr>
          <w:p w14:paraId="48BBB2A6" w14:textId="77777777" w:rsidR="00AC2F1C" w:rsidRPr="00E80872" w:rsidRDefault="00AC2F1C" w:rsidP="00883916">
            <w:pPr>
              <w:widowControl w:val="0"/>
              <w:numPr>
                <w:ilvl w:val="0"/>
                <w:numId w:val="16"/>
              </w:numPr>
              <w:shd w:val="clear" w:color="auto" w:fill="FFFFFF"/>
              <w:tabs>
                <w:tab w:val="left" w:pos="1107"/>
              </w:tabs>
              <w:autoSpaceDE w:val="0"/>
              <w:autoSpaceDN w:val="0"/>
              <w:adjustRightInd w:val="0"/>
              <w:spacing w:before="281" w:after="0" w:line="240" w:lineRule="auto"/>
              <w:ind w:left="966" w:hanging="679"/>
              <w:jc w:val="both"/>
              <w:rPr>
                <w:rFonts w:ascii="Verdana" w:hAnsi="Verdana" w:cs="Arial"/>
                <w:color w:val="000000"/>
                <w:spacing w:val="4"/>
                <w:lang w:val="el-GR"/>
              </w:rPr>
            </w:pPr>
            <w:r w:rsidRPr="00E80872">
              <w:rPr>
                <w:rFonts w:ascii="Verdana" w:hAnsi="Verdana" w:cs="Arial"/>
                <w:color w:val="000000"/>
                <w:spacing w:val="8"/>
                <w:lang w:val="el-GR"/>
              </w:rPr>
              <w:t xml:space="preserve">Οι ελεύθερες δραστηριότητες οργανώνονται σε χρόνο πέραν του </w:t>
            </w:r>
            <w:r w:rsidRPr="00E80872">
              <w:rPr>
                <w:rFonts w:ascii="Verdana" w:hAnsi="Verdana" w:cs="Arial"/>
                <w:color w:val="000000"/>
                <w:spacing w:val="-2"/>
                <w:lang w:val="el-GR"/>
              </w:rPr>
              <w:t>εκπαιδευτικού προγράμματος.</w:t>
            </w:r>
          </w:p>
        </w:tc>
      </w:tr>
      <w:tr w:rsidR="00AC2F1C" w:rsidRPr="00C157EF" w14:paraId="7BF13A6D" w14:textId="77777777" w:rsidTr="00D63C5E">
        <w:trPr>
          <w:jc w:val="center"/>
        </w:trPr>
        <w:tc>
          <w:tcPr>
            <w:tcW w:w="2031" w:type="dxa"/>
          </w:tcPr>
          <w:p w14:paraId="0C11FDCA" w14:textId="77777777" w:rsidR="00AC2F1C" w:rsidRPr="00E80872" w:rsidRDefault="00AC2F1C" w:rsidP="00883916">
            <w:pPr>
              <w:spacing w:after="0" w:line="240" w:lineRule="auto"/>
              <w:rPr>
                <w:rFonts w:ascii="Verdana" w:hAnsi="Verdana" w:cs="Arial"/>
                <w:sz w:val="24"/>
                <w:szCs w:val="24"/>
                <w:lang w:val="el-GR"/>
              </w:rPr>
            </w:pPr>
          </w:p>
          <w:p w14:paraId="2941F5A4"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Εκ</w:t>
            </w:r>
            <w:proofErr w:type="spellEnd"/>
            <w:r w:rsidRPr="00E80872">
              <w:rPr>
                <w:rFonts w:ascii="Verdana" w:hAnsi="Verdana" w:cs="Arial"/>
                <w:b/>
                <w:sz w:val="24"/>
                <w:szCs w:val="24"/>
              </w:rPr>
              <w:t>παιδευτικές</w:t>
            </w:r>
          </w:p>
          <w:p w14:paraId="62796473" w14:textId="77777777" w:rsidR="00AC2F1C" w:rsidRPr="00E80872" w:rsidRDefault="00AC2F1C" w:rsidP="00883916">
            <w:pPr>
              <w:spacing w:after="0" w:line="240" w:lineRule="auto"/>
              <w:rPr>
                <w:rFonts w:ascii="Verdana" w:hAnsi="Verdana" w:cs="Arial"/>
                <w:sz w:val="24"/>
                <w:szCs w:val="24"/>
              </w:rPr>
            </w:pPr>
            <w:r w:rsidRPr="00E80872">
              <w:rPr>
                <w:rFonts w:ascii="Verdana" w:hAnsi="Verdana" w:cs="Arial"/>
                <w:b/>
                <w:sz w:val="24"/>
                <w:szCs w:val="24"/>
              </w:rPr>
              <w:t>Επ</w:t>
            </w:r>
            <w:proofErr w:type="spellStart"/>
            <w:r w:rsidRPr="00E80872">
              <w:rPr>
                <w:rFonts w:ascii="Verdana" w:hAnsi="Verdana" w:cs="Arial"/>
                <w:b/>
                <w:sz w:val="24"/>
                <w:szCs w:val="24"/>
              </w:rPr>
              <w:t>ισκέψεις</w:t>
            </w:r>
            <w:proofErr w:type="spellEnd"/>
          </w:p>
        </w:tc>
        <w:tc>
          <w:tcPr>
            <w:tcW w:w="7507" w:type="dxa"/>
          </w:tcPr>
          <w:p w14:paraId="660F81BE" w14:textId="77777777" w:rsidR="00AC2F1C" w:rsidRPr="00E80872" w:rsidRDefault="00AC2F1C" w:rsidP="00883916">
            <w:pPr>
              <w:shd w:val="clear" w:color="auto" w:fill="FFFFFF"/>
              <w:tabs>
                <w:tab w:val="left" w:pos="115"/>
                <w:tab w:val="left" w:pos="540"/>
                <w:tab w:val="left" w:pos="1107"/>
              </w:tabs>
              <w:spacing w:before="281" w:after="0" w:line="240" w:lineRule="auto"/>
              <w:ind w:left="966" w:hanging="1105"/>
              <w:rPr>
                <w:rFonts w:ascii="Verdana" w:hAnsi="Verdana" w:cs="Arial"/>
                <w:color w:val="000000"/>
                <w:spacing w:val="8"/>
                <w:lang w:val="el-GR"/>
              </w:rPr>
            </w:pPr>
            <w:r w:rsidRPr="00E80872">
              <w:rPr>
                <w:rFonts w:ascii="Verdana" w:hAnsi="Verdana" w:cs="Arial"/>
                <w:b/>
                <w:color w:val="000000"/>
                <w:spacing w:val="4"/>
                <w:lang w:val="el-GR"/>
              </w:rPr>
              <w:t>11.</w:t>
            </w:r>
            <w:r w:rsidR="006D2F65" w:rsidRPr="006D2F65">
              <w:rPr>
                <w:rFonts w:ascii="Verdana" w:hAnsi="Verdana" w:cs="Arial"/>
                <w:color w:val="000000"/>
                <w:spacing w:val="4"/>
                <w:lang w:val="el-GR"/>
              </w:rPr>
              <w:t xml:space="preserve"> </w:t>
            </w:r>
            <w:r w:rsidRPr="00E80872">
              <w:rPr>
                <w:rFonts w:ascii="Verdana" w:hAnsi="Verdana" w:cs="Arial"/>
                <w:color w:val="000000"/>
                <w:spacing w:val="4"/>
                <w:lang w:val="el-GR"/>
              </w:rPr>
              <w:t xml:space="preserve">(1)   Οι εκπαιδευτικές επισκέψεις οργανώνονται από το Ινστιτούτο και </w:t>
            </w:r>
            <w:r w:rsidRPr="00E80872">
              <w:rPr>
                <w:rFonts w:ascii="Verdana" w:hAnsi="Verdana" w:cs="Arial"/>
                <w:color w:val="000000"/>
                <w:spacing w:val="-2"/>
                <w:lang w:val="el-GR"/>
              </w:rPr>
              <w:t>είναι υπό την ευθύνη του Διευθυντή.</w:t>
            </w:r>
          </w:p>
        </w:tc>
      </w:tr>
      <w:tr w:rsidR="00AC2F1C" w:rsidRPr="00C157EF" w14:paraId="4F79DF74" w14:textId="77777777" w:rsidTr="00D63C5E">
        <w:trPr>
          <w:jc w:val="center"/>
        </w:trPr>
        <w:tc>
          <w:tcPr>
            <w:tcW w:w="2031" w:type="dxa"/>
          </w:tcPr>
          <w:p w14:paraId="705B50B8" w14:textId="77777777" w:rsidR="00AC2F1C" w:rsidRPr="00E80872" w:rsidRDefault="00AC2F1C" w:rsidP="00883916">
            <w:pPr>
              <w:spacing w:after="0" w:line="240" w:lineRule="auto"/>
              <w:rPr>
                <w:rFonts w:ascii="Verdana" w:hAnsi="Verdana" w:cs="Arial"/>
                <w:sz w:val="24"/>
                <w:szCs w:val="24"/>
                <w:lang w:val="el-GR"/>
              </w:rPr>
            </w:pPr>
          </w:p>
        </w:tc>
        <w:tc>
          <w:tcPr>
            <w:tcW w:w="7507" w:type="dxa"/>
          </w:tcPr>
          <w:p w14:paraId="7A349D0C" w14:textId="77777777" w:rsidR="00AC2F1C" w:rsidRPr="00E80872" w:rsidRDefault="00AC2F1C" w:rsidP="00883916">
            <w:pPr>
              <w:shd w:val="clear" w:color="auto" w:fill="FFFFFF"/>
              <w:tabs>
                <w:tab w:val="left" w:pos="540"/>
                <w:tab w:val="left" w:pos="966"/>
              </w:tabs>
              <w:spacing w:before="288" w:after="0" w:line="240" w:lineRule="auto"/>
              <w:ind w:left="966" w:right="22" w:hanging="679"/>
              <w:jc w:val="both"/>
              <w:rPr>
                <w:rFonts w:ascii="Verdana" w:hAnsi="Verdana" w:cs="Arial"/>
                <w:color w:val="000000"/>
                <w:spacing w:val="4"/>
                <w:lang w:val="el-GR"/>
              </w:rPr>
            </w:pPr>
            <w:r w:rsidRPr="00E80872">
              <w:rPr>
                <w:rFonts w:ascii="Verdana" w:hAnsi="Verdana" w:cs="Arial"/>
                <w:color w:val="000000"/>
                <w:spacing w:val="-8"/>
                <w:lang w:val="el-GR"/>
              </w:rPr>
              <w:t>(2)</w:t>
            </w:r>
            <w:r w:rsidRPr="00E80872">
              <w:rPr>
                <w:rFonts w:ascii="Verdana" w:hAnsi="Verdana" w:cs="Arial"/>
                <w:color w:val="000000"/>
                <w:lang w:val="el-GR"/>
              </w:rPr>
              <w:tab/>
            </w:r>
            <w:r w:rsidRPr="00E80872">
              <w:rPr>
                <w:rFonts w:ascii="Verdana" w:hAnsi="Verdana" w:cs="Arial"/>
                <w:color w:val="000000"/>
                <w:spacing w:val="1"/>
                <w:lang w:val="el-GR"/>
              </w:rPr>
              <w:t xml:space="preserve">Οι εκπαιδευτικές επισκέψεις εντάσσονται στο εκπαιδευτικό πρόγραμμα και καθορίζονται σύμφωνα με τις εκπαιδευτικές ανάγκες του κάθε </w:t>
            </w:r>
            <w:r w:rsidRPr="00E80872">
              <w:rPr>
                <w:rFonts w:ascii="Verdana" w:hAnsi="Verdana" w:cs="Arial"/>
                <w:color w:val="000000"/>
                <w:spacing w:val="-1"/>
                <w:lang w:val="el-GR"/>
              </w:rPr>
              <w:t>Προγράμματος Σπουδών.</w:t>
            </w:r>
          </w:p>
        </w:tc>
      </w:tr>
      <w:tr w:rsidR="00AC2F1C" w:rsidRPr="00C157EF" w14:paraId="79B6AC11" w14:textId="77777777" w:rsidTr="00D63C5E">
        <w:trPr>
          <w:jc w:val="center"/>
        </w:trPr>
        <w:tc>
          <w:tcPr>
            <w:tcW w:w="2031" w:type="dxa"/>
          </w:tcPr>
          <w:p w14:paraId="117E35FE" w14:textId="77777777" w:rsidR="00AC2F1C" w:rsidRPr="00E80872" w:rsidRDefault="00AC2F1C" w:rsidP="00883916">
            <w:pPr>
              <w:spacing w:after="0" w:line="240" w:lineRule="auto"/>
              <w:rPr>
                <w:rFonts w:ascii="Verdana" w:hAnsi="Verdana" w:cs="Arial"/>
                <w:sz w:val="24"/>
                <w:szCs w:val="24"/>
                <w:lang w:val="el-GR"/>
              </w:rPr>
            </w:pPr>
          </w:p>
        </w:tc>
        <w:tc>
          <w:tcPr>
            <w:tcW w:w="7507" w:type="dxa"/>
          </w:tcPr>
          <w:p w14:paraId="31EA0460" w14:textId="77777777" w:rsidR="00AC2F1C" w:rsidRPr="00E80872" w:rsidRDefault="003E2EF5" w:rsidP="003E2EF5">
            <w:pPr>
              <w:shd w:val="clear" w:color="auto" w:fill="FFFFFF"/>
              <w:spacing w:before="288" w:after="0" w:line="240" w:lineRule="auto"/>
              <w:ind w:left="919" w:right="22" w:hanging="632"/>
              <w:jc w:val="both"/>
              <w:rPr>
                <w:rFonts w:ascii="Verdana" w:hAnsi="Verdana" w:cs="Arial"/>
                <w:color w:val="000000"/>
                <w:spacing w:val="4"/>
                <w:lang w:val="el-GR"/>
              </w:rPr>
            </w:pPr>
            <w:r w:rsidRPr="003E2EF5">
              <w:rPr>
                <w:rFonts w:ascii="Verdana" w:hAnsi="Verdana" w:cs="Arial"/>
                <w:color w:val="000000"/>
                <w:spacing w:val="-8"/>
                <w:lang w:val="el-GR"/>
              </w:rPr>
              <w:t xml:space="preserve">(3) </w:t>
            </w:r>
            <w:r w:rsidR="00AC2F1C" w:rsidRPr="003E2EF5">
              <w:rPr>
                <w:rFonts w:ascii="Verdana" w:hAnsi="Verdana" w:cs="Arial"/>
                <w:color w:val="000000"/>
                <w:spacing w:val="-8"/>
                <w:lang w:val="el-GR"/>
              </w:rPr>
              <w:t>Φοιτητής που απουσιάζει από εκπαιδευτική επίσκεψη  θεωρείται ότι σημειώνει τόσες απουσίες όσες και τα αντίστοιχα μαθήματα της ημέρας της επίσκεψης.</w:t>
            </w:r>
          </w:p>
        </w:tc>
      </w:tr>
      <w:tr w:rsidR="00AC2F1C" w:rsidRPr="00C157EF" w14:paraId="2E2B07FC" w14:textId="77777777" w:rsidTr="00D63C5E">
        <w:trPr>
          <w:jc w:val="center"/>
        </w:trPr>
        <w:tc>
          <w:tcPr>
            <w:tcW w:w="2031" w:type="dxa"/>
          </w:tcPr>
          <w:p w14:paraId="6FF3F62B" w14:textId="77777777" w:rsidR="00AC2F1C" w:rsidRPr="00E80872" w:rsidRDefault="00AC2F1C" w:rsidP="00883916">
            <w:pPr>
              <w:spacing w:after="0" w:line="240" w:lineRule="auto"/>
              <w:rPr>
                <w:rFonts w:ascii="Verdana" w:hAnsi="Verdana" w:cs="Arial"/>
                <w:sz w:val="24"/>
                <w:szCs w:val="24"/>
                <w:lang w:val="el-GR"/>
              </w:rPr>
            </w:pPr>
          </w:p>
        </w:tc>
        <w:tc>
          <w:tcPr>
            <w:tcW w:w="7507" w:type="dxa"/>
          </w:tcPr>
          <w:p w14:paraId="7D37C255" w14:textId="77777777" w:rsidR="00AC2F1C" w:rsidRPr="003E2EF5" w:rsidRDefault="003E2EF5" w:rsidP="003E2EF5">
            <w:pPr>
              <w:shd w:val="clear" w:color="auto" w:fill="FFFFFF"/>
              <w:tabs>
                <w:tab w:val="left" w:pos="540"/>
                <w:tab w:val="left" w:pos="966"/>
              </w:tabs>
              <w:spacing w:before="288" w:after="0" w:line="240" w:lineRule="auto"/>
              <w:ind w:left="966" w:right="22" w:hanging="679"/>
              <w:jc w:val="both"/>
              <w:rPr>
                <w:rFonts w:ascii="Verdana" w:hAnsi="Verdana" w:cs="Arial"/>
                <w:color w:val="000000"/>
                <w:spacing w:val="-8"/>
                <w:lang w:val="el-GR"/>
              </w:rPr>
            </w:pPr>
            <w:r>
              <w:rPr>
                <w:rFonts w:ascii="Verdana" w:hAnsi="Verdana" w:cs="Arial"/>
                <w:color w:val="000000"/>
                <w:spacing w:val="-8"/>
                <w:lang w:val="el-GR"/>
              </w:rPr>
              <w:t xml:space="preserve">(4) </w:t>
            </w:r>
            <w:r w:rsidR="00AC2F1C" w:rsidRPr="003E2EF5">
              <w:rPr>
                <w:rFonts w:ascii="Verdana" w:hAnsi="Verdana" w:cs="Arial"/>
                <w:color w:val="000000"/>
                <w:spacing w:val="-8"/>
                <w:lang w:val="el-GR"/>
              </w:rPr>
              <w:t>Εκπαιδευτικές   επισκέψεις  στο  εξωτερικό οργανώνονται ύστερα από άδεια της Αρμόδιας Αρχής.</w:t>
            </w:r>
          </w:p>
          <w:p w14:paraId="5F273AAD" w14:textId="77777777" w:rsidR="00092474" w:rsidRDefault="00092474" w:rsidP="001F1CFB">
            <w:pPr>
              <w:widowControl w:val="0"/>
              <w:shd w:val="clear" w:color="auto" w:fill="FFFFFF"/>
              <w:autoSpaceDE w:val="0"/>
              <w:autoSpaceDN w:val="0"/>
              <w:adjustRightInd w:val="0"/>
              <w:spacing w:before="254" w:after="0" w:line="240" w:lineRule="auto"/>
              <w:ind w:right="12"/>
              <w:rPr>
                <w:rFonts w:ascii="Verdana" w:hAnsi="Verdana" w:cs="Arial"/>
                <w:color w:val="000000"/>
                <w:spacing w:val="4"/>
                <w:lang w:val="el-GR"/>
              </w:rPr>
            </w:pPr>
          </w:p>
          <w:p w14:paraId="7F02EC2A" w14:textId="77777777" w:rsidR="003E2EF5" w:rsidRPr="006F3607" w:rsidRDefault="003E2EF5" w:rsidP="001F1CFB">
            <w:pPr>
              <w:widowControl w:val="0"/>
              <w:shd w:val="clear" w:color="auto" w:fill="FFFFFF"/>
              <w:autoSpaceDE w:val="0"/>
              <w:autoSpaceDN w:val="0"/>
              <w:adjustRightInd w:val="0"/>
              <w:spacing w:before="254" w:after="0" w:line="240" w:lineRule="auto"/>
              <w:ind w:right="12"/>
              <w:rPr>
                <w:rFonts w:ascii="Verdana" w:hAnsi="Verdana" w:cs="Arial"/>
                <w:color w:val="000000"/>
                <w:spacing w:val="4"/>
                <w:lang w:val="el-GR"/>
              </w:rPr>
            </w:pPr>
          </w:p>
        </w:tc>
      </w:tr>
      <w:tr w:rsidR="00AC2F1C" w:rsidRPr="00C157EF" w14:paraId="46074589" w14:textId="77777777" w:rsidTr="00D63C5E">
        <w:trPr>
          <w:jc w:val="center"/>
        </w:trPr>
        <w:tc>
          <w:tcPr>
            <w:tcW w:w="2031" w:type="dxa"/>
          </w:tcPr>
          <w:p w14:paraId="43DE2AC9" w14:textId="77777777" w:rsidR="00AC2F1C" w:rsidRPr="00E80872" w:rsidRDefault="00AC2F1C" w:rsidP="00883916">
            <w:pPr>
              <w:spacing w:after="0" w:line="240" w:lineRule="auto"/>
              <w:rPr>
                <w:rFonts w:ascii="Verdana" w:hAnsi="Verdana" w:cs="Arial"/>
                <w:b/>
                <w:sz w:val="24"/>
                <w:szCs w:val="24"/>
                <w:lang w:val="el-GR"/>
              </w:rPr>
            </w:pPr>
          </w:p>
          <w:p w14:paraId="3D1C2B80" w14:textId="77777777" w:rsidR="00AC2F1C" w:rsidRPr="00E80872" w:rsidRDefault="00AC2F1C" w:rsidP="00883916">
            <w:pPr>
              <w:spacing w:after="0" w:line="240" w:lineRule="auto"/>
              <w:rPr>
                <w:rFonts w:ascii="Verdana" w:hAnsi="Verdana" w:cs="Arial"/>
                <w:b/>
                <w:sz w:val="24"/>
                <w:szCs w:val="24"/>
                <w:lang w:val="el-GR"/>
              </w:rPr>
            </w:pPr>
          </w:p>
          <w:p w14:paraId="7CBD961A" w14:textId="77777777" w:rsidR="00AC2F1C" w:rsidRPr="00E80872" w:rsidRDefault="00AC2F1C" w:rsidP="00883916">
            <w:pPr>
              <w:spacing w:after="0" w:line="240" w:lineRule="auto"/>
              <w:rPr>
                <w:rFonts w:ascii="Verdana" w:hAnsi="Verdana" w:cs="Arial"/>
                <w:b/>
                <w:sz w:val="24"/>
                <w:szCs w:val="24"/>
                <w:lang w:val="el-GR"/>
              </w:rPr>
            </w:pPr>
          </w:p>
          <w:p w14:paraId="10346407" w14:textId="77777777" w:rsidR="00AC2F1C" w:rsidRPr="00E80872" w:rsidRDefault="00AC2F1C" w:rsidP="00883916">
            <w:pPr>
              <w:spacing w:after="0" w:line="240" w:lineRule="auto"/>
              <w:rPr>
                <w:rFonts w:ascii="Verdana" w:hAnsi="Verdana" w:cs="Arial"/>
                <w:b/>
                <w:sz w:val="24"/>
                <w:szCs w:val="24"/>
                <w:lang w:val="el-GR"/>
              </w:rPr>
            </w:pPr>
          </w:p>
          <w:p w14:paraId="44EE0854" w14:textId="77777777" w:rsidR="00AC2F1C" w:rsidRPr="00E80872" w:rsidRDefault="00AC2F1C" w:rsidP="00883916">
            <w:pPr>
              <w:spacing w:after="0" w:line="240" w:lineRule="auto"/>
              <w:rPr>
                <w:rFonts w:ascii="Verdana" w:hAnsi="Verdana" w:cs="Arial"/>
                <w:b/>
                <w:sz w:val="24"/>
                <w:szCs w:val="24"/>
                <w:lang w:val="el-GR"/>
              </w:rPr>
            </w:pPr>
          </w:p>
          <w:p w14:paraId="7AC269A9"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Αριθμός</w:t>
            </w:r>
            <w:proofErr w:type="spellEnd"/>
            <w:r w:rsidRPr="00E80872">
              <w:rPr>
                <w:rFonts w:ascii="Verdana" w:hAnsi="Verdana" w:cs="Arial"/>
                <w:b/>
                <w:sz w:val="24"/>
                <w:szCs w:val="24"/>
              </w:rPr>
              <w:t xml:space="preserve"> </w:t>
            </w:r>
          </w:p>
          <w:p w14:paraId="0F5C6EDC"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Εισ</w:t>
            </w:r>
            <w:proofErr w:type="spellEnd"/>
            <w:r w:rsidRPr="00E80872">
              <w:rPr>
                <w:rFonts w:ascii="Verdana" w:hAnsi="Verdana" w:cs="Arial"/>
                <w:b/>
                <w:sz w:val="24"/>
                <w:szCs w:val="24"/>
              </w:rPr>
              <w:t>ακτέων</w:t>
            </w:r>
          </w:p>
          <w:p w14:paraId="6815A824"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Φοιτητών</w:t>
            </w:r>
            <w:proofErr w:type="spellEnd"/>
          </w:p>
        </w:tc>
        <w:tc>
          <w:tcPr>
            <w:tcW w:w="7507" w:type="dxa"/>
          </w:tcPr>
          <w:p w14:paraId="21E04C17" w14:textId="77777777" w:rsidR="00883916" w:rsidRPr="00E80872" w:rsidRDefault="00883916" w:rsidP="00883916">
            <w:pPr>
              <w:shd w:val="clear" w:color="auto" w:fill="FFFFFF"/>
              <w:tabs>
                <w:tab w:val="left" w:pos="115"/>
              </w:tabs>
              <w:spacing w:after="0" w:line="240" w:lineRule="auto"/>
              <w:ind w:left="34"/>
              <w:jc w:val="center"/>
              <w:rPr>
                <w:rFonts w:ascii="Verdana" w:hAnsi="Verdana" w:cs="Arial"/>
                <w:b/>
                <w:color w:val="000000"/>
                <w:spacing w:val="4"/>
                <w:lang w:val="el-GR"/>
              </w:rPr>
            </w:pPr>
          </w:p>
          <w:p w14:paraId="34D3CE1F" w14:textId="77777777" w:rsidR="00AC2F1C" w:rsidRPr="00E80872" w:rsidRDefault="00AC2F1C" w:rsidP="00883916">
            <w:pPr>
              <w:shd w:val="clear" w:color="auto" w:fill="FFFFFF"/>
              <w:tabs>
                <w:tab w:val="left" w:pos="115"/>
              </w:tabs>
              <w:spacing w:after="0" w:line="240" w:lineRule="auto"/>
              <w:ind w:left="34"/>
              <w:jc w:val="center"/>
              <w:rPr>
                <w:rFonts w:ascii="Verdana" w:hAnsi="Verdana" w:cs="Arial"/>
                <w:b/>
                <w:color w:val="000000"/>
                <w:spacing w:val="4"/>
                <w:lang w:val="el-GR"/>
              </w:rPr>
            </w:pPr>
            <w:r w:rsidRPr="00E80872">
              <w:rPr>
                <w:rFonts w:ascii="Verdana" w:hAnsi="Verdana" w:cs="Arial"/>
                <w:b/>
                <w:color w:val="000000"/>
                <w:spacing w:val="4"/>
                <w:lang w:val="el-GR"/>
              </w:rPr>
              <w:lastRenderedPageBreak/>
              <w:t>ΚΕΦΑΛΑΙΟ Β</w:t>
            </w:r>
          </w:p>
          <w:p w14:paraId="3C9744D8" w14:textId="77777777" w:rsidR="00AC2F1C" w:rsidRPr="00E80872" w:rsidRDefault="00AC2F1C" w:rsidP="00883916">
            <w:pPr>
              <w:shd w:val="clear" w:color="auto" w:fill="FFFFFF"/>
              <w:tabs>
                <w:tab w:val="left" w:pos="115"/>
              </w:tabs>
              <w:spacing w:after="0" w:line="240" w:lineRule="auto"/>
              <w:ind w:left="34"/>
              <w:jc w:val="center"/>
              <w:rPr>
                <w:rFonts w:ascii="Verdana" w:hAnsi="Verdana" w:cs="Arial"/>
                <w:b/>
                <w:color w:val="000000"/>
                <w:spacing w:val="-1"/>
                <w:lang w:val="el-GR"/>
              </w:rPr>
            </w:pPr>
          </w:p>
          <w:p w14:paraId="1238D42F" w14:textId="77777777" w:rsidR="00AC2F1C" w:rsidRPr="00E80872" w:rsidRDefault="00AC2F1C" w:rsidP="00883916">
            <w:pPr>
              <w:shd w:val="clear" w:color="auto" w:fill="FFFFFF"/>
              <w:spacing w:after="0" w:line="240" w:lineRule="auto"/>
              <w:ind w:left="540" w:hanging="506"/>
              <w:jc w:val="both"/>
              <w:rPr>
                <w:rFonts w:ascii="Verdana" w:hAnsi="Verdana" w:cs="Arial"/>
                <w:color w:val="000000"/>
                <w:spacing w:val="-1"/>
                <w:lang w:val="el-GR"/>
              </w:rPr>
            </w:pPr>
            <w:r w:rsidRPr="00E80872">
              <w:rPr>
                <w:rFonts w:ascii="Verdana" w:hAnsi="Verdana" w:cs="Arial"/>
                <w:b/>
                <w:color w:val="000000"/>
                <w:spacing w:val="-1"/>
                <w:lang w:val="el-GR"/>
              </w:rPr>
              <w:t>12.</w:t>
            </w:r>
            <w:r w:rsidRPr="00E80872">
              <w:rPr>
                <w:rFonts w:ascii="Verdana" w:hAnsi="Verdana" w:cs="Arial"/>
                <w:color w:val="000000"/>
                <w:spacing w:val="-1"/>
                <w:lang w:val="el-GR"/>
              </w:rPr>
              <w:t xml:space="preserve"> Ο αριθμός των εισακτέων φοιτητών κατά πρόγραμμα σπουδών στο </w:t>
            </w:r>
            <w:r w:rsidRPr="00E80872">
              <w:rPr>
                <w:rFonts w:ascii="Verdana" w:hAnsi="Verdana" w:cs="Arial"/>
                <w:color w:val="000000"/>
                <w:spacing w:val="1"/>
                <w:lang w:val="el-GR"/>
              </w:rPr>
              <w:t xml:space="preserve">Ινστιτούτο καθορίζεται από την Αρμόδια Αρχή ύστερα από σύσταση του </w:t>
            </w:r>
            <w:r w:rsidRPr="00E80872">
              <w:rPr>
                <w:rFonts w:ascii="Verdana" w:hAnsi="Verdana" w:cs="Arial"/>
                <w:color w:val="000000"/>
                <w:spacing w:val="3"/>
                <w:lang w:val="el-GR"/>
              </w:rPr>
              <w:t xml:space="preserve">Διοικητικού Συμβουλίου του Ινστιτούτου, λαμβανομένων υπόψη και των </w:t>
            </w:r>
            <w:r w:rsidRPr="00E80872">
              <w:rPr>
                <w:rFonts w:ascii="Verdana" w:hAnsi="Verdana" w:cs="Arial"/>
                <w:color w:val="000000"/>
                <w:spacing w:val="-1"/>
                <w:lang w:val="el-GR"/>
              </w:rPr>
              <w:t>αναγκών της Βιομηχανίας.</w:t>
            </w:r>
          </w:p>
          <w:p w14:paraId="2930CE04" w14:textId="77777777" w:rsidR="00AC2F1C" w:rsidRPr="00E80872" w:rsidRDefault="00AC2F1C" w:rsidP="00883916">
            <w:pPr>
              <w:shd w:val="clear" w:color="auto" w:fill="FFFFFF"/>
              <w:spacing w:before="266" w:after="0" w:line="240" w:lineRule="auto"/>
              <w:ind w:left="540" w:right="5"/>
              <w:jc w:val="both"/>
              <w:rPr>
                <w:rFonts w:ascii="Verdana" w:hAnsi="Verdana" w:cs="Arial"/>
                <w:color w:val="000000"/>
                <w:spacing w:val="-1"/>
                <w:lang w:val="el-GR"/>
              </w:rPr>
            </w:pPr>
            <w:r w:rsidRPr="00E80872">
              <w:rPr>
                <w:rFonts w:ascii="Verdana" w:hAnsi="Verdana" w:cs="Arial"/>
                <w:color w:val="000000"/>
                <w:spacing w:val="-1"/>
                <w:lang w:val="el-GR"/>
              </w:rPr>
              <w:t xml:space="preserve">Περιορισμένος αριθμός υπεράριθμων θέσεων (μέχρι 5% των εισακτέων) παραχωρείται σε υποψηφίους που ανήκουν στις </w:t>
            </w:r>
            <w:r w:rsidRPr="00E80872">
              <w:rPr>
                <w:rFonts w:ascii="Verdana" w:hAnsi="Verdana" w:cs="Arial"/>
                <w:iCs/>
                <w:color w:val="000000"/>
                <w:spacing w:val="-1"/>
                <w:lang w:val="el-GR"/>
              </w:rPr>
              <w:t>πιο</w:t>
            </w:r>
            <w:r w:rsidRPr="00E80872">
              <w:rPr>
                <w:rFonts w:ascii="Verdana" w:hAnsi="Verdana" w:cs="Arial"/>
                <w:i/>
                <w:iCs/>
                <w:color w:val="000000"/>
                <w:spacing w:val="-1"/>
                <w:lang w:val="el-GR"/>
              </w:rPr>
              <w:t xml:space="preserve"> </w:t>
            </w:r>
            <w:r w:rsidRPr="00E80872">
              <w:rPr>
                <w:rFonts w:ascii="Verdana" w:hAnsi="Verdana" w:cs="Arial"/>
                <w:color w:val="000000"/>
                <w:spacing w:val="-1"/>
                <w:lang w:val="el-GR"/>
              </w:rPr>
              <w:t xml:space="preserve">κάτω ειδικές κατηγορίες, νοουμένου ότι ύστερα από σχετική συνέντευξη διαφανεί ότι θα μπορούν να </w:t>
            </w:r>
            <w:proofErr w:type="spellStart"/>
            <w:r w:rsidRPr="00E80872">
              <w:rPr>
                <w:rFonts w:ascii="Verdana" w:hAnsi="Verdana" w:cs="Arial"/>
                <w:color w:val="000000"/>
                <w:spacing w:val="-1"/>
                <w:lang w:val="el-GR"/>
              </w:rPr>
              <w:t>αντεπεξέλθουν</w:t>
            </w:r>
            <w:proofErr w:type="spellEnd"/>
            <w:r w:rsidRPr="00E80872">
              <w:rPr>
                <w:rFonts w:ascii="Verdana" w:hAnsi="Verdana" w:cs="Arial"/>
                <w:color w:val="000000"/>
                <w:spacing w:val="-1"/>
                <w:lang w:val="el-GR"/>
              </w:rPr>
              <w:t xml:space="preserve"> στις ανάγκες του επαγγέλματος:</w:t>
            </w:r>
          </w:p>
          <w:p w14:paraId="505C391B" w14:textId="77777777" w:rsidR="00AC2F1C" w:rsidRPr="00E80872" w:rsidRDefault="00AC2F1C" w:rsidP="00883916">
            <w:pPr>
              <w:shd w:val="clear" w:color="auto" w:fill="FFFFFF"/>
              <w:tabs>
                <w:tab w:val="left" w:pos="966"/>
              </w:tabs>
              <w:spacing w:before="266" w:after="0" w:line="240" w:lineRule="auto"/>
              <w:ind w:left="14" w:right="5" w:firstLine="509"/>
              <w:jc w:val="both"/>
              <w:rPr>
                <w:rFonts w:ascii="Verdana" w:hAnsi="Verdana" w:cs="Arial"/>
                <w:color w:val="000000"/>
                <w:spacing w:val="2"/>
                <w:lang w:val="el-GR"/>
              </w:rPr>
            </w:pPr>
            <w:r w:rsidRPr="00E80872">
              <w:rPr>
                <w:rFonts w:ascii="Verdana" w:hAnsi="Verdana" w:cs="Arial"/>
                <w:color w:val="000000"/>
                <w:spacing w:val="2"/>
                <w:lang w:val="el-GR"/>
              </w:rPr>
              <w:t xml:space="preserve">(α)    Τέκνα αγνοουμένων </w:t>
            </w:r>
          </w:p>
          <w:p w14:paraId="7D07AFD9" w14:textId="77777777" w:rsidR="00AC2F1C" w:rsidRPr="00E80872" w:rsidRDefault="00AC2F1C" w:rsidP="00883916">
            <w:pPr>
              <w:shd w:val="clear" w:color="auto" w:fill="FFFFFF"/>
              <w:tabs>
                <w:tab w:val="left" w:pos="966"/>
              </w:tabs>
              <w:spacing w:before="266" w:after="0" w:line="240" w:lineRule="auto"/>
              <w:ind w:left="14" w:right="5" w:firstLine="509"/>
              <w:jc w:val="both"/>
              <w:rPr>
                <w:rFonts w:ascii="Verdana" w:hAnsi="Verdana" w:cs="Arial"/>
                <w:color w:val="000000"/>
                <w:spacing w:val="3"/>
                <w:lang w:val="el-GR"/>
              </w:rPr>
            </w:pPr>
            <w:r w:rsidRPr="00E80872">
              <w:rPr>
                <w:rFonts w:ascii="Verdana" w:hAnsi="Verdana" w:cs="Arial"/>
                <w:color w:val="000000"/>
                <w:spacing w:val="3"/>
                <w:lang w:val="el-GR"/>
              </w:rPr>
              <w:t xml:space="preserve">(β)    Τέκνα πεσόντων </w:t>
            </w:r>
          </w:p>
          <w:p w14:paraId="2AF21F61" w14:textId="77777777" w:rsidR="00AC2F1C" w:rsidRPr="00E80872" w:rsidRDefault="00AC2F1C" w:rsidP="00883916">
            <w:pPr>
              <w:shd w:val="clear" w:color="auto" w:fill="FFFFFF"/>
              <w:tabs>
                <w:tab w:val="left" w:pos="966"/>
              </w:tabs>
              <w:spacing w:before="266" w:after="0" w:line="240" w:lineRule="auto"/>
              <w:ind w:left="14" w:right="5" w:firstLine="509"/>
              <w:jc w:val="both"/>
              <w:rPr>
                <w:rFonts w:ascii="Verdana" w:hAnsi="Verdana" w:cs="Arial"/>
                <w:color w:val="000000"/>
                <w:spacing w:val="-3"/>
                <w:lang w:val="el-GR"/>
              </w:rPr>
            </w:pPr>
            <w:r w:rsidRPr="00E80872">
              <w:rPr>
                <w:rFonts w:ascii="Verdana" w:hAnsi="Verdana" w:cs="Arial"/>
                <w:color w:val="000000"/>
                <w:spacing w:val="-3"/>
                <w:lang w:val="el-GR"/>
              </w:rPr>
              <w:t xml:space="preserve">(γ)     Τέκνα αναπτήρων πολέμου </w:t>
            </w:r>
          </w:p>
          <w:p w14:paraId="25AA9658" w14:textId="77777777" w:rsidR="00AC2F1C" w:rsidRPr="00E80872" w:rsidRDefault="00AC2F1C" w:rsidP="00883916">
            <w:pPr>
              <w:shd w:val="clear" w:color="auto" w:fill="FFFFFF"/>
              <w:spacing w:before="266" w:after="0" w:line="240" w:lineRule="auto"/>
              <w:ind w:left="14" w:right="5" w:firstLine="509"/>
              <w:jc w:val="both"/>
              <w:rPr>
                <w:rFonts w:ascii="Verdana" w:hAnsi="Verdana" w:cs="Arial"/>
                <w:color w:val="000000"/>
                <w:spacing w:val="2"/>
                <w:lang w:val="el-GR"/>
              </w:rPr>
            </w:pPr>
            <w:r w:rsidRPr="00E80872">
              <w:rPr>
                <w:rFonts w:ascii="Verdana" w:hAnsi="Verdana" w:cs="Arial"/>
                <w:color w:val="000000"/>
                <w:spacing w:val="2"/>
                <w:lang w:val="el-GR"/>
              </w:rPr>
              <w:t xml:space="preserve">(δ)     Τέκνα εγκλωβισμένων </w:t>
            </w:r>
          </w:p>
          <w:p w14:paraId="1C567A19" w14:textId="77777777" w:rsidR="00AC2F1C" w:rsidRPr="00E80872" w:rsidRDefault="00AC2F1C" w:rsidP="00883916">
            <w:pPr>
              <w:shd w:val="clear" w:color="auto" w:fill="FFFFFF"/>
              <w:spacing w:before="266" w:after="0" w:line="240" w:lineRule="auto"/>
              <w:ind w:left="14" w:right="5" w:firstLine="509"/>
              <w:jc w:val="both"/>
              <w:rPr>
                <w:rFonts w:ascii="Verdana" w:hAnsi="Verdana" w:cs="Arial"/>
                <w:color w:val="000000"/>
                <w:spacing w:val="-1"/>
                <w:lang w:val="el-GR"/>
              </w:rPr>
            </w:pPr>
            <w:r w:rsidRPr="00E80872">
              <w:rPr>
                <w:rFonts w:ascii="Verdana" w:hAnsi="Verdana" w:cs="Arial"/>
                <w:color w:val="000000"/>
                <w:spacing w:val="-1"/>
                <w:lang w:val="el-GR"/>
              </w:rPr>
              <w:t xml:space="preserve">(ε)     Πάσχοντες από θαλασσαιμία </w:t>
            </w:r>
          </w:p>
          <w:p w14:paraId="3C96D98A" w14:textId="77777777" w:rsidR="00AC2F1C" w:rsidRPr="00E80872" w:rsidRDefault="00AC2F1C" w:rsidP="00883916">
            <w:pPr>
              <w:shd w:val="clear" w:color="auto" w:fill="FFFFFF"/>
              <w:spacing w:before="266" w:after="0" w:line="240" w:lineRule="auto"/>
              <w:ind w:left="1106" w:right="6" w:hanging="584"/>
              <w:jc w:val="both"/>
              <w:rPr>
                <w:rFonts w:ascii="Verdana" w:hAnsi="Verdana" w:cs="Arial"/>
                <w:color w:val="000000"/>
                <w:spacing w:val="-1"/>
                <w:lang w:val="el-GR"/>
              </w:rPr>
            </w:pPr>
            <w:r w:rsidRPr="00E80872">
              <w:rPr>
                <w:rFonts w:ascii="Verdana" w:hAnsi="Verdana" w:cs="Arial"/>
                <w:color w:val="000000"/>
                <w:spacing w:val="-1"/>
                <w:lang w:val="el-GR"/>
              </w:rPr>
              <w:t>(</w:t>
            </w:r>
            <w:proofErr w:type="spellStart"/>
            <w:r w:rsidRPr="00E80872">
              <w:rPr>
                <w:rFonts w:ascii="Verdana" w:hAnsi="Verdana" w:cs="Arial"/>
                <w:color w:val="000000"/>
                <w:spacing w:val="-1"/>
                <w:lang w:val="el-GR"/>
              </w:rPr>
              <w:t>στ</w:t>
            </w:r>
            <w:proofErr w:type="spellEnd"/>
            <w:r w:rsidRPr="00E80872">
              <w:rPr>
                <w:rFonts w:ascii="Verdana" w:hAnsi="Verdana" w:cs="Arial"/>
                <w:color w:val="000000"/>
                <w:spacing w:val="-1"/>
                <w:lang w:val="el-GR"/>
              </w:rPr>
              <w:t>) Πάσχοντες από σοβαρή χρόνια πάθηση, όπως οι διαβητικοί.</w:t>
            </w:r>
          </w:p>
          <w:p w14:paraId="02244F6A" w14:textId="77777777" w:rsidR="00AC2F1C" w:rsidRPr="00E80872" w:rsidRDefault="00AC2F1C" w:rsidP="00883916">
            <w:pPr>
              <w:shd w:val="clear" w:color="auto" w:fill="FFFFFF"/>
              <w:spacing w:before="266" w:after="0" w:line="240" w:lineRule="auto"/>
              <w:ind w:left="1106" w:right="6" w:hanging="584"/>
              <w:jc w:val="both"/>
              <w:rPr>
                <w:rFonts w:ascii="Verdana" w:hAnsi="Verdana" w:cs="Arial"/>
                <w:color w:val="000000"/>
                <w:spacing w:val="-1"/>
                <w:lang w:val="el-GR"/>
              </w:rPr>
            </w:pPr>
          </w:p>
        </w:tc>
      </w:tr>
      <w:tr w:rsidR="00AC2F1C" w:rsidRPr="00C157EF" w14:paraId="05AE91E5" w14:textId="77777777" w:rsidTr="00D63C5E">
        <w:trPr>
          <w:trHeight w:val="2299"/>
          <w:jc w:val="center"/>
        </w:trPr>
        <w:tc>
          <w:tcPr>
            <w:tcW w:w="2031" w:type="dxa"/>
          </w:tcPr>
          <w:p w14:paraId="2003832C" w14:textId="77777777" w:rsidR="00AC2F1C" w:rsidRPr="00E80872" w:rsidRDefault="00AC2F1C" w:rsidP="00883916">
            <w:pPr>
              <w:spacing w:after="0" w:line="240" w:lineRule="auto"/>
              <w:rPr>
                <w:rFonts w:ascii="Verdana" w:hAnsi="Verdana" w:cs="Arial"/>
                <w:b/>
                <w:sz w:val="24"/>
                <w:szCs w:val="24"/>
              </w:rPr>
            </w:pPr>
            <w:r w:rsidRPr="00E80872">
              <w:rPr>
                <w:rFonts w:ascii="Verdana" w:hAnsi="Verdana" w:cs="Arial"/>
                <w:b/>
                <w:sz w:val="24"/>
                <w:szCs w:val="24"/>
              </w:rPr>
              <w:lastRenderedPageBreak/>
              <w:t>Υποβ</w:t>
            </w:r>
            <w:proofErr w:type="spellStart"/>
            <w:r w:rsidRPr="00E80872">
              <w:rPr>
                <w:rFonts w:ascii="Verdana" w:hAnsi="Verdana" w:cs="Arial"/>
                <w:b/>
                <w:sz w:val="24"/>
                <w:szCs w:val="24"/>
              </w:rPr>
              <w:t>ολή</w:t>
            </w:r>
            <w:proofErr w:type="spellEnd"/>
          </w:p>
          <w:p w14:paraId="41CBF6C4"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Αιτήσεων</w:t>
            </w:r>
            <w:proofErr w:type="spellEnd"/>
          </w:p>
        </w:tc>
        <w:tc>
          <w:tcPr>
            <w:tcW w:w="7507" w:type="dxa"/>
          </w:tcPr>
          <w:p w14:paraId="48C6977E" w14:textId="77777777" w:rsidR="00AC2F1C" w:rsidRPr="00E80872" w:rsidRDefault="00AC2F1C" w:rsidP="00883916">
            <w:pPr>
              <w:shd w:val="clear" w:color="auto" w:fill="FFFFFF"/>
              <w:spacing w:before="20" w:after="0" w:line="240" w:lineRule="auto"/>
              <w:ind w:left="425" w:hanging="425"/>
              <w:jc w:val="both"/>
              <w:rPr>
                <w:rFonts w:ascii="Verdana" w:hAnsi="Verdana" w:cs="Arial"/>
                <w:b/>
                <w:color w:val="000000"/>
                <w:spacing w:val="4"/>
                <w:lang w:val="el-GR"/>
              </w:rPr>
            </w:pPr>
            <w:r w:rsidRPr="00E80872">
              <w:rPr>
                <w:rFonts w:ascii="Verdana" w:hAnsi="Verdana" w:cs="Arial"/>
                <w:b/>
                <w:color w:val="000000"/>
                <w:spacing w:val="-1"/>
                <w:lang w:val="el-GR"/>
              </w:rPr>
              <w:t>13</w:t>
            </w:r>
            <w:r w:rsidRPr="00E80872">
              <w:rPr>
                <w:rFonts w:ascii="Verdana" w:hAnsi="Verdana" w:cs="Arial"/>
                <w:color w:val="000000"/>
                <w:spacing w:val="-1"/>
                <w:lang w:val="el-GR"/>
              </w:rPr>
              <w:t xml:space="preserve">.  Αιτήσεις συμμετοχής στις εξετάσεις για διεκδίκηση θέσης στα διάφορα </w:t>
            </w:r>
            <w:r w:rsidRPr="00E80872">
              <w:rPr>
                <w:rFonts w:ascii="Verdana" w:hAnsi="Verdana" w:cs="Arial"/>
                <w:color w:val="000000"/>
                <w:lang w:val="el-GR"/>
              </w:rPr>
              <w:t xml:space="preserve">προγράμματα πλήρους φοίτησης που προσφέρει το Ινστιτούτο υποβάλλονται </w:t>
            </w:r>
            <w:r w:rsidRPr="00E80872">
              <w:rPr>
                <w:rFonts w:ascii="Verdana" w:hAnsi="Verdana" w:cs="Arial"/>
                <w:color w:val="000000"/>
                <w:spacing w:val="-2"/>
                <w:lang w:val="el-GR"/>
              </w:rPr>
              <w:t xml:space="preserve">στην Υπηρεσία Εξετάσεων του Υπουργείου Παιδείας και Πολιτισμού σε ειδικά </w:t>
            </w:r>
            <w:r w:rsidRPr="00E80872">
              <w:rPr>
                <w:rFonts w:ascii="Verdana" w:hAnsi="Verdana" w:cs="Arial"/>
                <w:color w:val="000000"/>
                <w:spacing w:val="8"/>
                <w:lang w:val="el-GR"/>
              </w:rPr>
              <w:t xml:space="preserve">έντυπα ύστερα από σχετική προκήρυξη των θέσεων, εκτός αν άλλως </w:t>
            </w:r>
            <w:r w:rsidRPr="00E80872">
              <w:rPr>
                <w:rFonts w:ascii="Verdana" w:hAnsi="Verdana" w:cs="Arial"/>
                <w:color w:val="000000"/>
                <w:spacing w:val="1"/>
                <w:lang w:val="el-GR"/>
              </w:rPr>
              <w:t xml:space="preserve">αποφασίσει η Αρμόδια Αρχή μετά από εισήγηση του Διευθυντή και σύσταση </w:t>
            </w:r>
            <w:r w:rsidRPr="00E80872">
              <w:rPr>
                <w:rFonts w:ascii="Verdana" w:hAnsi="Verdana" w:cs="Arial"/>
                <w:color w:val="000000"/>
                <w:spacing w:val="-1"/>
                <w:lang w:val="el-GR"/>
              </w:rPr>
              <w:t>του Διοικητικού Συμβουλίου.</w:t>
            </w:r>
          </w:p>
        </w:tc>
      </w:tr>
      <w:tr w:rsidR="00AC2F1C" w:rsidRPr="00C157EF" w14:paraId="4127191E" w14:textId="77777777" w:rsidTr="00D63C5E">
        <w:trPr>
          <w:trHeight w:val="1125"/>
          <w:jc w:val="center"/>
        </w:trPr>
        <w:tc>
          <w:tcPr>
            <w:tcW w:w="2031" w:type="dxa"/>
          </w:tcPr>
          <w:p w14:paraId="151FBEDC"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Αιτήσεις</w:t>
            </w:r>
            <w:proofErr w:type="spellEnd"/>
          </w:p>
          <w:p w14:paraId="7DE9A807"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Εισδοχής</w:t>
            </w:r>
            <w:proofErr w:type="spellEnd"/>
          </w:p>
          <w:p w14:paraId="07E017E5" w14:textId="77777777" w:rsidR="00AC2F1C" w:rsidRPr="00E80872" w:rsidRDefault="00AC2F1C" w:rsidP="00883916">
            <w:pPr>
              <w:spacing w:after="0" w:line="240" w:lineRule="auto"/>
              <w:rPr>
                <w:rFonts w:ascii="Verdana" w:hAnsi="Verdana" w:cs="Arial"/>
                <w:sz w:val="24"/>
                <w:szCs w:val="24"/>
              </w:rPr>
            </w:pPr>
          </w:p>
        </w:tc>
        <w:tc>
          <w:tcPr>
            <w:tcW w:w="7507" w:type="dxa"/>
          </w:tcPr>
          <w:p w14:paraId="3B016FB4" w14:textId="77777777" w:rsidR="00AC2F1C" w:rsidRPr="00E80872" w:rsidRDefault="00AC2F1C" w:rsidP="00883916">
            <w:pPr>
              <w:shd w:val="clear" w:color="auto" w:fill="FFFFFF"/>
              <w:tabs>
                <w:tab w:val="left" w:pos="115"/>
                <w:tab w:val="left" w:pos="540"/>
              </w:tabs>
              <w:spacing w:after="0" w:line="240" w:lineRule="auto"/>
              <w:ind w:left="399" w:hanging="507"/>
              <w:jc w:val="both"/>
              <w:rPr>
                <w:rFonts w:ascii="Verdana" w:hAnsi="Verdana" w:cs="Arial"/>
                <w:b/>
                <w:color w:val="000000"/>
                <w:spacing w:val="4"/>
                <w:lang w:val="el-GR"/>
              </w:rPr>
            </w:pPr>
            <w:r w:rsidRPr="00E80872">
              <w:rPr>
                <w:rFonts w:ascii="Verdana" w:hAnsi="Verdana" w:cs="Arial"/>
                <w:b/>
                <w:color w:val="000000"/>
                <w:spacing w:val="-2"/>
                <w:lang w:val="el-GR"/>
              </w:rPr>
              <w:t>14.</w:t>
            </w:r>
            <w:r w:rsidRPr="00E80872">
              <w:rPr>
                <w:rFonts w:ascii="Verdana" w:hAnsi="Verdana" w:cs="Arial"/>
                <w:color w:val="000000"/>
                <w:spacing w:val="-2"/>
                <w:lang w:val="el-GR"/>
              </w:rPr>
              <w:t xml:space="preserve">  Απαραίτητη προϋπόθεση για να γίνει δεκτή η αίτηση είναι η κατοχή </w:t>
            </w:r>
            <w:r w:rsidRPr="00E80872">
              <w:rPr>
                <w:rFonts w:ascii="Verdana" w:hAnsi="Verdana" w:cs="Arial"/>
                <w:color w:val="000000"/>
                <w:spacing w:val="-1"/>
                <w:lang w:val="el-GR"/>
              </w:rPr>
              <w:t xml:space="preserve">αναγνωρισμένου από το Υπουργείο Παιδείας και Πολιτισμού Απολυτηρίου </w:t>
            </w:r>
            <w:r w:rsidRPr="00E80872">
              <w:rPr>
                <w:rFonts w:ascii="Verdana" w:hAnsi="Verdana" w:cs="Arial"/>
                <w:color w:val="000000"/>
                <w:spacing w:val="-2"/>
                <w:lang w:val="el-GR"/>
              </w:rPr>
              <w:t>εξατάξιας σχολής Μέσης Εκπαίδευσης (δημόσιας ή ιδιωτικής).</w:t>
            </w:r>
          </w:p>
        </w:tc>
      </w:tr>
      <w:tr w:rsidR="00AC2F1C" w:rsidRPr="00C157EF" w14:paraId="07BE2F94" w14:textId="77777777" w:rsidTr="00D63C5E">
        <w:trPr>
          <w:jc w:val="center"/>
        </w:trPr>
        <w:tc>
          <w:tcPr>
            <w:tcW w:w="2031" w:type="dxa"/>
          </w:tcPr>
          <w:p w14:paraId="13FB6DBE"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Τρό</w:t>
            </w:r>
            <w:proofErr w:type="spellEnd"/>
            <w:r w:rsidRPr="00E80872">
              <w:rPr>
                <w:rFonts w:ascii="Verdana" w:hAnsi="Verdana" w:cs="Arial"/>
                <w:b/>
                <w:sz w:val="24"/>
                <w:szCs w:val="24"/>
              </w:rPr>
              <w:t>πος</w:t>
            </w:r>
          </w:p>
          <w:p w14:paraId="2FADBD55" w14:textId="77777777" w:rsidR="00AC2F1C" w:rsidRPr="00E80872" w:rsidRDefault="00AC2F1C" w:rsidP="00883916">
            <w:pPr>
              <w:spacing w:after="0" w:line="240" w:lineRule="auto"/>
              <w:rPr>
                <w:rFonts w:ascii="Verdana" w:hAnsi="Verdana" w:cs="Arial"/>
                <w:b/>
                <w:sz w:val="24"/>
                <w:szCs w:val="24"/>
              </w:rPr>
            </w:pPr>
            <w:r w:rsidRPr="00E80872">
              <w:rPr>
                <w:rFonts w:ascii="Verdana" w:hAnsi="Verdana" w:cs="Arial"/>
                <w:b/>
                <w:sz w:val="24"/>
                <w:szCs w:val="24"/>
              </w:rPr>
              <w:t>Επ</w:t>
            </w:r>
            <w:proofErr w:type="spellStart"/>
            <w:r w:rsidRPr="00E80872">
              <w:rPr>
                <w:rFonts w:ascii="Verdana" w:hAnsi="Verdana" w:cs="Arial"/>
                <w:b/>
                <w:sz w:val="24"/>
                <w:szCs w:val="24"/>
              </w:rPr>
              <w:t>ιλογής</w:t>
            </w:r>
            <w:proofErr w:type="spellEnd"/>
          </w:p>
        </w:tc>
        <w:tc>
          <w:tcPr>
            <w:tcW w:w="7507" w:type="dxa"/>
          </w:tcPr>
          <w:p w14:paraId="37453F45" w14:textId="77777777" w:rsidR="00AC2F1C" w:rsidRPr="00E80872" w:rsidRDefault="00AC2F1C" w:rsidP="003E2EF5">
            <w:pPr>
              <w:shd w:val="clear" w:color="auto" w:fill="FFFFFF"/>
              <w:spacing w:before="276" w:after="0" w:line="240" w:lineRule="auto"/>
              <w:ind w:left="854" w:right="26" w:hanging="854"/>
              <w:jc w:val="both"/>
              <w:rPr>
                <w:rFonts w:ascii="Verdana" w:hAnsi="Verdana" w:cs="Arial"/>
                <w:color w:val="000000"/>
                <w:spacing w:val="-3"/>
                <w:lang w:val="el-GR"/>
              </w:rPr>
            </w:pPr>
            <w:r w:rsidRPr="00E80872">
              <w:rPr>
                <w:rFonts w:ascii="Verdana" w:hAnsi="Verdana" w:cs="Arial"/>
                <w:b/>
                <w:color w:val="000000"/>
                <w:spacing w:val="2"/>
                <w:lang w:val="el-GR"/>
              </w:rPr>
              <w:t>15</w:t>
            </w:r>
            <w:r w:rsidRPr="00E80872">
              <w:rPr>
                <w:rFonts w:ascii="Verdana" w:hAnsi="Verdana" w:cs="Arial"/>
                <w:color w:val="000000"/>
                <w:spacing w:val="2"/>
                <w:lang w:val="el-GR"/>
              </w:rPr>
              <w:t xml:space="preserve">.-(1) Η επιλογή των εισακτέων φοιτητών γίνεται ύστερα από γραπτές εξετάσεις στα πλαίσια του συστήματος εξετάσεων του Υπουργείου Παιδείας </w:t>
            </w:r>
            <w:r w:rsidRPr="00E80872">
              <w:rPr>
                <w:rFonts w:ascii="Verdana" w:hAnsi="Verdana" w:cs="Arial"/>
                <w:color w:val="000000"/>
                <w:spacing w:val="-1"/>
                <w:lang w:val="el-GR"/>
              </w:rPr>
              <w:t xml:space="preserve">και Πολιτισμού για τα Ανώτερα και Ανώτατα Εκπαιδευτικά Ιδρύματα με βάση </w:t>
            </w:r>
            <w:r w:rsidRPr="00E80872">
              <w:rPr>
                <w:rFonts w:ascii="Verdana" w:hAnsi="Verdana" w:cs="Arial"/>
                <w:color w:val="000000"/>
                <w:spacing w:val="-2"/>
                <w:lang w:val="el-GR"/>
              </w:rPr>
              <w:t xml:space="preserve">τη σειρά επιτυχίας και τη σειρά προτίμησης τους εκτός αν άλλως αποφασίσει η Αρμόδια Αρχή μετά από εισήγηση του Διευθυντή και σύσταση του Διοικητικού </w:t>
            </w:r>
            <w:r w:rsidRPr="00E80872">
              <w:rPr>
                <w:rFonts w:ascii="Verdana" w:hAnsi="Verdana" w:cs="Arial"/>
                <w:color w:val="000000"/>
                <w:spacing w:val="-3"/>
                <w:lang w:val="el-GR"/>
              </w:rPr>
              <w:t>Συμβουλίου.</w:t>
            </w:r>
          </w:p>
          <w:p w14:paraId="7699084A" w14:textId="77777777" w:rsidR="00635EC3" w:rsidRPr="00E80872" w:rsidRDefault="00635EC3" w:rsidP="00883916">
            <w:pPr>
              <w:shd w:val="clear" w:color="auto" w:fill="FFFFFF"/>
              <w:tabs>
                <w:tab w:val="left" w:pos="492"/>
              </w:tabs>
              <w:spacing w:before="276" w:after="0" w:line="240" w:lineRule="auto"/>
              <w:ind w:left="854" w:right="26" w:hanging="854"/>
              <w:jc w:val="both"/>
              <w:rPr>
                <w:rFonts w:ascii="Verdana" w:hAnsi="Verdana" w:cs="Arial"/>
                <w:color w:val="000000"/>
                <w:spacing w:val="-3"/>
                <w:lang w:val="el-GR"/>
              </w:rPr>
            </w:pPr>
          </w:p>
          <w:p w14:paraId="67DFF0FF" w14:textId="77777777" w:rsidR="00AC2F1C" w:rsidRPr="00E80872" w:rsidRDefault="00AC2F1C" w:rsidP="00883916">
            <w:pPr>
              <w:shd w:val="clear" w:color="auto" w:fill="FFFFFF"/>
              <w:tabs>
                <w:tab w:val="left" w:pos="824"/>
              </w:tabs>
              <w:spacing w:after="0" w:line="240" w:lineRule="auto"/>
              <w:ind w:left="824" w:right="2" w:hanging="425"/>
              <w:jc w:val="both"/>
              <w:rPr>
                <w:rFonts w:ascii="Verdana" w:hAnsi="Verdana" w:cs="Arial"/>
                <w:color w:val="000000"/>
                <w:spacing w:val="-3"/>
                <w:lang w:val="el-GR"/>
              </w:rPr>
            </w:pPr>
            <w:r w:rsidRPr="00E80872">
              <w:rPr>
                <w:rFonts w:ascii="Verdana" w:hAnsi="Verdana" w:cs="Arial"/>
                <w:color w:val="000000"/>
                <w:spacing w:val="6"/>
                <w:lang w:val="el-GR"/>
              </w:rPr>
              <w:t xml:space="preserve"> (2) Η </w:t>
            </w:r>
            <w:proofErr w:type="spellStart"/>
            <w:r w:rsidRPr="00E80872">
              <w:rPr>
                <w:rFonts w:ascii="Verdana" w:hAnsi="Verdana" w:cs="Arial"/>
                <w:color w:val="000000"/>
                <w:spacing w:val="6"/>
                <w:lang w:val="el-GR"/>
              </w:rPr>
              <w:t>καταλληλότητα</w:t>
            </w:r>
            <w:proofErr w:type="spellEnd"/>
            <w:r w:rsidRPr="00E80872">
              <w:rPr>
                <w:rFonts w:ascii="Verdana" w:hAnsi="Verdana" w:cs="Arial"/>
                <w:color w:val="000000"/>
                <w:spacing w:val="6"/>
                <w:lang w:val="el-GR"/>
              </w:rPr>
              <w:t xml:space="preserve"> των υποψηφίων για τον κλάδο σπουδών που θα </w:t>
            </w:r>
            <w:r w:rsidRPr="00E80872">
              <w:rPr>
                <w:rFonts w:ascii="Verdana" w:hAnsi="Verdana" w:cs="Arial"/>
                <w:color w:val="000000"/>
                <w:lang w:val="el-GR"/>
              </w:rPr>
              <w:t xml:space="preserve">επιλεγούν επιβεβαιώνεται με </w:t>
            </w:r>
            <w:r w:rsidRPr="00E80872">
              <w:rPr>
                <w:rFonts w:ascii="Verdana" w:hAnsi="Verdana" w:cs="Arial"/>
                <w:color w:val="000000"/>
                <w:lang w:val="el-GR"/>
              </w:rPr>
              <w:lastRenderedPageBreak/>
              <w:t xml:space="preserve">προσωπική συνέντευξη από Ειδική Επιτροπή του </w:t>
            </w:r>
            <w:r w:rsidRPr="00E80872">
              <w:rPr>
                <w:rFonts w:ascii="Verdana" w:hAnsi="Verdana" w:cs="Arial"/>
                <w:color w:val="000000"/>
                <w:spacing w:val="-3"/>
                <w:lang w:val="el-GR"/>
              </w:rPr>
              <w:t>Ινστιτούτου.</w:t>
            </w:r>
          </w:p>
          <w:p w14:paraId="152D590E" w14:textId="77777777" w:rsidR="00127647" w:rsidRPr="00E80872" w:rsidRDefault="00127647" w:rsidP="00883916">
            <w:pPr>
              <w:shd w:val="clear" w:color="auto" w:fill="FFFFFF"/>
              <w:tabs>
                <w:tab w:val="left" w:pos="824"/>
              </w:tabs>
              <w:spacing w:after="0" w:line="240" w:lineRule="auto"/>
              <w:ind w:left="824" w:right="2" w:hanging="425"/>
              <w:jc w:val="both"/>
              <w:rPr>
                <w:rFonts w:ascii="Verdana" w:hAnsi="Verdana" w:cs="Arial"/>
                <w:color w:val="000000"/>
                <w:spacing w:val="-2"/>
                <w:lang w:val="el-GR"/>
              </w:rPr>
            </w:pPr>
          </w:p>
        </w:tc>
      </w:tr>
      <w:tr w:rsidR="00AC2F1C" w:rsidRPr="00C157EF" w14:paraId="1FDB3C2F" w14:textId="77777777" w:rsidTr="00D63C5E">
        <w:trPr>
          <w:jc w:val="center"/>
        </w:trPr>
        <w:tc>
          <w:tcPr>
            <w:tcW w:w="2031" w:type="dxa"/>
          </w:tcPr>
          <w:p w14:paraId="2633EACD"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lastRenderedPageBreak/>
              <w:t>Αιτήσεις</w:t>
            </w:r>
            <w:proofErr w:type="spellEnd"/>
          </w:p>
          <w:p w14:paraId="30C3907E"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Αλλοδ</w:t>
            </w:r>
            <w:proofErr w:type="spellEnd"/>
            <w:r w:rsidRPr="00E80872">
              <w:rPr>
                <w:rFonts w:ascii="Verdana" w:hAnsi="Verdana" w:cs="Arial"/>
                <w:b/>
                <w:sz w:val="24"/>
                <w:szCs w:val="24"/>
              </w:rPr>
              <w:t>απών</w:t>
            </w:r>
          </w:p>
          <w:p w14:paraId="598AF954" w14:textId="77777777" w:rsidR="00AC2F1C" w:rsidRPr="00E80872" w:rsidRDefault="00AC2F1C" w:rsidP="00883916">
            <w:pPr>
              <w:spacing w:after="0" w:line="240" w:lineRule="auto"/>
              <w:rPr>
                <w:rFonts w:ascii="Verdana" w:hAnsi="Verdana" w:cs="Arial"/>
                <w:sz w:val="24"/>
                <w:szCs w:val="24"/>
              </w:rPr>
            </w:pPr>
            <w:proofErr w:type="spellStart"/>
            <w:r w:rsidRPr="00E80872">
              <w:rPr>
                <w:rFonts w:ascii="Verdana" w:hAnsi="Verdana" w:cs="Arial"/>
                <w:b/>
                <w:sz w:val="24"/>
                <w:szCs w:val="24"/>
              </w:rPr>
              <w:t>Φοιτητών</w:t>
            </w:r>
            <w:proofErr w:type="spellEnd"/>
          </w:p>
        </w:tc>
        <w:tc>
          <w:tcPr>
            <w:tcW w:w="7507" w:type="dxa"/>
          </w:tcPr>
          <w:p w14:paraId="438BF743" w14:textId="77777777" w:rsidR="00AC2F1C" w:rsidRPr="00E80872" w:rsidRDefault="00AC2F1C" w:rsidP="00883916">
            <w:pPr>
              <w:shd w:val="clear" w:color="auto" w:fill="FFFFFF"/>
              <w:tabs>
                <w:tab w:val="left" w:pos="570"/>
              </w:tabs>
              <w:spacing w:after="0" w:line="240" w:lineRule="auto"/>
              <w:ind w:left="570" w:hanging="570"/>
              <w:rPr>
                <w:rFonts w:ascii="Verdana" w:hAnsi="Verdana" w:cs="Arial"/>
                <w:lang w:val="el-GR"/>
              </w:rPr>
            </w:pPr>
            <w:r w:rsidRPr="00E80872">
              <w:rPr>
                <w:rFonts w:ascii="Verdana" w:hAnsi="Verdana" w:cs="Arial"/>
                <w:b/>
                <w:color w:val="000000"/>
                <w:spacing w:val="-13"/>
                <w:lang w:val="el-GR"/>
              </w:rPr>
              <w:t>16.</w:t>
            </w:r>
            <w:r w:rsidRPr="00E80872">
              <w:rPr>
                <w:rFonts w:ascii="Verdana" w:hAnsi="Verdana" w:cs="Arial"/>
                <w:color w:val="000000"/>
                <w:lang w:val="el-GR"/>
              </w:rPr>
              <w:tab/>
            </w:r>
            <w:r w:rsidRPr="00E80872">
              <w:rPr>
                <w:rFonts w:ascii="Verdana" w:hAnsi="Verdana" w:cs="Arial"/>
                <w:color w:val="000000"/>
                <w:spacing w:val="1"/>
                <w:lang w:val="el-GR"/>
              </w:rPr>
              <w:t xml:space="preserve">Αιτήσεις από αλλοδαπούς υποψήφιους γίνονται δεκτές  υπό τις πιο κάτω </w:t>
            </w:r>
            <w:r w:rsidRPr="00E80872">
              <w:rPr>
                <w:rFonts w:ascii="Verdana" w:hAnsi="Verdana" w:cs="Arial"/>
                <w:color w:val="000000"/>
                <w:spacing w:val="-2"/>
                <w:lang w:val="el-GR"/>
              </w:rPr>
              <w:t>προϋποθέσεις:</w:t>
            </w:r>
          </w:p>
          <w:p w14:paraId="6B99A6D2" w14:textId="77777777" w:rsidR="00AC2F1C" w:rsidRPr="00E80872" w:rsidRDefault="003E2EF5" w:rsidP="003E2EF5">
            <w:pPr>
              <w:shd w:val="clear" w:color="auto" w:fill="FFFFFF"/>
              <w:spacing w:before="132" w:after="0" w:line="240" w:lineRule="auto"/>
              <w:ind w:left="1060" w:right="792" w:hanging="774"/>
              <w:rPr>
                <w:rFonts w:ascii="Verdana" w:hAnsi="Verdana" w:cs="Arial"/>
                <w:color w:val="000000"/>
                <w:spacing w:val="-1"/>
                <w:lang w:val="el-GR"/>
              </w:rPr>
            </w:pPr>
            <w:r>
              <w:rPr>
                <w:rFonts w:ascii="Verdana" w:hAnsi="Verdana" w:cs="Arial"/>
                <w:color w:val="000000"/>
                <w:spacing w:val="-1"/>
                <w:lang w:val="el-GR"/>
              </w:rPr>
              <w:t xml:space="preserve">    </w:t>
            </w:r>
            <w:r w:rsidR="00AC2F1C" w:rsidRPr="00E80872">
              <w:rPr>
                <w:rFonts w:ascii="Verdana" w:hAnsi="Verdana" w:cs="Arial"/>
                <w:color w:val="000000"/>
                <w:spacing w:val="-1"/>
                <w:lang w:val="el-GR"/>
              </w:rPr>
              <w:t>(α)</w:t>
            </w:r>
            <w:r>
              <w:rPr>
                <w:rFonts w:ascii="Verdana" w:hAnsi="Verdana" w:cs="Arial"/>
                <w:color w:val="000000"/>
                <w:spacing w:val="-1"/>
                <w:lang w:val="el-GR"/>
              </w:rPr>
              <w:t xml:space="preserve"> </w:t>
            </w:r>
            <w:r w:rsidR="00AC2F1C" w:rsidRPr="00E80872">
              <w:rPr>
                <w:rFonts w:ascii="Verdana" w:hAnsi="Verdana" w:cs="Arial"/>
                <w:color w:val="000000"/>
                <w:spacing w:val="-1"/>
                <w:lang w:val="el-GR"/>
              </w:rPr>
              <w:t xml:space="preserve"> Κατοχή απολυτηρίου δευτεροβάθμιας </w:t>
            </w:r>
            <w:r>
              <w:rPr>
                <w:rFonts w:ascii="Verdana" w:hAnsi="Verdana" w:cs="Arial"/>
                <w:color w:val="000000"/>
                <w:spacing w:val="-1"/>
                <w:lang w:val="el-GR"/>
              </w:rPr>
              <w:t xml:space="preserve">    </w:t>
            </w:r>
            <w:r w:rsidR="00AC2F1C" w:rsidRPr="00E80872">
              <w:rPr>
                <w:rFonts w:ascii="Verdana" w:hAnsi="Verdana" w:cs="Arial"/>
                <w:color w:val="000000"/>
                <w:spacing w:val="-1"/>
                <w:lang w:val="el-GR"/>
              </w:rPr>
              <w:t xml:space="preserve">εκπαίδευσης </w:t>
            </w:r>
          </w:p>
          <w:p w14:paraId="00A1AC32" w14:textId="77777777" w:rsidR="00AC2F1C" w:rsidRPr="00E80872" w:rsidRDefault="003E2EF5" w:rsidP="003E2EF5">
            <w:pPr>
              <w:shd w:val="clear" w:color="auto" w:fill="FFFFFF"/>
              <w:spacing w:before="132" w:after="0" w:line="240" w:lineRule="auto"/>
              <w:ind w:left="1060" w:right="792" w:hanging="774"/>
              <w:rPr>
                <w:rFonts w:ascii="Verdana" w:hAnsi="Verdana" w:cs="Arial"/>
                <w:color w:val="000000"/>
                <w:spacing w:val="1"/>
                <w:lang w:val="el-GR"/>
              </w:rPr>
            </w:pPr>
            <w:r>
              <w:rPr>
                <w:rFonts w:ascii="Verdana" w:hAnsi="Verdana" w:cs="Arial"/>
                <w:color w:val="000000"/>
                <w:spacing w:val="1"/>
                <w:lang w:val="el-GR"/>
              </w:rPr>
              <w:t xml:space="preserve">    </w:t>
            </w:r>
            <w:r w:rsidR="00AC2F1C" w:rsidRPr="00E80872">
              <w:rPr>
                <w:rFonts w:ascii="Verdana" w:hAnsi="Verdana" w:cs="Arial"/>
                <w:color w:val="000000"/>
                <w:spacing w:val="1"/>
                <w:lang w:val="el-GR"/>
              </w:rPr>
              <w:t xml:space="preserve">(β) Πολύ καλή γνώση της </w:t>
            </w:r>
            <w:r w:rsidR="00AC2F1C" w:rsidRPr="00E80872">
              <w:rPr>
                <w:rFonts w:ascii="Verdana" w:hAnsi="Verdana" w:cs="Arial"/>
                <w:color w:val="000000"/>
                <w:spacing w:val="-1"/>
                <w:lang w:val="el-GR"/>
              </w:rPr>
              <w:t xml:space="preserve">εκπαίδευσης </w:t>
            </w:r>
            <w:r w:rsidR="00AC2F1C" w:rsidRPr="00E80872">
              <w:rPr>
                <w:rFonts w:ascii="Verdana" w:hAnsi="Verdana" w:cs="Arial"/>
                <w:color w:val="000000"/>
                <w:spacing w:val="1"/>
                <w:lang w:val="el-GR"/>
              </w:rPr>
              <w:t xml:space="preserve">αγγλικής </w:t>
            </w:r>
            <w:r w:rsidR="00AC2F1C" w:rsidRPr="003E2EF5">
              <w:rPr>
                <w:rFonts w:ascii="Verdana" w:hAnsi="Verdana" w:cs="Arial"/>
                <w:color w:val="000000"/>
                <w:spacing w:val="-1"/>
                <w:lang w:val="el-GR"/>
              </w:rPr>
              <w:t>γλώσσας</w:t>
            </w:r>
            <w:r w:rsidR="00AC2F1C" w:rsidRPr="00E80872">
              <w:rPr>
                <w:rFonts w:ascii="Verdana" w:hAnsi="Verdana" w:cs="Arial"/>
                <w:color w:val="000000"/>
                <w:spacing w:val="1"/>
                <w:lang w:val="el-GR"/>
              </w:rPr>
              <w:t>.</w:t>
            </w:r>
          </w:p>
          <w:p w14:paraId="5557AED6" w14:textId="77777777" w:rsidR="00AC2F1C" w:rsidRPr="00E80872" w:rsidRDefault="00AC2F1C" w:rsidP="00883916">
            <w:pPr>
              <w:shd w:val="clear" w:color="auto" w:fill="FFFFFF"/>
              <w:spacing w:before="276" w:after="0" w:line="240" w:lineRule="auto"/>
              <w:ind w:left="570" w:right="31"/>
              <w:jc w:val="both"/>
              <w:rPr>
                <w:rFonts w:ascii="Verdana" w:hAnsi="Verdana" w:cs="Arial"/>
                <w:color w:val="000000"/>
                <w:spacing w:val="-2"/>
                <w:lang w:val="el-GR"/>
              </w:rPr>
            </w:pPr>
            <w:r w:rsidRPr="00E80872">
              <w:rPr>
                <w:rFonts w:ascii="Verdana" w:hAnsi="Verdana" w:cs="Arial"/>
                <w:color w:val="000000"/>
                <w:lang w:val="el-GR"/>
              </w:rPr>
              <w:t xml:space="preserve">Η γνώση της Αγγλικής γλώσσας μπορεί να διαπιστωθεί με την υποβολή ενός υποψηφίου σε εξετάσεις στην Αγγλική, νοουμένου ότι δεν είναι κάτοχος </w:t>
            </w:r>
            <w:r w:rsidRPr="00E80872">
              <w:rPr>
                <w:rFonts w:ascii="Verdana" w:hAnsi="Verdana" w:cs="Arial"/>
                <w:color w:val="000000"/>
                <w:spacing w:val="-5"/>
                <w:lang w:val="el-GR"/>
              </w:rPr>
              <w:t xml:space="preserve">πιστοποιητικού </w:t>
            </w:r>
            <w:r w:rsidRPr="00E80872">
              <w:rPr>
                <w:rFonts w:ascii="Verdana" w:hAnsi="Verdana" w:cs="Arial"/>
                <w:color w:val="000000"/>
                <w:spacing w:val="-5"/>
              </w:rPr>
              <w:t>GC</w:t>
            </w:r>
            <w:r w:rsidRPr="00E80872">
              <w:rPr>
                <w:rFonts w:ascii="Verdana" w:hAnsi="Verdana" w:cs="Arial"/>
                <w:color w:val="000000"/>
                <w:spacing w:val="-5"/>
                <w:lang w:val="el-GR"/>
              </w:rPr>
              <w:t>Ε "</w:t>
            </w:r>
            <w:r w:rsidRPr="00E80872">
              <w:rPr>
                <w:rFonts w:ascii="Verdana" w:hAnsi="Verdana" w:cs="Arial"/>
                <w:color w:val="000000"/>
                <w:spacing w:val="-5"/>
              </w:rPr>
              <w:t>O</w:t>
            </w:r>
            <w:r w:rsidRPr="00E80872">
              <w:rPr>
                <w:rFonts w:ascii="Verdana" w:hAnsi="Verdana" w:cs="Arial"/>
                <w:color w:val="000000"/>
                <w:spacing w:val="-5"/>
                <w:lang w:val="el-GR"/>
              </w:rPr>
              <w:t xml:space="preserve">" </w:t>
            </w:r>
            <w:r w:rsidRPr="00E80872">
              <w:rPr>
                <w:rFonts w:ascii="Verdana" w:hAnsi="Verdana" w:cs="Arial"/>
                <w:color w:val="000000"/>
                <w:spacing w:val="-5"/>
              </w:rPr>
              <w:t>Level</w:t>
            </w:r>
            <w:r w:rsidRPr="00E80872">
              <w:rPr>
                <w:rFonts w:ascii="Verdana" w:hAnsi="Verdana" w:cs="Arial"/>
                <w:color w:val="000000"/>
                <w:spacing w:val="-5"/>
                <w:lang w:val="el-GR"/>
              </w:rPr>
              <w:t xml:space="preserve"> </w:t>
            </w:r>
            <w:r w:rsidRPr="00E80872">
              <w:rPr>
                <w:rFonts w:ascii="Verdana" w:hAnsi="Verdana" w:cs="Arial"/>
                <w:color w:val="000000"/>
                <w:spacing w:val="-5"/>
              </w:rPr>
              <w:t>Grade</w:t>
            </w:r>
            <w:r w:rsidRPr="00E80872">
              <w:rPr>
                <w:rFonts w:ascii="Verdana" w:hAnsi="Verdana" w:cs="Arial"/>
                <w:color w:val="000000"/>
                <w:spacing w:val="-5"/>
                <w:lang w:val="el-GR"/>
              </w:rPr>
              <w:t xml:space="preserve"> </w:t>
            </w:r>
            <w:r w:rsidRPr="00E80872">
              <w:rPr>
                <w:rFonts w:ascii="Verdana" w:hAnsi="Verdana" w:cs="Arial"/>
                <w:color w:val="000000"/>
                <w:spacing w:val="-5"/>
              </w:rPr>
              <w:t>C</w:t>
            </w:r>
            <w:r w:rsidRPr="00E80872">
              <w:rPr>
                <w:rFonts w:ascii="Verdana" w:hAnsi="Verdana" w:cs="Arial"/>
                <w:color w:val="000000"/>
                <w:spacing w:val="-5"/>
                <w:lang w:val="el-GR"/>
              </w:rPr>
              <w:t xml:space="preserve"> </w:t>
            </w:r>
            <w:r w:rsidRPr="00E80872">
              <w:rPr>
                <w:rFonts w:ascii="Verdana" w:hAnsi="Verdana" w:cs="Arial"/>
                <w:color w:val="000000"/>
                <w:spacing w:val="-5"/>
              </w:rPr>
              <w:t>in</w:t>
            </w:r>
            <w:r w:rsidRPr="00E80872">
              <w:rPr>
                <w:rFonts w:ascii="Verdana" w:hAnsi="Verdana" w:cs="Arial"/>
                <w:color w:val="000000"/>
                <w:spacing w:val="-5"/>
                <w:lang w:val="el-GR"/>
              </w:rPr>
              <w:t xml:space="preserve"> </w:t>
            </w:r>
            <w:r w:rsidRPr="00E80872">
              <w:rPr>
                <w:rFonts w:ascii="Verdana" w:hAnsi="Verdana" w:cs="Arial"/>
                <w:color w:val="000000"/>
                <w:spacing w:val="-5"/>
              </w:rPr>
              <w:t>English</w:t>
            </w:r>
            <w:r w:rsidRPr="00E80872">
              <w:rPr>
                <w:rFonts w:ascii="Verdana" w:hAnsi="Verdana" w:cs="Arial"/>
                <w:color w:val="000000"/>
                <w:spacing w:val="-5"/>
                <w:lang w:val="el-GR"/>
              </w:rPr>
              <w:t xml:space="preserve"> </w:t>
            </w:r>
            <w:r w:rsidRPr="00E80872">
              <w:rPr>
                <w:rFonts w:ascii="Verdana" w:hAnsi="Verdana" w:cs="Arial"/>
                <w:color w:val="000000"/>
                <w:spacing w:val="-5"/>
              </w:rPr>
              <w:t>Language</w:t>
            </w:r>
            <w:r w:rsidRPr="00E80872">
              <w:rPr>
                <w:rFonts w:ascii="Verdana" w:hAnsi="Verdana" w:cs="Arial"/>
                <w:color w:val="000000"/>
                <w:spacing w:val="-5"/>
                <w:lang w:val="el-GR"/>
              </w:rPr>
              <w:t xml:space="preserve"> ή άλλου ισότιμου </w:t>
            </w:r>
            <w:r w:rsidRPr="00E80872">
              <w:rPr>
                <w:rFonts w:ascii="Verdana" w:hAnsi="Verdana" w:cs="Arial"/>
                <w:color w:val="000000"/>
                <w:spacing w:val="-3"/>
                <w:lang w:val="el-GR"/>
              </w:rPr>
              <w:t>προσόντος.</w:t>
            </w:r>
          </w:p>
        </w:tc>
      </w:tr>
      <w:tr w:rsidR="00AC2F1C" w:rsidRPr="00C157EF" w14:paraId="4C18F730" w14:textId="77777777" w:rsidTr="00D63C5E">
        <w:trPr>
          <w:jc w:val="center"/>
        </w:trPr>
        <w:tc>
          <w:tcPr>
            <w:tcW w:w="2031" w:type="dxa"/>
          </w:tcPr>
          <w:p w14:paraId="38A0A05B"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Τρό</w:t>
            </w:r>
            <w:proofErr w:type="spellEnd"/>
            <w:r w:rsidRPr="00E80872">
              <w:rPr>
                <w:rFonts w:ascii="Verdana" w:hAnsi="Verdana" w:cs="Arial"/>
                <w:b/>
                <w:sz w:val="24"/>
                <w:szCs w:val="24"/>
              </w:rPr>
              <w:t>πος Επ</w:t>
            </w:r>
            <w:proofErr w:type="spellStart"/>
            <w:r w:rsidRPr="00E80872">
              <w:rPr>
                <w:rFonts w:ascii="Verdana" w:hAnsi="Verdana" w:cs="Arial"/>
                <w:b/>
                <w:sz w:val="24"/>
                <w:szCs w:val="24"/>
              </w:rPr>
              <w:t>ιλογής</w:t>
            </w:r>
            <w:proofErr w:type="spellEnd"/>
          </w:p>
          <w:p w14:paraId="05348F44"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Αλλοδ</w:t>
            </w:r>
            <w:proofErr w:type="spellEnd"/>
            <w:r w:rsidRPr="00E80872">
              <w:rPr>
                <w:rFonts w:ascii="Verdana" w:hAnsi="Verdana" w:cs="Arial"/>
                <w:b/>
                <w:sz w:val="24"/>
                <w:szCs w:val="24"/>
              </w:rPr>
              <w:t>απών</w:t>
            </w:r>
          </w:p>
          <w:p w14:paraId="4C68CCC3"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Φοιτητών</w:t>
            </w:r>
            <w:proofErr w:type="spellEnd"/>
          </w:p>
        </w:tc>
        <w:tc>
          <w:tcPr>
            <w:tcW w:w="7507" w:type="dxa"/>
          </w:tcPr>
          <w:p w14:paraId="6B84435B" w14:textId="77777777" w:rsidR="00AC2F1C" w:rsidRPr="00E80872" w:rsidRDefault="00AC2F1C" w:rsidP="00883916">
            <w:pPr>
              <w:shd w:val="clear" w:color="auto" w:fill="FFFFFF"/>
              <w:tabs>
                <w:tab w:val="left" w:pos="428"/>
              </w:tabs>
              <w:spacing w:before="269" w:after="0" w:line="240" w:lineRule="auto"/>
              <w:ind w:left="428" w:hanging="428"/>
              <w:jc w:val="both"/>
              <w:rPr>
                <w:rFonts w:ascii="Verdana" w:hAnsi="Verdana" w:cs="Arial"/>
                <w:color w:val="000000"/>
                <w:spacing w:val="-13"/>
                <w:lang w:val="el-GR"/>
              </w:rPr>
            </w:pPr>
            <w:r w:rsidRPr="00E80872">
              <w:rPr>
                <w:rFonts w:ascii="Verdana" w:hAnsi="Verdana" w:cs="Arial"/>
                <w:b/>
                <w:color w:val="000000"/>
                <w:spacing w:val="7"/>
                <w:lang w:val="el-GR"/>
              </w:rPr>
              <w:t>17.</w:t>
            </w:r>
            <w:r w:rsidRPr="00E80872">
              <w:rPr>
                <w:rFonts w:ascii="Verdana" w:hAnsi="Verdana" w:cs="Arial"/>
                <w:color w:val="000000"/>
                <w:spacing w:val="7"/>
                <w:lang w:val="el-GR"/>
              </w:rPr>
              <w:t xml:space="preserve"> Η επιλογή των εισακτέων αλλοδαπών φοιτητών γίνεται ύστερα από </w:t>
            </w:r>
            <w:r w:rsidRPr="00E80872">
              <w:rPr>
                <w:rFonts w:ascii="Verdana" w:hAnsi="Verdana" w:cs="Arial"/>
                <w:color w:val="000000"/>
                <w:spacing w:val="9"/>
                <w:lang w:val="el-GR"/>
              </w:rPr>
              <w:t xml:space="preserve">αξιολόγηση των προσόντων και της αξίας των υποψηφίων ανάλογα με τις </w:t>
            </w:r>
            <w:r w:rsidRPr="00E80872">
              <w:rPr>
                <w:rFonts w:ascii="Verdana" w:hAnsi="Verdana" w:cs="Arial"/>
                <w:color w:val="000000"/>
                <w:spacing w:val="-1"/>
                <w:lang w:val="el-GR"/>
              </w:rPr>
              <w:t>υπάρχουσες κενές θέσεις.</w:t>
            </w:r>
          </w:p>
        </w:tc>
      </w:tr>
      <w:tr w:rsidR="00AC2F1C" w:rsidRPr="00C157EF" w14:paraId="14BB7288" w14:textId="77777777" w:rsidTr="00D63C5E">
        <w:trPr>
          <w:jc w:val="center"/>
        </w:trPr>
        <w:tc>
          <w:tcPr>
            <w:tcW w:w="2031" w:type="dxa"/>
          </w:tcPr>
          <w:p w14:paraId="74CFD376"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Εγγρ</w:t>
            </w:r>
            <w:proofErr w:type="spellEnd"/>
            <w:r w:rsidRPr="00E80872">
              <w:rPr>
                <w:rFonts w:ascii="Verdana" w:hAnsi="Verdana" w:cs="Arial"/>
                <w:b/>
                <w:sz w:val="24"/>
                <w:szCs w:val="24"/>
              </w:rPr>
              <w:t>αφές</w:t>
            </w:r>
          </w:p>
        </w:tc>
        <w:tc>
          <w:tcPr>
            <w:tcW w:w="7507" w:type="dxa"/>
          </w:tcPr>
          <w:p w14:paraId="63F04CB4" w14:textId="77777777" w:rsidR="00AC2F1C" w:rsidRPr="00E80872" w:rsidRDefault="00AC2F1C" w:rsidP="00883916">
            <w:pPr>
              <w:widowControl w:val="0"/>
              <w:numPr>
                <w:ilvl w:val="0"/>
                <w:numId w:val="30"/>
              </w:numPr>
              <w:shd w:val="clear" w:color="auto" w:fill="FFFFFF"/>
              <w:tabs>
                <w:tab w:val="left" w:pos="399"/>
              </w:tabs>
              <w:autoSpaceDE w:val="0"/>
              <w:autoSpaceDN w:val="0"/>
              <w:adjustRightInd w:val="0"/>
              <w:spacing w:before="278" w:after="0" w:line="240" w:lineRule="auto"/>
              <w:ind w:left="399" w:hanging="426"/>
              <w:jc w:val="both"/>
              <w:rPr>
                <w:rFonts w:ascii="Verdana" w:hAnsi="Verdana" w:cs="Arial"/>
                <w:color w:val="000000"/>
                <w:spacing w:val="-13"/>
                <w:lang w:val="el-GR"/>
              </w:rPr>
            </w:pPr>
            <w:r w:rsidRPr="00E80872">
              <w:rPr>
                <w:rFonts w:ascii="Verdana" w:hAnsi="Verdana" w:cs="Arial"/>
                <w:color w:val="000000"/>
                <w:spacing w:val="6"/>
                <w:lang w:val="el-GR"/>
              </w:rPr>
              <w:t xml:space="preserve">Οι εγγραφές όσων θα έχουν εξασφαλίσει θέση γίνονται μέσα σε δύο </w:t>
            </w:r>
            <w:r w:rsidRPr="00E80872">
              <w:rPr>
                <w:rFonts w:ascii="Verdana" w:hAnsi="Verdana" w:cs="Arial"/>
                <w:color w:val="000000"/>
                <w:spacing w:val="4"/>
                <w:lang w:val="el-GR"/>
              </w:rPr>
              <w:t xml:space="preserve">εβδομάδες από την ημέρα ανακοίνωσης των αποτελεσμάτων σε ημερομηνίες </w:t>
            </w:r>
            <w:r w:rsidRPr="00E80872">
              <w:rPr>
                <w:rFonts w:ascii="Verdana" w:hAnsi="Verdana" w:cs="Arial"/>
                <w:color w:val="000000"/>
                <w:lang w:val="el-GR"/>
              </w:rPr>
              <w:t>που καθορίζονται από το Ινστιτούτο.</w:t>
            </w:r>
          </w:p>
        </w:tc>
      </w:tr>
      <w:tr w:rsidR="00AC2F1C" w:rsidRPr="00E80872" w14:paraId="75364F28" w14:textId="77777777" w:rsidTr="00D63C5E">
        <w:trPr>
          <w:jc w:val="center"/>
        </w:trPr>
        <w:tc>
          <w:tcPr>
            <w:tcW w:w="2031" w:type="dxa"/>
          </w:tcPr>
          <w:p w14:paraId="7625766A"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Πιστο</w:t>
            </w:r>
            <w:proofErr w:type="spellEnd"/>
            <w:r w:rsidRPr="00E80872">
              <w:rPr>
                <w:rFonts w:ascii="Verdana" w:hAnsi="Verdana" w:cs="Arial"/>
                <w:b/>
                <w:sz w:val="24"/>
                <w:szCs w:val="24"/>
              </w:rPr>
              <w:t>ποιητικό</w:t>
            </w:r>
          </w:p>
          <w:p w14:paraId="163CA464"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Υγεί</w:t>
            </w:r>
            <w:proofErr w:type="spellEnd"/>
            <w:r w:rsidRPr="00E80872">
              <w:rPr>
                <w:rFonts w:ascii="Verdana" w:hAnsi="Verdana" w:cs="Arial"/>
                <w:b/>
                <w:sz w:val="24"/>
                <w:szCs w:val="24"/>
              </w:rPr>
              <w:t>ας</w:t>
            </w:r>
          </w:p>
        </w:tc>
        <w:tc>
          <w:tcPr>
            <w:tcW w:w="7507" w:type="dxa"/>
          </w:tcPr>
          <w:p w14:paraId="2F7B48C0" w14:textId="77777777" w:rsidR="00AC2F1C" w:rsidRPr="00E80872" w:rsidRDefault="00AC2F1C" w:rsidP="00883916">
            <w:pPr>
              <w:widowControl w:val="0"/>
              <w:numPr>
                <w:ilvl w:val="0"/>
                <w:numId w:val="30"/>
              </w:numPr>
              <w:shd w:val="clear" w:color="auto" w:fill="FFFFFF"/>
              <w:tabs>
                <w:tab w:val="left" w:pos="399"/>
              </w:tabs>
              <w:autoSpaceDE w:val="0"/>
              <w:autoSpaceDN w:val="0"/>
              <w:adjustRightInd w:val="0"/>
              <w:spacing w:before="274" w:after="0" w:line="240" w:lineRule="auto"/>
              <w:ind w:left="399" w:hanging="399"/>
              <w:rPr>
                <w:rFonts w:ascii="Verdana" w:hAnsi="Verdana" w:cs="Arial"/>
                <w:color w:val="000000"/>
                <w:spacing w:val="-13"/>
                <w:lang w:val="el-GR"/>
              </w:rPr>
            </w:pPr>
            <w:r w:rsidRPr="00E80872">
              <w:rPr>
                <w:rFonts w:ascii="Verdana" w:hAnsi="Verdana" w:cs="Arial"/>
                <w:color w:val="000000"/>
                <w:spacing w:val="3"/>
                <w:lang w:val="el-GR"/>
              </w:rPr>
              <w:t xml:space="preserve">Οι εισακτέοι φοιτητές πρέπει να υποβάλουν πιστοποιητικό υγείας πριν </w:t>
            </w:r>
            <w:r w:rsidRPr="00E80872">
              <w:rPr>
                <w:rFonts w:ascii="Verdana" w:hAnsi="Verdana" w:cs="Arial"/>
                <w:color w:val="000000"/>
                <w:lang w:val="el-GR"/>
              </w:rPr>
              <w:t xml:space="preserve">την έναρξη των μαθημάτων, στο οποίο να φαίνεται ότι είναι απαλλαγμένοι από </w:t>
            </w:r>
            <w:r w:rsidRPr="00E80872">
              <w:rPr>
                <w:rFonts w:ascii="Verdana" w:hAnsi="Verdana" w:cs="Arial"/>
                <w:color w:val="000000"/>
                <w:spacing w:val="-3"/>
                <w:lang w:val="el-GR"/>
              </w:rPr>
              <w:t>τα πιο κάτω:</w:t>
            </w:r>
          </w:p>
          <w:p w14:paraId="27A2BEF9" w14:textId="77777777" w:rsidR="00AC2F1C" w:rsidRPr="00E80872" w:rsidRDefault="00AC2F1C" w:rsidP="003E2EF5">
            <w:pPr>
              <w:widowControl w:val="0"/>
              <w:numPr>
                <w:ilvl w:val="0"/>
                <w:numId w:val="45"/>
              </w:numPr>
              <w:shd w:val="clear" w:color="auto" w:fill="FFFFFF"/>
              <w:autoSpaceDE w:val="0"/>
              <w:autoSpaceDN w:val="0"/>
              <w:adjustRightInd w:val="0"/>
              <w:spacing w:before="329" w:after="0" w:line="240" w:lineRule="auto"/>
              <w:ind w:left="777"/>
              <w:rPr>
                <w:rFonts w:ascii="Verdana" w:hAnsi="Verdana" w:cs="Arial"/>
              </w:rPr>
            </w:pPr>
            <w:proofErr w:type="spellStart"/>
            <w:r w:rsidRPr="00E80872">
              <w:rPr>
                <w:rFonts w:ascii="Verdana" w:hAnsi="Verdana" w:cs="Arial"/>
                <w:color w:val="000000"/>
              </w:rPr>
              <w:t>Λοιμώδη</w:t>
            </w:r>
            <w:proofErr w:type="spellEnd"/>
            <w:r w:rsidRPr="00E80872">
              <w:rPr>
                <w:rFonts w:ascii="Verdana" w:hAnsi="Verdana" w:cs="Arial"/>
                <w:color w:val="000000"/>
              </w:rPr>
              <w:t xml:space="preserve"> Ηπα</w:t>
            </w:r>
            <w:proofErr w:type="spellStart"/>
            <w:r w:rsidRPr="00E80872">
              <w:rPr>
                <w:rFonts w:ascii="Verdana" w:hAnsi="Verdana" w:cs="Arial"/>
                <w:color w:val="000000"/>
              </w:rPr>
              <w:t>τίτιδ</w:t>
            </w:r>
            <w:proofErr w:type="spellEnd"/>
            <w:r w:rsidRPr="00E80872">
              <w:rPr>
                <w:rFonts w:ascii="Verdana" w:hAnsi="Verdana" w:cs="Arial"/>
                <w:color w:val="000000"/>
              </w:rPr>
              <w:t>α</w:t>
            </w:r>
          </w:p>
          <w:p w14:paraId="29852C67" w14:textId="77777777" w:rsidR="00AC2F1C" w:rsidRPr="00E80872" w:rsidRDefault="00AC2F1C" w:rsidP="003E2EF5">
            <w:pPr>
              <w:widowControl w:val="0"/>
              <w:numPr>
                <w:ilvl w:val="0"/>
                <w:numId w:val="45"/>
              </w:numPr>
              <w:shd w:val="clear" w:color="auto" w:fill="FFFFFF"/>
              <w:autoSpaceDE w:val="0"/>
              <w:autoSpaceDN w:val="0"/>
              <w:adjustRightInd w:val="0"/>
              <w:spacing w:after="0" w:line="240" w:lineRule="auto"/>
              <w:ind w:left="777"/>
              <w:rPr>
                <w:rFonts w:ascii="Verdana" w:hAnsi="Verdana" w:cs="Arial"/>
                <w:lang w:val="el-GR"/>
              </w:rPr>
            </w:pPr>
            <w:r w:rsidRPr="00E80872">
              <w:rPr>
                <w:rFonts w:ascii="Verdana" w:hAnsi="Verdana" w:cs="Arial"/>
                <w:color w:val="000000"/>
                <w:spacing w:val="-1"/>
                <w:lang w:val="el-GR"/>
              </w:rPr>
              <w:t xml:space="preserve">Ηπατίτιδα εξ ομολόγου </w:t>
            </w:r>
            <w:proofErr w:type="spellStart"/>
            <w:r w:rsidRPr="00E80872">
              <w:rPr>
                <w:rFonts w:ascii="Verdana" w:hAnsi="Verdana" w:cs="Arial"/>
                <w:color w:val="000000"/>
                <w:spacing w:val="-1"/>
                <w:lang w:val="el-GR"/>
              </w:rPr>
              <w:t>ορρού</w:t>
            </w:r>
            <w:proofErr w:type="spellEnd"/>
            <w:r w:rsidRPr="00E80872">
              <w:rPr>
                <w:rFonts w:ascii="Verdana" w:hAnsi="Verdana" w:cs="Arial"/>
                <w:color w:val="000000"/>
                <w:spacing w:val="-1"/>
                <w:lang w:val="el-GR"/>
              </w:rPr>
              <w:t xml:space="preserve"> Β</w:t>
            </w:r>
          </w:p>
          <w:p w14:paraId="75052C01" w14:textId="77777777" w:rsidR="00AC2F1C" w:rsidRPr="00E80872" w:rsidRDefault="00AC2F1C" w:rsidP="003E2EF5">
            <w:pPr>
              <w:widowControl w:val="0"/>
              <w:numPr>
                <w:ilvl w:val="0"/>
                <w:numId w:val="45"/>
              </w:numPr>
              <w:shd w:val="clear" w:color="auto" w:fill="FFFFFF"/>
              <w:autoSpaceDE w:val="0"/>
              <w:autoSpaceDN w:val="0"/>
              <w:adjustRightInd w:val="0"/>
              <w:spacing w:after="0" w:line="240" w:lineRule="auto"/>
              <w:ind w:left="777"/>
              <w:rPr>
                <w:rFonts w:ascii="Verdana" w:hAnsi="Verdana" w:cs="Arial"/>
              </w:rPr>
            </w:pPr>
            <w:r w:rsidRPr="00E80872">
              <w:rPr>
                <w:rFonts w:ascii="Verdana" w:hAnsi="Verdana" w:cs="Arial"/>
                <w:color w:val="000000"/>
              </w:rPr>
              <w:t>AIDS</w:t>
            </w:r>
          </w:p>
          <w:p w14:paraId="6276123B" w14:textId="77777777" w:rsidR="00AC2F1C" w:rsidRPr="00E80872" w:rsidRDefault="00AC2F1C" w:rsidP="003E2EF5">
            <w:pPr>
              <w:widowControl w:val="0"/>
              <w:numPr>
                <w:ilvl w:val="0"/>
                <w:numId w:val="45"/>
              </w:numPr>
              <w:shd w:val="clear" w:color="auto" w:fill="FFFFFF"/>
              <w:autoSpaceDE w:val="0"/>
              <w:autoSpaceDN w:val="0"/>
              <w:adjustRightInd w:val="0"/>
              <w:spacing w:after="0" w:line="240" w:lineRule="auto"/>
              <w:ind w:left="777"/>
              <w:rPr>
                <w:rFonts w:ascii="Verdana" w:hAnsi="Verdana" w:cs="Arial"/>
              </w:rPr>
            </w:pPr>
            <w:r w:rsidRPr="00E80872">
              <w:rPr>
                <w:rFonts w:ascii="Verdana" w:hAnsi="Verdana" w:cs="Arial"/>
                <w:color w:val="000000"/>
                <w:spacing w:val="-2"/>
              </w:rPr>
              <w:t>Φυματίωση</w:t>
            </w:r>
          </w:p>
          <w:p w14:paraId="66A6429D" w14:textId="77777777" w:rsidR="00AC2F1C" w:rsidRPr="00E80872" w:rsidRDefault="00AC2F1C" w:rsidP="003E2EF5">
            <w:pPr>
              <w:widowControl w:val="0"/>
              <w:numPr>
                <w:ilvl w:val="0"/>
                <w:numId w:val="45"/>
              </w:numPr>
              <w:shd w:val="clear" w:color="auto" w:fill="FFFFFF"/>
              <w:autoSpaceDE w:val="0"/>
              <w:autoSpaceDN w:val="0"/>
              <w:adjustRightInd w:val="0"/>
              <w:spacing w:before="2" w:after="0" w:line="240" w:lineRule="auto"/>
              <w:ind w:left="777"/>
              <w:rPr>
                <w:rFonts w:ascii="Verdana" w:hAnsi="Verdana" w:cs="Arial"/>
              </w:rPr>
            </w:pPr>
            <w:proofErr w:type="spellStart"/>
            <w:r w:rsidRPr="00E80872">
              <w:rPr>
                <w:rFonts w:ascii="Verdana" w:hAnsi="Verdana" w:cs="Arial"/>
                <w:color w:val="000000"/>
                <w:spacing w:val="1"/>
              </w:rPr>
              <w:t>Σο</w:t>
            </w:r>
            <w:proofErr w:type="spellEnd"/>
            <w:r w:rsidRPr="00E80872">
              <w:rPr>
                <w:rFonts w:ascii="Verdana" w:hAnsi="Verdana" w:cs="Arial"/>
                <w:color w:val="000000"/>
                <w:spacing w:val="1"/>
              </w:rPr>
              <w:t xml:space="preserve">βαρές </w:t>
            </w:r>
            <w:proofErr w:type="spellStart"/>
            <w:r w:rsidRPr="00E80872">
              <w:rPr>
                <w:rFonts w:ascii="Verdana" w:hAnsi="Verdana" w:cs="Arial"/>
                <w:color w:val="000000"/>
                <w:spacing w:val="1"/>
              </w:rPr>
              <w:t>Δερμ</w:t>
            </w:r>
            <w:proofErr w:type="spellEnd"/>
            <w:r w:rsidRPr="00E80872">
              <w:rPr>
                <w:rFonts w:ascii="Verdana" w:hAnsi="Verdana" w:cs="Arial"/>
                <w:color w:val="000000"/>
                <w:spacing w:val="1"/>
              </w:rPr>
              <w:t>ατικές Πα</w:t>
            </w:r>
            <w:proofErr w:type="spellStart"/>
            <w:r w:rsidRPr="00E80872">
              <w:rPr>
                <w:rFonts w:ascii="Verdana" w:hAnsi="Verdana" w:cs="Arial"/>
                <w:color w:val="000000"/>
                <w:spacing w:val="1"/>
              </w:rPr>
              <w:t>θήσεις</w:t>
            </w:r>
            <w:proofErr w:type="spellEnd"/>
          </w:p>
          <w:p w14:paraId="1356716E" w14:textId="77777777" w:rsidR="00AC2F1C" w:rsidRPr="00E80872" w:rsidRDefault="00AC2F1C" w:rsidP="003E2EF5">
            <w:pPr>
              <w:widowControl w:val="0"/>
              <w:numPr>
                <w:ilvl w:val="0"/>
                <w:numId w:val="45"/>
              </w:numPr>
              <w:shd w:val="clear" w:color="auto" w:fill="FFFFFF"/>
              <w:autoSpaceDE w:val="0"/>
              <w:autoSpaceDN w:val="0"/>
              <w:adjustRightInd w:val="0"/>
              <w:spacing w:before="2" w:after="0" w:line="240" w:lineRule="auto"/>
              <w:ind w:left="777"/>
              <w:rPr>
                <w:rFonts w:ascii="Verdana" w:hAnsi="Verdana" w:cs="Arial"/>
              </w:rPr>
            </w:pPr>
            <w:proofErr w:type="spellStart"/>
            <w:r w:rsidRPr="00E80872">
              <w:rPr>
                <w:rFonts w:ascii="Verdana" w:hAnsi="Verdana" w:cs="Arial"/>
                <w:color w:val="000000"/>
                <w:spacing w:val="2"/>
              </w:rPr>
              <w:t>Άλλες</w:t>
            </w:r>
            <w:proofErr w:type="spellEnd"/>
            <w:r w:rsidRPr="00E80872">
              <w:rPr>
                <w:rFonts w:ascii="Verdana" w:hAnsi="Verdana" w:cs="Arial"/>
                <w:color w:val="000000"/>
                <w:spacing w:val="2"/>
              </w:rPr>
              <w:t xml:space="preserve"> </w:t>
            </w:r>
            <w:proofErr w:type="spellStart"/>
            <w:r w:rsidRPr="00E80872">
              <w:rPr>
                <w:rFonts w:ascii="Verdana" w:hAnsi="Verdana" w:cs="Arial"/>
                <w:color w:val="000000"/>
                <w:spacing w:val="2"/>
              </w:rPr>
              <w:t>Μετ</w:t>
            </w:r>
            <w:proofErr w:type="spellEnd"/>
            <w:r w:rsidRPr="00E80872">
              <w:rPr>
                <w:rFonts w:ascii="Verdana" w:hAnsi="Verdana" w:cs="Arial"/>
                <w:color w:val="000000"/>
                <w:spacing w:val="2"/>
              </w:rPr>
              <w:t xml:space="preserve">αδοτικές </w:t>
            </w:r>
            <w:proofErr w:type="spellStart"/>
            <w:r w:rsidRPr="00E80872">
              <w:rPr>
                <w:rFonts w:ascii="Verdana" w:hAnsi="Verdana" w:cs="Arial"/>
                <w:color w:val="000000"/>
                <w:spacing w:val="2"/>
              </w:rPr>
              <w:t>Ασθένειες</w:t>
            </w:r>
            <w:proofErr w:type="spellEnd"/>
            <w:r w:rsidRPr="00E80872">
              <w:rPr>
                <w:rFonts w:ascii="Verdana" w:hAnsi="Verdana" w:cs="Arial"/>
                <w:color w:val="000000"/>
                <w:spacing w:val="2"/>
              </w:rPr>
              <w:t>.</w:t>
            </w:r>
          </w:p>
          <w:p w14:paraId="764A4E1E" w14:textId="77777777" w:rsidR="00883916" w:rsidRPr="00E80872" w:rsidRDefault="00883916" w:rsidP="00883916">
            <w:pPr>
              <w:widowControl w:val="0"/>
              <w:shd w:val="clear" w:color="auto" w:fill="FFFFFF"/>
              <w:autoSpaceDE w:val="0"/>
              <w:autoSpaceDN w:val="0"/>
              <w:adjustRightInd w:val="0"/>
              <w:spacing w:before="2" w:after="0" w:line="240" w:lineRule="auto"/>
              <w:rPr>
                <w:rFonts w:ascii="Verdana" w:hAnsi="Verdana" w:cs="Arial"/>
                <w:color w:val="000000"/>
                <w:spacing w:val="2"/>
              </w:rPr>
            </w:pPr>
          </w:p>
          <w:p w14:paraId="1BA3C7D7" w14:textId="77777777" w:rsidR="00883916" w:rsidRPr="00E80872" w:rsidRDefault="00883916" w:rsidP="00883916">
            <w:pPr>
              <w:widowControl w:val="0"/>
              <w:shd w:val="clear" w:color="auto" w:fill="FFFFFF"/>
              <w:autoSpaceDE w:val="0"/>
              <w:autoSpaceDN w:val="0"/>
              <w:adjustRightInd w:val="0"/>
              <w:spacing w:before="2" w:after="0" w:line="240" w:lineRule="auto"/>
              <w:rPr>
                <w:rFonts w:ascii="Verdana" w:hAnsi="Verdana" w:cs="Arial"/>
              </w:rPr>
            </w:pPr>
          </w:p>
        </w:tc>
      </w:tr>
      <w:tr w:rsidR="00AC2F1C" w:rsidRPr="00E80872" w14:paraId="2D7C36C3" w14:textId="77777777" w:rsidTr="00D63C5E">
        <w:trPr>
          <w:jc w:val="center"/>
        </w:trPr>
        <w:tc>
          <w:tcPr>
            <w:tcW w:w="2031" w:type="dxa"/>
          </w:tcPr>
          <w:p w14:paraId="3F879962" w14:textId="77777777" w:rsidR="00AC2F1C" w:rsidRPr="00E80872" w:rsidRDefault="00AC2F1C" w:rsidP="00883916">
            <w:pPr>
              <w:spacing w:after="0" w:line="240" w:lineRule="auto"/>
              <w:rPr>
                <w:rFonts w:ascii="Verdana" w:hAnsi="Verdana" w:cs="Arial"/>
                <w:sz w:val="24"/>
                <w:szCs w:val="24"/>
              </w:rPr>
            </w:pPr>
          </w:p>
        </w:tc>
        <w:tc>
          <w:tcPr>
            <w:tcW w:w="7507" w:type="dxa"/>
          </w:tcPr>
          <w:p w14:paraId="50141526" w14:textId="77777777" w:rsidR="00AC2F1C" w:rsidRPr="00E80872" w:rsidRDefault="00AC2F1C" w:rsidP="00883916">
            <w:pPr>
              <w:shd w:val="clear" w:color="auto" w:fill="FFFFFF"/>
              <w:tabs>
                <w:tab w:val="left" w:pos="660"/>
              </w:tabs>
              <w:spacing w:before="274" w:after="0" w:line="240" w:lineRule="auto"/>
              <w:jc w:val="center"/>
              <w:rPr>
                <w:rFonts w:ascii="Verdana" w:hAnsi="Verdana" w:cs="Arial"/>
                <w:b/>
                <w:color w:val="000000"/>
                <w:spacing w:val="3"/>
              </w:rPr>
            </w:pPr>
            <w:r w:rsidRPr="00E80872">
              <w:rPr>
                <w:rFonts w:ascii="Verdana" w:hAnsi="Verdana" w:cs="Arial"/>
                <w:b/>
                <w:color w:val="000000"/>
                <w:spacing w:val="3"/>
              </w:rPr>
              <w:t>ΚΕΦΑΛΑΙΟ Γ</w:t>
            </w:r>
          </w:p>
        </w:tc>
      </w:tr>
      <w:tr w:rsidR="00AC2F1C" w:rsidRPr="00C157EF" w14:paraId="152DBE22" w14:textId="77777777" w:rsidTr="00D63C5E">
        <w:trPr>
          <w:trHeight w:val="1285"/>
          <w:jc w:val="center"/>
        </w:trPr>
        <w:tc>
          <w:tcPr>
            <w:tcW w:w="2031" w:type="dxa"/>
          </w:tcPr>
          <w:p w14:paraId="114D9628" w14:textId="77777777" w:rsidR="00AC2F1C" w:rsidRPr="00E80872" w:rsidRDefault="00AC2F1C" w:rsidP="00883916">
            <w:pPr>
              <w:spacing w:after="0" w:line="240" w:lineRule="auto"/>
              <w:rPr>
                <w:rFonts w:ascii="Verdana" w:hAnsi="Verdana" w:cs="Arial"/>
                <w:sz w:val="24"/>
                <w:szCs w:val="24"/>
              </w:rPr>
            </w:pPr>
          </w:p>
          <w:p w14:paraId="688642A9" w14:textId="77777777" w:rsidR="00AC2F1C" w:rsidRPr="00E80872" w:rsidRDefault="00AC2F1C" w:rsidP="00883916">
            <w:pPr>
              <w:spacing w:after="0" w:line="240" w:lineRule="auto"/>
              <w:rPr>
                <w:rFonts w:ascii="Verdana" w:hAnsi="Verdana" w:cs="Arial"/>
                <w:b/>
                <w:sz w:val="24"/>
                <w:szCs w:val="24"/>
              </w:rPr>
            </w:pPr>
            <w:proofErr w:type="spellStart"/>
            <w:r w:rsidRPr="00E80872">
              <w:rPr>
                <w:rFonts w:ascii="Verdana" w:hAnsi="Verdana" w:cs="Arial"/>
                <w:b/>
                <w:sz w:val="24"/>
                <w:szCs w:val="24"/>
              </w:rPr>
              <w:t>Πρόγρ</w:t>
            </w:r>
            <w:proofErr w:type="spellEnd"/>
            <w:r w:rsidRPr="00E80872">
              <w:rPr>
                <w:rFonts w:ascii="Verdana" w:hAnsi="Verdana" w:cs="Arial"/>
                <w:b/>
                <w:sz w:val="24"/>
                <w:szCs w:val="24"/>
              </w:rPr>
              <w:t>αμμα</w:t>
            </w:r>
          </w:p>
          <w:p w14:paraId="01B84E33" w14:textId="77777777" w:rsidR="00AC2F1C" w:rsidRPr="00E80872" w:rsidRDefault="00AC2F1C" w:rsidP="00883916">
            <w:pPr>
              <w:spacing w:after="0" w:line="240" w:lineRule="auto"/>
              <w:rPr>
                <w:rFonts w:ascii="Verdana" w:hAnsi="Verdana" w:cs="Arial"/>
                <w:sz w:val="24"/>
                <w:szCs w:val="24"/>
              </w:rPr>
            </w:pPr>
            <w:r w:rsidRPr="00E80872">
              <w:rPr>
                <w:rFonts w:ascii="Verdana" w:hAnsi="Verdana" w:cs="Arial"/>
                <w:b/>
                <w:sz w:val="24"/>
                <w:szCs w:val="24"/>
              </w:rPr>
              <w:t>Σπ</w:t>
            </w:r>
            <w:proofErr w:type="spellStart"/>
            <w:r w:rsidRPr="00E80872">
              <w:rPr>
                <w:rFonts w:ascii="Verdana" w:hAnsi="Verdana" w:cs="Arial"/>
                <w:b/>
                <w:sz w:val="24"/>
                <w:szCs w:val="24"/>
              </w:rPr>
              <w:t>ουδών</w:t>
            </w:r>
            <w:proofErr w:type="spellEnd"/>
          </w:p>
        </w:tc>
        <w:tc>
          <w:tcPr>
            <w:tcW w:w="7507" w:type="dxa"/>
          </w:tcPr>
          <w:p w14:paraId="169CB739" w14:textId="77777777" w:rsidR="00AC2F1C" w:rsidRPr="00E80872" w:rsidRDefault="00AC2F1C" w:rsidP="00883916">
            <w:pPr>
              <w:shd w:val="clear" w:color="auto" w:fill="FFFFFF"/>
              <w:tabs>
                <w:tab w:val="left" w:pos="399"/>
              </w:tabs>
              <w:spacing w:before="274" w:after="0" w:line="240" w:lineRule="auto"/>
              <w:ind w:left="428" w:hanging="428"/>
              <w:rPr>
                <w:rFonts w:ascii="Verdana" w:hAnsi="Verdana" w:cs="Arial"/>
                <w:color w:val="000000"/>
                <w:lang w:val="el-GR"/>
              </w:rPr>
            </w:pPr>
            <w:r w:rsidRPr="00E80872">
              <w:rPr>
                <w:rFonts w:ascii="Verdana" w:hAnsi="Verdana" w:cs="Arial"/>
                <w:b/>
                <w:color w:val="000000"/>
                <w:spacing w:val="3"/>
                <w:lang w:val="el-GR"/>
              </w:rPr>
              <w:t>20.</w:t>
            </w:r>
            <w:r w:rsidRPr="00E80872">
              <w:rPr>
                <w:rFonts w:ascii="Verdana" w:hAnsi="Verdana" w:cs="Arial"/>
                <w:color w:val="000000"/>
                <w:spacing w:val="3"/>
                <w:lang w:val="el-GR"/>
              </w:rPr>
              <w:t xml:space="preserve">   Λεπτομέρειες για τα προγράμματα σπουδών που προσφέρονται από το </w:t>
            </w:r>
            <w:r w:rsidRPr="00E80872">
              <w:rPr>
                <w:rFonts w:ascii="Verdana" w:hAnsi="Verdana" w:cs="Arial"/>
                <w:color w:val="000000"/>
                <w:spacing w:val="5"/>
                <w:lang w:val="el-GR"/>
              </w:rPr>
              <w:t xml:space="preserve">ΑΞΙΚ, το περιεχόμενο και η διάρκεια τους, φαίνονται στον Οδηγό Σπουδών </w:t>
            </w:r>
            <w:r w:rsidRPr="00E80872">
              <w:rPr>
                <w:rFonts w:ascii="Verdana" w:hAnsi="Verdana" w:cs="Arial"/>
                <w:color w:val="000000"/>
                <w:lang w:val="el-GR"/>
              </w:rPr>
              <w:t>(</w:t>
            </w:r>
            <w:r w:rsidRPr="00E80872">
              <w:rPr>
                <w:rFonts w:ascii="Verdana" w:hAnsi="Verdana" w:cs="Arial"/>
                <w:color w:val="000000"/>
              </w:rPr>
              <w:t>Prospectus</w:t>
            </w:r>
            <w:r w:rsidRPr="00E80872">
              <w:rPr>
                <w:rFonts w:ascii="Verdana" w:hAnsi="Verdana" w:cs="Arial"/>
                <w:color w:val="000000"/>
                <w:lang w:val="el-GR"/>
              </w:rPr>
              <w:t>).</w:t>
            </w:r>
          </w:p>
        </w:tc>
      </w:tr>
      <w:tr w:rsidR="00AC2F1C" w:rsidRPr="00E80872" w14:paraId="322840C6" w14:textId="77777777" w:rsidTr="00D63C5E">
        <w:trPr>
          <w:jc w:val="center"/>
        </w:trPr>
        <w:tc>
          <w:tcPr>
            <w:tcW w:w="2031" w:type="dxa"/>
          </w:tcPr>
          <w:p w14:paraId="16E3E037"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Σύστημ</w:t>
            </w:r>
            <w:proofErr w:type="spellEnd"/>
            <w:r w:rsidRPr="00E80872">
              <w:rPr>
                <w:rFonts w:ascii="Verdana" w:hAnsi="Verdana" w:cs="Arial"/>
                <w:b/>
                <w:sz w:val="24"/>
                <w:szCs w:val="24"/>
              </w:rPr>
              <w:t>α βα</w:t>
            </w:r>
            <w:proofErr w:type="spellStart"/>
            <w:r w:rsidRPr="00E80872">
              <w:rPr>
                <w:rFonts w:ascii="Verdana" w:hAnsi="Verdana" w:cs="Arial"/>
                <w:b/>
                <w:sz w:val="24"/>
                <w:szCs w:val="24"/>
              </w:rPr>
              <w:t>θμολογί</w:t>
            </w:r>
            <w:proofErr w:type="spellEnd"/>
            <w:r w:rsidRPr="00E80872">
              <w:rPr>
                <w:rFonts w:ascii="Verdana" w:hAnsi="Verdana" w:cs="Arial"/>
                <w:b/>
                <w:sz w:val="24"/>
                <w:szCs w:val="24"/>
              </w:rPr>
              <w:t>ας</w:t>
            </w:r>
          </w:p>
        </w:tc>
        <w:tc>
          <w:tcPr>
            <w:tcW w:w="7507" w:type="dxa"/>
          </w:tcPr>
          <w:p w14:paraId="3F1D6ADB" w14:textId="77777777" w:rsidR="00AC2F1C" w:rsidRPr="00E80872" w:rsidRDefault="00AC2F1C" w:rsidP="00883916">
            <w:pPr>
              <w:tabs>
                <w:tab w:val="left" w:pos="552"/>
              </w:tabs>
              <w:spacing w:after="0" w:line="240" w:lineRule="auto"/>
              <w:ind w:left="854" w:hanging="854"/>
              <w:jc w:val="both"/>
              <w:rPr>
                <w:rFonts w:ascii="Verdana" w:hAnsi="Verdana" w:cs="Arial"/>
                <w:color w:val="000000"/>
                <w:spacing w:val="-1"/>
                <w:lang w:val="el-GR"/>
              </w:rPr>
            </w:pPr>
            <w:r w:rsidRPr="00E80872">
              <w:rPr>
                <w:rFonts w:ascii="Verdana" w:hAnsi="Verdana" w:cs="Arial"/>
                <w:b/>
                <w:color w:val="000000"/>
                <w:spacing w:val="-1"/>
                <w:lang w:val="el-GR"/>
              </w:rPr>
              <w:t>21</w:t>
            </w:r>
            <w:r w:rsidRPr="00E80872">
              <w:rPr>
                <w:rFonts w:ascii="Verdana" w:hAnsi="Verdana" w:cs="Arial"/>
                <w:color w:val="000000"/>
                <w:spacing w:val="-1"/>
                <w:lang w:val="el-GR"/>
              </w:rPr>
              <w:t>.-(1) Το σύστημα βαθμολογίας των διαφόρων θεμάτων είναι αριθμητικό, από 1 μέχρι 100 και κατώτατο όριο επιτυχίας είναι ο βαθμός 50.</w:t>
            </w:r>
          </w:p>
          <w:p w14:paraId="66993B55" w14:textId="77777777" w:rsidR="00AC2F1C" w:rsidRPr="00E80872" w:rsidRDefault="00AC2F1C" w:rsidP="00883916">
            <w:pPr>
              <w:tabs>
                <w:tab w:val="left" w:pos="540"/>
                <w:tab w:val="left" w:pos="1032"/>
              </w:tabs>
              <w:spacing w:after="0" w:line="240" w:lineRule="auto"/>
              <w:ind w:firstLine="115"/>
              <w:jc w:val="both"/>
              <w:rPr>
                <w:rFonts w:ascii="Verdana" w:hAnsi="Verdana" w:cs="Arial"/>
                <w:color w:val="000000"/>
                <w:spacing w:val="-1"/>
                <w:lang w:val="el-GR"/>
              </w:rPr>
            </w:pPr>
            <w:r w:rsidRPr="00E80872">
              <w:rPr>
                <w:rFonts w:ascii="Verdana" w:hAnsi="Verdana" w:cs="Arial"/>
                <w:color w:val="000000"/>
                <w:spacing w:val="-1"/>
                <w:lang w:val="el-GR"/>
              </w:rPr>
              <w:tab/>
            </w:r>
          </w:p>
          <w:p w14:paraId="1F861BAD" w14:textId="77777777" w:rsidR="00AC2F1C" w:rsidRPr="00E80872" w:rsidRDefault="00AC2F1C" w:rsidP="00883916">
            <w:pPr>
              <w:tabs>
                <w:tab w:val="left" w:pos="540"/>
                <w:tab w:val="left" w:pos="1032"/>
              </w:tabs>
              <w:spacing w:after="0" w:line="240" w:lineRule="auto"/>
              <w:ind w:firstLine="115"/>
              <w:jc w:val="both"/>
              <w:rPr>
                <w:rFonts w:ascii="Verdana" w:hAnsi="Verdana" w:cs="Arial"/>
                <w:color w:val="000000"/>
                <w:spacing w:val="-1"/>
                <w:lang w:val="el-GR"/>
              </w:rPr>
            </w:pPr>
          </w:p>
          <w:p w14:paraId="76E06F9F" w14:textId="77777777" w:rsidR="00AC2F1C" w:rsidRPr="00E80872" w:rsidRDefault="00AC2F1C" w:rsidP="00883916">
            <w:pPr>
              <w:tabs>
                <w:tab w:val="left" w:pos="540"/>
                <w:tab w:val="left" w:pos="1032"/>
              </w:tabs>
              <w:spacing w:after="0" w:line="240" w:lineRule="auto"/>
              <w:jc w:val="both"/>
              <w:rPr>
                <w:rFonts w:ascii="Verdana" w:hAnsi="Verdana" w:cs="Arial"/>
                <w:color w:val="000000"/>
                <w:spacing w:val="-1"/>
                <w:lang w:val="el-GR"/>
              </w:rPr>
            </w:pPr>
            <w:r w:rsidRPr="00E80872">
              <w:rPr>
                <w:rFonts w:ascii="Verdana" w:hAnsi="Verdana" w:cs="Arial"/>
                <w:color w:val="000000"/>
                <w:spacing w:val="-1"/>
                <w:lang w:val="el-GR"/>
              </w:rPr>
              <w:t xml:space="preserve">       (2)   Στο Δίπλωμα αναγράφεται ο χαρακτηρισμός "Άριστα" </w:t>
            </w:r>
          </w:p>
          <w:p w14:paraId="1B27144F" w14:textId="77777777" w:rsidR="00AC2F1C" w:rsidRPr="00E80872" w:rsidRDefault="00AC2F1C" w:rsidP="00883916">
            <w:pPr>
              <w:spacing w:after="0" w:line="240" w:lineRule="auto"/>
              <w:ind w:left="995" w:hanging="880"/>
              <w:jc w:val="both"/>
              <w:rPr>
                <w:rFonts w:ascii="Verdana" w:hAnsi="Verdana" w:cs="Arial"/>
                <w:color w:val="000000"/>
                <w:spacing w:val="-1"/>
              </w:rPr>
            </w:pPr>
            <w:r w:rsidRPr="00E80872">
              <w:rPr>
                <w:rFonts w:ascii="Verdana" w:hAnsi="Verdana" w:cs="Arial"/>
                <w:color w:val="000000"/>
                <w:spacing w:val="-1"/>
                <w:lang w:val="el-GR"/>
              </w:rPr>
              <w:t xml:space="preserve">           </w:t>
            </w:r>
            <w:r w:rsidRPr="00E80872">
              <w:rPr>
                <w:rFonts w:ascii="Verdana" w:hAnsi="Verdana" w:cs="Arial"/>
                <w:color w:val="000000"/>
                <w:spacing w:val="-1"/>
              </w:rPr>
              <w:t>(85-100), "</w:t>
            </w:r>
            <w:proofErr w:type="spellStart"/>
            <w:r w:rsidRPr="00E80872">
              <w:rPr>
                <w:rFonts w:ascii="Verdana" w:hAnsi="Verdana" w:cs="Arial"/>
                <w:color w:val="000000"/>
                <w:spacing w:val="-1"/>
              </w:rPr>
              <w:t>Λί</w:t>
            </w:r>
            <w:proofErr w:type="spellEnd"/>
            <w:r w:rsidRPr="00E80872">
              <w:rPr>
                <w:rFonts w:ascii="Verdana" w:hAnsi="Verdana" w:cs="Arial"/>
                <w:color w:val="000000"/>
                <w:spacing w:val="-1"/>
              </w:rPr>
              <w:t>αν Κα</w:t>
            </w:r>
            <w:proofErr w:type="spellStart"/>
            <w:r w:rsidRPr="00E80872">
              <w:rPr>
                <w:rFonts w:ascii="Verdana" w:hAnsi="Verdana" w:cs="Arial"/>
                <w:color w:val="000000"/>
                <w:spacing w:val="-1"/>
              </w:rPr>
              <w:t>λώς</w:t>
            </w:r>
            <w:proofErr w:type="spellEnd"/>
            <w:r w:rsidRPr="00E80872">
              <w:rPr>
                <w:rFonts w:ascii="Verdana" w:hAnsi="Verdana" w:cs="Arial"/>
                <w:color w:val="000000"/>
                <w:spacing w:val="-1"/>
              </w:rPr>
              <w:t>" (65-84), και "Κα</w:t>
            </w:r>
            <w:proofErr w:type="spellStart"/>
            <w:r w:rsidRPr="00E80872">
              <w:rPr>
                <w:rFonts w:ascii="Verdana" w:hAnsi="Verdana" w:cs="Arial"/>
                <w:color w:val="000000"/>
                <w:spacing w:val="-1"/>
              </w:rPr>
              <w:t>λώς</w:t>
            </w:r>
            <w:proofErr w:type="spellEnd"/>
            <w:r w:rsidRPr="00E80872">
              <w:rPr>
                <w:rFonts w:ascii="Verdana" w:hAnsi="Verdana" w:cs="Arial"/>
                <w:color w:val="000000"/>
                <w:spacing w:val="-1"/>
              </w:rPr>
              <w:t>" (50-64).</w:t>
            </w:r>
          </w:p>
          <w:p w14:paraId="4542E3C1" w14:textId="77777777" w:rsidR="00AC2F1C" w:rsidRPr="00E80872" w:rsidRDefault="00AC2F1C" w:rsidP="00883916">
            <w:pPr>
              <w:spacing w:after="0" w:line="240" w:lineRule="auto"/>
              <w:ind w:left="995" w:hanging="880"/>
              <w:jc w:val="both"/>
              <w:rPr>
                <w:rFonts w:ascii="Verdana" w:hAnsi="Verdana" w:cs="Arial"/>
                <w:color w:val="000000"/>
                <w:spacing w:val="-1"/>
              </w:rPr>
            </w:pPr>
          </w:p>
        </w:tc>
      </w:tr>
      <w:tr w:rsidR="00AC2F1C" w:rsidRPr="00C157EF" w14:paraId="7D5C1F19" w14:textId="77777777" w:rsidTr="00D63C5E">
        <w:trPr>
          <w:trHeight w:val="4386"/>
          <w:jc w:val="center"/>
        </w:trPr>
        <w:tc>
          <w:tcPr>
            <w:tcW w:w="2031" w:type="dxa"/>
          </w:tcPr>
          <w:p w14:paraId="4D49C7B7" w14:textId="77777777" w:rsidR="00AC2F1C" w:rsidRPr="00E80872" w:rsidRDefault="00AC2F1C" w:rsidP="00883916">
            <w:pPr>
              <w:spacing w:after="0" w:line="240" w:lineRule="auto"/>
              <w:rPr>
                <w:rFonts w:ascii="Verdana" w:hAnsi="Verdana" w:cs="Arial"/>
                <w:b/>
                <w:sz w:val="24"/>
                <w:szCs w:val="24"/>
                <w:lang w:val="el-GR"/>
              </w:rPr>
            </w:pPr>
            <w:r w:rsidRPr="00E80872">
              <w:rPr>
                <w:rFonts w:ascii="Verdana" w:hAnsi="Verdana" w:cs="Arial"/>
                <w:b/>
                <w:sz w:val="24"/>
                <w:szCs w:val="24"/>
                <w:lang w:val="el-GR"/>
              </w:rPr>
              <w:lastRenderedPageBreak/>
              <w:t xml:space="preserve">Τρόπος </w:t>
            </w:r>
          </w:p>
          <w:p w14:paraId="227FA4E1" w14:textId="77777777" w:rsidR="00AC2F1C" w:rsidRPr="00E80872" w:rsidRDefault="00AC2F1C" w:rsidP="00883916">
            <w:pPr>
              <w:spacing w:after="0" w:line="240" w:lineRule="auto"/>
              <w:rPr>
                <w:rFonts w:ascii="Verdana" w:hAnsi="Verdana" w:cs="Arial"/>
                <w:b/>
                <w:sz w:val="24"/>
                <w:szCs w:val="24"/>
                <w:lang w:val="el-GR"/>
              </w:rPr>
            </w:pPr>
            <w:r w:rsidRPr="00E80872">
              <w:rPr>
                <w:rFonts w:ascii="Verdana" w:hAnsi="Verdana" w:cs="Arial"/>
                <w:b/>
                <w:sz w:val="24"/>
                <w:szCs w:val="24"/>
                <w:lang w:val="el-GR"/>
              </w:rPr>
              <w:t>Αξιολόγησης φοιτητών στα</w:t>
            </w:r>
          </w:p>
          <w:p w14:paraId="15E506B6" w14:textId="77777777" w:rsidR="00AC2F1C" w:rsidRPr="00E80872" w:rsidRDefault="00AC2F1C" w:rsidP="00883916">
            <w:pPr>
              <w:tabs>
                <w:tab w:val="left" w:pos="999"/>
              </w:tabs>
              <w:spacing w:after="0" w:line="240" w:lineRule="auto"/>
              <w:rPr>
                <w:rFonts w:ascii="Verdana" w:hAnsi="Verdana" w:cs="Arial"/>
                <w:b/>
                <w:sz w:val="24"/>
                <w:szCs w:val="24"/>
                <w:lang w:val="el-GR"/>
              </w:rPr>
            </w:pPr>
            <w:r w:rsidRPr="00E80872">
              <w:rPr>
                <w:rFonts w:ascii="Verdana" w:hAnsi="Verdana" w:cs="Arial"/>
                <w:b/>
                <w:sz w:val="24"/>
                <w:szCs w:val="24"/>
                <w:lang w:val="el-GR"/>
              </w:rPr>
              <w:t xml:space="preserve">Προγράμματα Μαγειρικών Τεχνών και Ξενοδοχειακή και Τουριστικής Διεύθυνσης </w:t>
            </w:r>
          </w:p>
          <w:p w14:paraId="0E3F25B9" w14:textId="77777777" w:rsidR="00AC2F1C" w:rsidRPr="00E80872" w:rsidRDefault="00AC2F1C" w:rsidP="00883916">
            <w:pPr>
              <w:spacing w:after="0" w:line="240" w:lineRule="auto"/>
              <w:rPr>
                <w:rFonts w:ascii="Verdana" w:hAnsi="Verdana" w:cs="Arial"/>
                <w:sz w:val="24"/>
                <w:szCs w:val="24"/>
                <w:lang w:val="el-GR"/>
              </w:rPr>
            </w:pPr>
          </w:p>
        </w:tc>
        <w:tc>
          <w:tcPr>
            <w:tcW w:w="7507" w:type="dxa"/>
          </w:tcPr>
          <w:p w14:paraId="2796E720" w14:textId="77777777" w:rsidR="00AC2F1C" w:rsidRPr="00E80872" w:rsidRDefault="00AC2F1C" w:rsidP="00883916">
            <w:pPr>
              <w:spacing w:after="0" w:line="240" w:lineRule="auto"/>
              <w:ind w:left="854" w:hanging="854"/>
              <w:jc w:val="both"/>
              <w:rPr>
                <w:rFonts w:ascii="Verdana" w:hAnsi="Verdana" w:cs="Arial"/>
                <w:lang w:val="el-GR"/>
              </w:rPr>
            </w:pPr>
            <w:r w:rsidRPr="00E80872">
              <w:rPr>
                <w:rFonts w:ascii="Verdana" w:hAnsi="Verdana" w:cs="Arial"/>
                <w:b/>
                <w:color w:val="000000"/>
                <w:spacing w:val="-1"/>
                <w:lang w:val="el-GR"/>
              </w:rPr>
              <w:t>22.</w:t>
            </w:r>
            <w:r w:rsidRPr="00E80872">
              <w:rPr>
                <w:rFonts w:ascii="Verdana" w:hAnsi="Verdana" w:cs="Arial"/>
                <w:color w:val="000000"/>
                <w:spacing w:val="-1"/>
                <w:lang w:val="el-GR"/>
              </w:rPr>
              <w:t xml:space="preserve">-(1) </w:t>
            </w:r>
            <w:r w:rsidRPr="00E80872">
              <w:rPr>
                <w:rFonts w:ascii="Verdana" w:hAnsi="Verdana" w:cs="Arial"/>
                <w:lang w:val="el-GR"/>
              </w:rPr>
              <w:t>Η αξιολόγηση της επίδοσης του φοιτητή σε συγκεκριμένο θέμα περιλαμβάνει τους ακόλουθους τρόπους:</w:t>
            </w:r>
          </w:p>
          <w:p w14:paraId="632D83F3" w14:textId="77777777" w:rsidR="00BE675B" w:rsidRPr="00E80872" w:rsidRDefault="00BE675B" w:rsidP="00883916">
            <w:pPr>
              <w:spacing w:after="0" w:line="240" w:lineRule="auto"/>
              <w:ind w:left="854" w:hanging="854"/>
              <w:jc w:val="both"/>
              <w:rPr>
                <w:rFonts w:ascii="Verdana" w:hAnsi="Verdana" w:cs="Arial"/>
                <w:lang w:val="el-GR"/>
              </w:rPr>
            </w:pPr>
          </w:p>
          <w:p w14:paraId="642BEC7F" w14:textId="77777777" w:rsidR="00AC2F1C" w:rsidRPr="003E2EF5" w:rsidRDefault="00AC2F1C" w:rsidP="003E2EF5">
            <w:pPr>
              <w:widowControl w:val="0"/>
              <w:numPr>
                <w:ilvl w:val="0"/>
                <w:numId w:val="45"/>
              </w:numPr>
              <w:shd w:val="clear" w:color="auto" w:fill="FFFFFF"/>
              <w:autoSpaceDE w:val="0"/>
              <w:autoSpaceDN w:val="0"/>
              <w:adjustRightInd w:val="0"/>
              <w:spacing w:before="100" w:beforeAutospacing="1" w:after="0" w:line="240" w:lineRule="auto"/>
              <w:ind w:left="1202" w:hanging="357"/>
              <w:rPr>
                <w:rFonts w:ascii="Verdana" w:hAnsi="Verdana" w:cs="Arial"/>
                <w:color w:val="000000"/>
              </w:rPr>
            </w:pPr>
            <w:proofErr w:type="spellStart"/>
            <w:r w:rsidRPr="003E2EF5">
              <w:rPr>
                <w:rFonts w:ascii="Verdana" w:hAnsi="Verdana" w:cs="Arial"/>
                <w:color w:val="000000"/>
              </w:rPr>
              <w:t>Εξετάσεις</w:t>
            </w:r>
            <w:proofErr w:type="spellEnd"/>
          </w:p>
          <w:p w14:paraId="041CC192" w14:textId="77777777" w:rsidR="00AC2F1C" w:rsidRPr="003E2EF5" w:rsidRDefault="00AC2F1C" w:rsidP="003E2EF5">
            <w:pPr>
              <w:widowControl w:val="0"/>
              <w:numPr>
                <w:ilvl w:val="0"/>
                <w:numId w:val="45"/>
              </w:numPr>
              <w:shd w:val="clear" w:color="auto" w:fill="FFFFFF"/>
              <w:autoSpaceDE w:val="0"/>
              <w:autoSpaceDN w:val="0"/>
              <w:adjustRightInd w:val="0"/>
              <w:spacing w:before="100" w:beforeAutospacing="1" w:after="0" w:line="240" w:lineRule="auto"/>
              <w:ind w:left="1202" w:hanging="357"/>
              <w:rPr>
                <w:rFonts w:ascii="Verdana" w:hAnsi="Verdana" w:cs="Arial"/>
                <w:color w:val="000000"/>
              </w:rPr>
            </w:pPr>
            <w:proofErr w:type="spellStart"/>
            <w:r w:rsidRPr="003E2EF5">
              <w:rPr>
                <w:rFonts w:ascii="Verdana" w:hAnsi="Verdana" w:cs="Arial"/>
                <w:color w:val="000000"/>
              </w:rPr>
              <w:t>Εργ</w:t>
            </w:r>
            <w:proofErr w:type="spellEnd"/>
            <w:r w:rsidRPr="003E2EF5">
              <w:rPr>
                <w:rFonts w:ascii="Verdana" w:hAnsi="Verdana" w:cs="Arial"/>
                <w:color w:val="000000"/>
              </w:rPr>
              <w:t>ασίες (α</w:t>
            </w:r>
            <w:proofErr w:type="spellStart"/>
            <w:r w:rsidRPr="003E2EF5">
              <w:rPr>
                <w:rFonts w:ascii="Verdana" w:hAnsi="Verdana" w:cs="Arial"/>
                <w:color w:val="000000"/>
              </w:rPr>
              <w:t>τομικές</w:t>
            </w:r>
            <w:proofErr w:type="spellEnd"/>
            <w:r w:rsidRPr="003E2EF5">
              <w:rPr>
                <w:rFonts w:ascii="Verdana" w:hAnsi="Verdana" w:cs="Arial"/>
                <w:color w:val="000000"/>
              </w:rPr>
              <w:t xml:space="preserve"> ή </w:t>
            </w:r>
            <w:proofErr w:type="spellStart"/>
            <w:r w:rsidRPr="003E2EF5">
              <w:rPr>
                <w:rFonts w:ascii="Verdana" w:hAnsi="Verdana" w:cs="Arial"/>
                <w:color w:val="000000"/>
              </w:rPr>
              <w:t>ομ</w:t>
            </w:r>
            <w:proofErr w:type="spellEnd"/>
            <w:r w:rsidRPr="003E2EF5">
              <w:rPr>
                <w:rFonts w:ascii="Verdana" w:hAnsi="Verdana" w:cs="Arial"/>
                <w:color w:val="000000"/>
              </w:rPr>
              <w:t>αδικές)</w:t>
            </w:r>
          </w:p>
          <w:p w14:paraId="5E3AB410" w14:textId="77777777" w:rsidR="00AC2F1C" w:rsidRPr="003E2EF5" w:rsidRDefault="00AC2F1C" w:rsidP="003E2EF5">
            <w:pPr>
              <w:widowControl w:val="0"/>
              <w:numPr>
                <w:ilvl w:val="0"/>
                <w:numId w:val="45"/>
              </w:numPr>
              <w:shd w:val="clear" w:color="auto" w:fill="FFFFFF"/>
              <w:autoSpaceDE w:val="0"/>
              <w:autoSpaceDN w:val="0"/>
              <w:adjustRightInd w:val="0"/>
              <w:spacing w:before="100" w:beforeAutospacing="1" w:after="0" w:line="240" w:lineRule="auto"/>
              <w:ind w:left="1202" w:hanging="357"/>
              <w:rPr>
                <w:rFonts w:ascii="Verdana" w:hAnsi="Verdana" w:cs="Arial"/>
                <w:color w:val="000000"/>
              </w:rPr>
            </w:pPr>
            <w:proofErr w:type="spellStart"/>
            <w:r w:rsidRPr="003E2EF5">
              <w:rPr>
                <w:rFonts w:ascii="Verdana" w:hAnsi="Verdana" w:cs="Arial"/>
                <w:color w:val="000000"/>
              </w:rPr>
              <w:t>Δι</w:t>
            </w:r>
            <w:proofErr w:type="spellEnd"/>
            <w:r w:rsidRPr="003E2EF5">
              <w:rPr>
                <w:rFonts w:ascii="Verdana" w:hAnsi="Verdana" w:cs="Arial"/>
                <w:color w:val="000000"/>
              </w:rPr>
              <w:t xml:space="preserve">αγωνίσματα </w:t>
            </w:r>
          </w:p>
          <w:p w14:paraId="0D1AA23B" w14:textId="77777777" w:rsidR="00AC2F1C" w:rsidRPr="00935186" w:rsidRDefault="00AC2F1C" w:rsidP="003E2EF5">
            <w:pPr>
              <w:widowControl w:val="0"/>
              <w:numPr>
                <w:ilvl w:val="0"/>
                <w:numId w:val="45"/>
              </w:numPr>
              <w:shd w:val="clear" w:color="auto" w:fill="FFFFFF"/>
              <w:autoSpaceDE w:val="0"/>
              <w:autoSpaceDN w:val="0"/>
              <w:adjustRightInd w:val="0"/>
              <w:spacing w:before="100" w:beforeAutospacing="1" w:after="0" w:line="240" w:lineRule="auto"/>
              <w:ind w:left="1202" w:hanging="357"/>
              <w:rPr>
                <w:rFonts w:ascii="Verdana" w:hAnsi="Verdana" w:cs="Arial"/>
                <w:color w:val="000000"/>
                <w:lang w:val="el-GR"/>
              </w:rPr>
            </w:pPr>
            <w:r w:rsidRPr="00935186">
              <w:rPr>
                <w:rFonts w:ascii="Verdana" w:hAnsi="Verdana" w:cs="Arial"/>
                <w:color w:val="000000"/>
                <w:lang w:val="el-GR"/>
              </w:rPr>
              <w:t>Ερευνητική εργασία (ατομική και ομαδική)</w:t>
            </w:r>
          </w:p>
          <w:p w14:paraId="51CE71CC" w14:textId="77777777" w:rsidR="00AC2F1C" w:rsidRPr="003E2EF5" w:rsidRDefault="00AC2F1C" w:rsidP="003E2EF5">
            <w:pPr>
              <w:widowControl w:val="0"/>
              <w:numPr>
                <w:ilvl w:val="0"/>
                <w:numId w:val="45"/>
              </w:numPr>
              <w:shd w:val="clear" w:color="auto" w:fill="FFFFFF"/>
              <w:autoSpaceDE w:val="0"/>
              <w:autoSpaceDN w:val="0"/>
              <w:adjustRightInd w:val="0"/>
              <w:spacing w:before="100" w:beforeAutospacing="1" w:after="0" w:line="240" w:lineRule="auto"/>
              <w:ind w:left="1202" w:hanging="357"/>
              <w:rPr>
                <w:rFonts w:ascii="Verdana" w:hAnsi="Verdana" w:cs="Arial"/>
                <w:color w:val="000000"/>
              </w:rPr>
            </w:pPr>
            <w:proofErr w:type="spellStart"/>
            <w:r w:rsidRPr="003E2EF5">
              <w:rPr>
                <w:rFonts w:ascii="Verdana" w:hAnsi="Verdana" w:cs="Arial"/>
                <w:color w:val="000000"/>
              </w:rPr>
              <w:t>Πρ</w:t>
            </w:r>
            <w:proofErr w:type="spellEnd"/>
            <w:r w:rsidRPr="003E2EF5">
              <w:rPr>
                <w:rFonts w:ascii="Verdana" w:hAnsi="Verdana" w:cs="Arial"/>
                <w:color w:val="000000"/>
              </w:rPr>
              <w:t xml:space="preserve">ακτική </w:t>
            </w:r>
            <w:proofErr w:type="spellStart"/>
            <w:r w:rsidRPr="003E2EF5">
              <w:rPr>
                <w:rFonts w:ascii="Verdana" w:hAnsi="Verdana" w:cs="Arial"/>
                <w:color w:val="000000"/>
              </w:rPr>
              <w:t>εργ</w:t>
            </w:r>
            <w:proofErr w:type="spellEnd"/>
            <w:r w:rsidRPr="003E2EF5">
              <w:rPr>
                <w:rFonts w:ascii="Verdana" w:hAnsi="Verdana" w:cs="Arial"/>
                <w:color w:val="000000"/>
              </w:rPr>
              <w:t xml:space="preserve">ασία </w:t>
            </w:r>
          </w:p>
          <w:p w14:paraId="77F07A12" w14:textId="77777777" w:rsidR="00AC2F1C" w:rsidRPr="003E2EF5" w:rsidRDefault="00AC2F1C" w:rsidP="003E2EF5">
            <w:pPr>
              <w:widowControl w:val="0"/>
              <w:numPr>
                <w:ilvl w:val="0"/>
                <w:numId w:val="45"/>
              </w:numPr>
              <w:shd w:val="clear" w:color="auto" w:fill="FFFFFF"/>
              <w:autoSpaceDE w:val="0"/>
              <w:autoSpaceDN w:val="0"/>
              <w:adjustRightInd w:val="0"/>
              <w:spacing w:before="100" w:beforeAutospacing="1" w:after="0" w:line="240" w:lineRule="auto"/>
              <w:ind w:left="1202" w:hanging="357"/>
              <w:rPr>
                <w:rFonts w:ascii="Verdana" w:hAnsi="Verdana" w:cs="Arial"/>
                <w:color w:val="000000"/>
              </w:rPr>
            </w:pPr>
            <w:r w:rsidRPr="003E2EF5">
              <w:rPr>
                <w:rFonts w:ascii="Verdana" w:hAnsi="Verdana" w:cs="Arial"/>
                <w:color w:val="000000"/>
              </w:rPr>
              <w:t>Πα</w:t>
            </w:r>
            <w:proofErr w:type="spellStart"/>
            <w:r w:rsidRPr="003E2EF5">
              <w:rPr>
                <w:rFonts w:ascii="Verdana" w:hAnsi="Verdana" w:cs="Arial"/>
                <w:color w:val="000000"/>
              </w:rPr>
              <w:t>ρουσιάσεις</w:t>
            </w:r>
            <w:proofErr w:type="spellEnd"/>
            <w:r w:rsidRPr="003E2EF5">
              <w:rPr>
                <w:rFonts w:ascii="Verdana" w:hAnsi="Verdana" w:cs="Arial"/>
                <w:color w:val="000000"/>
              </w:rPr>
              <w:t xml:space="preserve"> </w:t>
            </w:r>
            <w:proofErr w:type="spellStart"/>
            <w:r w:rsidRPr="003E2EF5">
              <w:rPr>
                <w:rFonts w:ascii="Verdana" w:hAnsi="Verdana" w:cs="Arial"/>
                <w:color w:val="000000"/>
              </w:rPr>
              <w:t>κ.ά</w:t>
            </w:r>
            <w:proofErr w:type="spellEnd"/>
            <w:r w:rsidRPr="003E2EF5">
              <w:rPr>
                <w:rFonts w:ascii="Verdana" w:hAnsi="Verdana" w:cs="Arial"/>
                <w:color w:val="000000"/>
              </w:rPr>
              <w:t>.</w:t>
            </w:r>
          </w:p>
          <w:p w14:paraId="5F87F202" w14:textId="77777777" w:rsidR="00AC2F1C" w:rsidRPr="00E80872" w:rsidRDefault="00AC2F1C" w:rsidP="00883916">
            <w:pPr>
              <w:shd w:val="clear" w:color="auto" w:fill="FFFFFF"/>
              <w:spacing w:before="182" w:after="0" w:line="240" w:lineRule="auto"/>
              <w:ind w:left="854" w:right="38"/>
              <w:jc w:val="both"/>
              <w:rPr>
                <w:rFonts w:ascii="Verdana" w:hAnsi="Verdana" w:cs="Arial"/>
                <w:lang w:val="el-GR"/>
              </w:rPr>
            </w:pPr>
            <w:r w:rsidRPr="00E80872">
              <w:rPr>
                <w:rFonts w:ascii="Verdana" w:hAnsi="Verdana" w:cs="Arial"/>
                <w:lang w:val="el-GR"/>
              </w:rPr>
              <w:t xml:space="preserve">Ο συγκεκριμένος συνδυασμός των πιο πάνω και η σχετική βαρύτητά τους για την τελική αξιολόγηση του φοιτητή καθορίζονται στην αναλυτική περιγραφή του θέματος ή σε ειδική ανακοίνωση που εκδίδεται από τη Διεύθυνση με την έναρξη των μαθημάτων.  </w:t>
            </w:r>
          </w:p>
        </w:tc>
      </w:tr>
      <w:tr w:rsidR="00AC2F1C" w:rsidRPr="00C157EF" w14:paraId="78D43AD5" w14:textId="77777777" w:rsidTr="00D63C5E">
        <w:trPr>
          <w:jc w:val="center"/>
        </w:trPr>
        <w:tc>
          <w:tcPr>
            <w:tcW w:w="2031" w:type="dxa"/>
          </w:tcPr>
          <w:p w14:paraId="52220342" w14:textId="77777777" w:rsidR="00AC2F1C" w:rsidRPr="00E80872" w:rsidRDefault="00AC2F1C" w:rsidP="00883916">
            <w:pPr>
              <w:spacing w:after="0" w:line="240" w:lineRule="auto"/>
              <w:jc w:val="both"/>
              <w:rPr>
                <w:rFonts w:ascii="Verdana" w:hAnsi="Verdana" w:cs="Arial"/>
                <w:sz w:val="24"/>
                <w:szCs w:val="24"/>
                <w:lang w:val="el-GR"/>
              </w:rPr>
            </w:pPr>
          </w:p>
        </w:tc>
        <w:tc>
          <w:tcPr>
            <w:tcW w:w="7507" w:type="dxa"/>
          </w:tcPr>
          <w:p w14:paraId="7DE3DA82" w14:textId="77777777" w:rsidR="00AC2F1C" w:rsidRPr="00E80872" w:rsidRDefault="00AC2F1C" w:rsidP="00883916">
            <w:pPr>
              <w:tabs>
                <w:tab w:val="left" w:pos="792"/>
                <w:tab w:val="left" w:pos="854"/>
              </w:tabs>
              <w:spacing w:after="0" w:line="240" w:lineRule="auto"/>
              <w:ind w:left="854" w:hanging="426"/>
              <w:jc w:val="both"/>
              <w:rPr>
                <w:rFonts w:ascii="Verdana" w:hAnsi="Verdana" w:cs="Arial"/>
                <w:lang w:val="el-GR"/>
              </w:rPr>
            </w:pPr>
            <w:r w:rsidRPr="00E80872">
              <w:rPr>
                <w:rFonts w:ascii="Verdana" w:hAnsi="Verdana" w:cs="Arial"/>
                <w:color w:val="000000"/>
                <w:spacing w:val="-1"/>
                <w:lang w:val="el-GR"/>
              </w:rPr>
              <w:t xml:space="preserve"> (2) </w:t>
            </w:r>
            <w:r w:rsidRPr="00E80872">
              <w:rPr>
                <w:rFonts w:ascii="Verdana" w:hAnsi="Verdana" w:cs="Arial"/>
                <w:lang w:val="el-GR"/>
              </w:rPr>
              <w:t>Ο τελικός βαθμός του Διπλώματος/ Πιστοποιητικού εξάγεται από τη μέση σταθμική βαθμολογία όλων των μαθημάτων με βάση τις Ευρωπαϊκές Πιστωτικές Μονάδες του κάθε μαθήματος.</w:t>
            </w:r>
          </w:p>
          <w:p w14:paraId="29429DC5" w14:textId="77777777" w:rsidR="00AC2F1C" w:rsidRPr="00E80872" w:rsidRDefault="00AC2F1C" w:rsidP="00883916">
            <w:pPr>
              <w:spacing w:after="0" w:line="240" w:lineRule="auto"/>
              <w:ind w:left="854"/>
              <w:jc w:val="both"/>
              <w:rPr>
                <w:rFonts w:ascii="Verdana" w:hAnsi="Verdana" w:cs="Arial"/>
                <w:lang w:val="el-GR"/>
              </w:rPr>
            </w:pPr>
          </w:p>
          <w:p w14:paraId="7BAB61CF" w14:textId="77777777" w:rsidR="00AC2F1C" w:rsidRPr="00E80872" w:rsidRDefault="00AC2F1C" w:rsidP="00883916">
            <w:pPr>
              <w:tabs>
                <w:tab w:val="left" w:pos="792"/>
              </w:tabs>
              <w:spacing w:after="0" w:line="240" w:lineRule="auto"/>
              <w:ind w:left="854"/>
              <w:jc w:val="both"/>
              <w:rPr>
                <w:rFonts w:ascii="Verdana" w:hAnsi="Verdana" w:cs="Arial"/>
                <w:lang w:val="el-GR"/>
              </w:rPr>
            </w:pPr>
            <w:r w:rsidRPr="00E80872">
              <w:rPr>
                <w:rFonts w:ascii="Verdana" w:hAnsi="Verdana" w:cs="Arial"/>
                <w:lang w:val="el-GR"/>
              </w:rPr>
              <w:t xml:space="preserve">Σε περίπτωση απαλλαγών από την παρακολούθηση θέματος, για τις οποίες αποφασίζει το Ακαδημαϊκό Συμβούλιο, ο φοιτητής παρακάθεται στην τελική εξέταση για σκοπούς εξασφάλισης της αντίστοιχης βαθμολογίας. </w:t>
            </w:r>
          </w:p>
        </w:tc>
      </w:tr>
      <w:tr w:rsidR="00AC2F1C" w:rsidRPr="00C157EF" w14:paraId="2C20135B" w14:textId="77777777" w:rsidTr="00D63C5E">
        <w:trPr>
          <w:jc w:val="center"/>
        </w:trPr>
        <w:tc>
          <w:tcPr>
            <w:tcW w:w="2031" w:type="dxa"/>
          </w:tcPr>
          <w:p w14:paraId="00E1E84E" w14:textId="77777777" w:rsidR="00AC2F1C" w:rsidRPr="00E80872" w:rsidRDefault="00AC2F1C" w:rsidP="00883916">
            <w:pPr>
              <w:spacing w:after="0" w:line="240" w:lineRule="auto"/>
              <w:jc w:val="both"/>
              <w:rPr>
                <w:rFonts w:ascii="Verdana" w:hAnsi="Verdana" w:cs="Arial"/>
                <w:sz w:val="24"/>
                <w:szCs w:val="24"/>
                <w:lang w:val="el-GR"/>
              </w:rPr>
            </w:pPr>
          </w:p>
        </w:tc>
        <w:tc>
          <w:tcPr>
            <w:tcW w:w="7507" w:type="dxa"/>
          </w:tcPr>
          <w:p w14:paraId="7599B39A" w14:textId="77777777" w:rsidR="00AC2F1C" w:rsidRPr="00E80872" w:rsidRDefault="00AC2F1C" w:rsidP="00883916">
            <w:pPr>
              <w:shd w:val="clear" w:color="auto" w:fill="FFFFFF"/>
              <w:tabs>
                <w:tab w:val="left" w:pos="854"/>
              </w:tabs>
              <w:spacing w:before="264" w:after="0" w:line="240" w:lineRule="auto"/>
              <w:ind w:left="854" w:hanging="854"/>
              <w:jc w:val="both"/>
              <w:rPr>
                <w:rFonts w:ascii="Verdana" w:hAnsi="Verdana" w:cs="Arial"/>
                <w:lang w:val="el-GR"/>
              </w:rPr>
            </w:pPr>
            <w:r w:rsidRPr="00E80872">
              <w:rPr>
                <w:rFonts w:ascii="Verdana" w:hAnsi="Verdana" w:cs="Arial"/>
                <w:lang w:val="el-GR"/>
              </w:rPr>
              <w:t xml:space="preserve">     (3)   Με το τέλος του πρώτου και δεύτερου έτους σπουδών ο φοιτητής παίρνει δελτίο αναλυτικής βαθμολογίας με τα μαθήματα του έτους και τα αντίστοιχα </w:t>
            </w:r>
            <w:r w:rsidRPr="00E80872">
              <w:rPr>
                <w:rFonts w:ascii="Verdana" w:hAnsi="Verdana" w:cs="Arial"/>
              </w:rPr>
              <w:t>ECTS</w:t>
            </w:r>
            <w:r w:rsidRPr="00E80872">
              <w:rPr>
                <w:rFonts w:ascii="Verdana" w:hAnsi="Verdana" w:cs="Arial"/>
                <w:lang w:val="el-GR"/>
              </w:rPr>
              <w:t xml:space="preserve"> που έχει εξασφαλίσει.</w:t>
            </w:r>
          </w:p>
          <w:p w14:paraId="248C0ECA" w14:textId="77777777" w:rsidR="00AC2F1C" w:rsidRPr="00E80872" w:rsidRDefault="00AC2F1C" w:rsidP="00883916">
            <w:pPr>
              <w:spacing w:after="0" w:line="240" w:lineRule="auto"/>
              <w:ind w:left="854" w:hanging="284"/>
              <w:jc w:val="both"/>
              <w:rPr>
                <w:rFonts w:ascii="Verdana" w:hAnsi="Verdana" w:cs="Arial"/>
                <w:color w:val="000000"/>
                <w:spacing w:val="-1"/>
                <w:lang w:val="el-GR"/>
              </w:rPr>
            </w:pPr>
            <w:r w:rsidRPr="00E80872">
              <w:rPr>
                <w:rFonts w:ascii="Verdana" w:hAnsi="Verdana" w:cs="Arial"/>
                <w:lang w:val="el-GR"/>
              </w:rPr>
              <w:t xml:space="preserve">      </w:t>
            </w:r>
          </w:p>
        </w:tc>
      </w:tr>
      <w:tr w:rsidR="00AC2F1C" w:rsidRPr="00C157EF" w14:paraId="2F72F510" w14:textId="77777777" w:rsidTr="00D63C5E">
        <w:trPr>
          <w:jc w:val="center"/>
        </w:trPr>
        <w:tc>
          <w:tcPr>
            <w:tcW w:w="2031" w:type="dxa"/>
          </w:tcPr>
          <w:p w14:paraId="659357D5" w14:textId="77777777" w:rsidR="00AC2F1C" w:rsidRPr="00E80872" w:rsidRDefault="00AC2F1C" w:rsidP="00883916">
            <w:pPr>
              <w:spacing w:after="0" w:line="240" w:lineRule="auto"/>
              <w:jc w:val="both"/>
              <w:rPr>
                <w:rFonts w:ascii="Verdana" w:hAnsi="Verdana" w:cs="Arial"/>
                <w:sz w:val="24"/>
                <w:szCs w:val="24"/>
                <w:lang w:val="el-GR"/>
              </w:rPr>
            </w:pPr>
          </w:p>
        </w:tc>
        <w:tc>
          <w:tcPr>
            <w:tcW w:w="7507" w:type="dxa"/>
          </w:tcPr>
          <w:p w14:paraId="609D750C" w14:textId="77777777" w:rsidR="00AC2F1C" w:rsidRPr="00E80872" w:rsidRDefault="00AC2F1C" w:rsidP="00883916">
            <w:pPr>
              <w:spacing w:after="0" w:line="240" w:lineRule="auto"/>
              <w:ind w:left="995" w:hanging="455"/>
              <w:jc w:val="both"/>
              <w:rPr>
                <w:rFonts w:ascii="Verdana" w:hAnsi="Verdana" w:cs="Arial"/>
                <w:lang w:val="el-GR"/>
              </w:rPr>
            </w:pPr>
            <w:r w:rsidRPr="00E80872">
              <w:rPr>
                <w:rFonts w:ascii="Verdana" w:hAnsi="Verdana" w:cs="Arial"/>
                <w:lang w:val="el-GR"/>
              </w:rPr>
              <w:t xml:space="preserve">      Ο φοιτητής μπορεί επίσης να τερματίσει τις σπουδές του</w:t>
            </w:r>
          </w:p>
          <w:p w14:paraId="13A03211" w14:textId="77777777" w:rsidR="00AC2F1C" w:rsidRPr="00E80872" w:rsidRDefault="00AC2F1C" w:rsidP="00883916">
            <w:pPr>
              <w:spacing w:after="0" w:line="240" w:lineRule="auto"/>
              <w:ind w:left="995"/>
              <w:jc w:val="both"/>
              <w:rPr>
                <w:rFonts w:ascii="Verdana" w:hAnsi="Verdana" w:cs="Arial"/>
                <w:lang w:val="el-GR"/>
              </w:rPr>
            </w:pPr>
            <w:r w:rsidRPr="00E80872">
              <w:rPr>
                <w:rFonts w:ascii="Verdana" w:hAnsi="Verdana" w:cs="Arial"/>
                <w:lang w:val="el-GR"/>
              </w:rPr>
              <w:t>με την ολοκλήρωση του δεύτερου έτους σπουδών λαμβάνοντας Πιστοποιητικό με 120 πιστωτικές μονάδες (</w:t>
            </w:r>
            <w:r w:rsidRPr="00E80872">
              <w:rPr>
                <w:rFonts w:ascii="Verdana" w:hAnsi="Verdana" w:cs="Arial"/>
              </w:rPr>
              <w:t>ECTS</w:t>
            </w:r>
            <w:r w:rsidRPr="00E80872">
              <w:rPr>
                <w:rFonts w:ascii="Verdana" w:hAnsi="Verdana" w:cs="Arial"/>
                <w:lang w:val="el-GR"/>
              </w:rPr>
              <w:t xml:space="preserve">) για άμεση </w:t>
            </w:r>
            <w:proofErr w:type="spellStart"/>
            <w:r w:rsidRPr="00E80872">
              <w:rPr>
                <w:rFonts w:ascii="Verdana" w:hAnsi="Verdana" w:cs="Arial"/>
                <w:lang w:val="el-GR"/>
              </w:rPr>
              <w:t>εργοδότηση</w:t>
            </w:r>
            <w:proofErr w:type="spellEnd"/>
            <w:r w:rsidRPr="00E80872">
              <w:rPr>
                <w:rFonts w:ascii="Verdana" w:hAnsi="Verdana" w:cs="Arial"/>
                <w:lang w:val="el-GR"/>
              </w:rPr>
              <w:t xml:space="preserve"> σ΄ ένα ευρύ φάσμα θέσεων στην ξενοδοχειακή, επισιτιστική και ευρύτερη τουριστική βιομηχανία. Στην περίπτωση αυτή θα πρέπει να αιτηθεί εκ των προτέρων και πριν την εγγραφή στο τρίτο έτος σπουδών για τον τερματισμό των σπουδών του και την απονομή του σχετικού Πιστοποιητικού μαζί με κατάσταση αναλυτικής βαθμολογίας με τα θέματα των δύο ετών σπουδών.</w:t>
            </w:r>
          </w:p>
          <w:p w14:paraId="03AD6E73" w14:textId="77777777" w:rsidR="00AC2F1C" w:rsidRPr="00E80872" w:rsidRDefault="00AC2F1C" w:rsidP="00883916">
            <w:pPr>
              <w:spacing w:after="0" w:line="240" w:lineRule="auto"/>
              <w:ind w:left="995" w:hanging="455"/>
              <w:jc w:val="both"/>
              <w:rPr>
                <w:rFonts w:ascii="Verdana" w:hAnsi="Verdana" w:cs="Arial"/>
                <w:lang w:val="el-GR"/>
              </w:rPr>
            </w:pPr>
          </w:p>
        </w:tc>
      </w:tr>
      <w:tr w:rsidR="00AC2F1C" w:rsidRPr="00C157EF" w14:paraId="2A8D1371" w14:textId="77777777" w:rsidTr="00D63C5E">
        <w:trPr>
          <w:jc w:val="center"/>
        </w:trPr>
        <w:tc>
          <w:tcPr>
            <w:tcW w:w="2031" w:type="dxa"/>
          </w:tcPr>
          <w:p w14:paraId="683044FF" w14:textId="77777777" w:rsidR="00AC2F1C" w:rsidRPr="00E80872" w:rsidRDefault="00AC2F1C" w:rsidP="00883916">
            <w:pPr>
              <w:spacing w:after="0" w:line="240" w:lineRule="auto"/>
              <w:jc w:val="both"/>
              <w:rPr>
                <w:rFonts w:ascii="Verdana" w:hAnsi="Verdana" w:cs="Arial"/>
                <w:sz w:val="24"/>
                <w:szCs w:val="24"/>
                <w:lang w:val="el-GR"/>
              </w:rPr>
            </w:pPr>
          </w:p>
        </w:tc>
        <w:tc>
          <w:tcPr>
            <w:tcW w:w="7507" w:type="dxa"/>
          </w:tcPr>
          <w:p w14:paraId="1ED3D0D7" w14:textId="77777777" w:rsidR="00AC2F1C" w:rsidRPr="00E80872" w:rsidRDefault="00AC2F1C" w:rsidP="00883916">
            <w:pPr>
              <w:tabs>
                <w:tab w:val="left" w:pos="712"/>
              </w:tabs>
              <w:spacing w:after="0" w:line="240" w:lineRule="auto"/>
              <w:ind w:left="712" w:hanging="712"/>
              <w:jc w:val="both"/>
              <w:rPr>
                <w:rFonts w:ascii="Verdana" w:hAnsi="Verdana" w:cs="Arial"/>
                <w:lang w:val="el-GR"/>
              </w:rPr>
            </w:pPr>
            <w:r w:rsidRPr="00E80872">
              <w:rPr>
                <w:rFonts w:ascii="Verdana" w:hAnsi="Verdana" w:cs="Arial"/>
                <w:color w:val="000000"/>
                <w:lang w:val="el-GR"/>
              </w:rPr>
              <w:t xml:space="preserve">    (4)   </w:t>
            </w:r>
            <w:r w:rsidRPr="00E80872">
              <w:rPr>
                <w:rFonts w:ascii="Verdana" w:hAnsi="Verdana" w:cs="Arial"/>
                <w:lang w:val="el-GR"/>
              </w:rPr>
              <w:t xml:space="preserve">Με την ολοκλήρωση του τρίτου έτους σπουδών ο φοιτητής παίρνει μαζί με το Δίπλωμα και κατάσταση αναλυτικής βαθμολογίας με τα θέματα και των τριών ετών σπουδών.  Εφόσον ο φοιτητής επιλέξει να συνεχίσει στο τρίτο έτος σπουδών και αποτύχει θα του δίδεται Βεβαίωση </w:t>
            </w:r>
            <w:r w:rsidRPr="00E80872">
              <w:rPr>
                <w:rFonts w:ascii="Verdana" w:hAnsi="Verdana" w:cs="Arial"/>
                <w:lang w:val="el-GR"/>
              </w:rPr>
              <w:lastRenderedPageBreak/>
              <w:t>Παρακολούθησης με όλα τα θέματα και την αντίστοιχη βαθμολογία.</w:t>
            </w:r>
          </w:p>
          <w:p w14:paraId="3EFF98A7" w14:textId="77777777" w:rsidR="001F1CFB" w:rsidRPr="00E80872" w:rsidRDefault="001F1CFB" w:rsidP="00883916">
            <w:pPr>
              <w:tabs>
                <w:tab w:val="left" w:pos="712"/>
              </w:tabs>
              <w:spacing w:after="0" w:line="240" w:lineRule="auto"/>
              <w:ind w:left="712" w:hanging="712"/>
              <w:jc w:val="both"/>
              <w:rPr>
                <w:rFonts w:ascii="Verdana" w:hAnsi="Verdana" w:cs="Arial"/>
                <w:lang w:val="el-GR"/>
              </w:rPr>
            </w:pPr>
          </w:p>
          <w:p w14:paraId="6E90229F" w14:textId="77777777" w:rsidR="00AC2F1C" w:rsidRPr="00E80872" w:rsidRDefault="00AC2F1C" w:rsidP="00883916">
            <w:pPr>
              <w:spacing w:after="0" w:line="240" w:lineRule="auto"/>
              <w:ind w:firstLine="252"/>
              <w:rPr>
                <w:rFonts w:ascii="Verdana" w:hAnsi="Verdana" w:cs="Arial"/>
                <w:color w:val="000000"/>
                <w:spacing w:val="-1"/>
                <w:lang w:val="el-GR"/>
              </w:rPr>
            </w:pPr>
          </w:p>
        </w:tc>
      </w:tr>
      <w:tr w:rsidR="00AC2F1C" w:rsidRPr="00C157EF" w14:paraId="4CE7A0FB" w14:textId="77777777" w:rsidTr="00D63C5E">
        <w:trPr>
          <w:jc w:val="center"/>
        </w:trPr>
        <w:tc>
          <w:tcPr>
            <w:tcW w:w="2031" w:type="dxa"/>
          </w:tcPr>
          <w:p w14:paraId="012F9C43"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lastRenderedPageBreak/>
              <w:t>Προϋποθέσεις</w:t>
            </w:r>
          </w:p>
          <w:p w14:paraId="1A8A7163"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t>για Δικαίωμα</w:t>
            </w:r>
          </w:p>
          <w:p w14:paraId="4C2C9B89"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t>Απονομής</w:t>
            </w:r>
          </w:p>
          <w:p w14:paraId="6657C16E" w14:textId="77777777" w:rsidR="00AC2F1C" w:rsidRPr="00E80872" w:rsidRDefault="00AC2F1C" w:rsidP="00883916">
            <w:pPr>
              <w:spacing w:after="0" w:line="240" w:lineRule="auto"/>
              <w:jc w:val="both"/>
              <w:rPr>
                <w:rFonts w:ascii="Verdana" w:hAnsi="Verdana" w:cs="Arial"/>
                <w:sz w:val="24"/>
                <w:szCs w:val="24"/>
                <w:lang w:val="el-GR"/>
              </w:rPr>
            </w:pPr>
            <w:r w:rsidRPr="00E80872">
              <w:rPr>
                <w:rFonts w:ascii="Verdana" w:hAnsi="Verdana" w:cs="Arial"/>
                <w:b/>
                <w:sz w:val="24"/>
                <w:szCs w:val="24"/>
                <w:lang w:val="el-GR"/>
              </w:rPr>
              <w:t>Διπλώματος</w:t>
            </w:r>
          </w:p>
        </w:tc>
        <w:tc>
          <w:tcPr>
            <w:tcW w:w="7507" w:type="dxa"/>
          </w:tcPr>
          <w:p w14:paraId="4FA47546" w14:textId="77777777" w:rsidR="00AC2F1C" w:rsidRPr="00E80872" w:rsidRDefault="00AC2F1C" w:rsidP="00883916">
            <w:pPr>
              <w:spacing w:after="0" w:line="240" w:lineRule="auto"/>
              <w:ind w:left="854" w:hanging="854"/>
              <w:rPr>
                <w:rFonts w:ascii="Verdana" w:hAnsi="Verdana" w:cs="Arial"/>
                <w:lang w:val="el-GR"/>
              </w:rPr>
            </w:pPr>
            <w:r w:rsidRPr="00E80872">
              <w:rPr>
                <w:rFonts w:ascii="Verdana" w:hAnsi="Verdana" w:cs="Arial"/>
                <w:b/>
                <w:lang w:val="el-GR"/>
              </w:rPr>
              <w:t>23.</w:t>
            </w:r>
            <w:r w:rsidRPr="00E80872">
              <w:rPr>
                <w:rFonts w:ascii="Verdana" w:hAnsi="Verdana" w:cs="Arial"/>
                <w:lang w:val="el-GR"/>
              </w:rPr>
              <w:t xml:space="preserve"> -(1)  Για να αποκτήσει φοιτητής το δικαίωμα απονομής του Διπλώματος του ΑΞΙΚ στην Ξενοδοχειακή και Τουριστική Διεύθυνση  ή στις Μαγειρικές Τέχνες απαιτούνται τα πιο κάτω:</w:t>
            </w:r>
          </w:p>
          <w:p w14:paraId="7333CFE0" w14:textId="77777777" w:rsidR="00AC2F1C" w:rsidRPr="00E80872" w:rsidRDefault="00AC2F1C" w:rsidP="00883916">
            <w:pPr>
              <w:spacing w:after="0" w:line="240" w:lineRule="auto"/>
              <w:ind w:left="427" w:firstLine="7"/>
              <w:rPr>
                <w:rFonts w:ascii="Verdana" w:hAnsi="Verdana" w:cs="Arial"/>
                <w:lang w:val="el-GR"/>
              </w:rPr>
            </w:pPr>
          </w:p>
          <w:p w14:paraId="25BAAF3A" w14:textId="77777777" w:rsidR="00AC2F1C" w:rsidRPr="00E80872" w:rsidRDefault="00AC2F1C" w:rsidP="00883916">
            <w:pPr>
              <w:spacing w:after="0" w:line="240" w:lineRule="auto"/>
              <w:ind w:left="854"/>
              <w:jc w:val="both"/>
              <w:rPr>
                <w:rFonts w:ascii="Verdana" w:hAnsi="Verdana" w:cs="Arial"/>
                <w:lang w:val="el-GR"/>
              </w:rPr>
            </w:pPr>
            <w:r w:rsidRPr="00E80872">
              <w:rPr>
                <w:rFonts w:ascii="Verdana" w:hAnsi="Verdana" w:cs="Arial"/>
                <w:lang w:val="el-GR"/>
              </w:rPr>
              <w:t xml:space="preserve"> (α) Βαθμός τουλάχιστο 50 στα 100 σε όλα τα μαθήματα.</w:t>
            </w:r>
          </w:p>
          <w:p w14:paraId="05E0F873" w14:textId="77777777" w:rsidR="00AC2F1C" w:rsidRPr="00E80872" w:rsidRDefault="00AC2F1C" w:rsidP="00883916">
            <w:pPr>
              <w:spacing w:after="0" w:line="240" w:lineRule="auto"/>
              <w:ind w:left="854"/>
              <w:jc w:val="both"/>
              <w:rPr>
                <w:rFonts w:ascii="Verdana" w:hAnsi="Verdana" w:cs="Arial"/>
                <w:lang w:val="el-GR"/>
              </w:rPr>
            </w:pPr>
            <w:r w:rsidRPr="00E80872">
              <w:rPr>
                <w:rFonts w:ascii="Verdana" w:hAnsi="Verdana" w:cs="Arial"/>
                <w:lang w:val="el-GR"/>
              </w:rPr>
              <w:t xml:space="preserve"> (β) Συστηματική παρακολούθηση των μαθημάτων.</w:t>
            </w:r>
          </w:p>
          <w:p w14:paraId="22A805FB" w14:textId="77777777" w:rsidR="00AC2F1C" w:rsidRPr="00E80872" w:rsidRDefault="00AC2F1C" w:rsidP="00883916">
            <w:pPr>
              <w:spacing w:after="0" w:line="240" w:lineRule="auto"/>
              <w:ind w:left="854"/>
              <w:jc w:val="both"/>
              <w:rPr>
                <w:rFonts w:ascii="Verdana" w:hAnsi="Verdana" w:cs="Arial"/>
                <w:lang w:val="el-GR"/>
              </w:rPr>
            </w:pPr>
            <w:r w:rsidRPr="00E80872">
              <w:rPr>
                <w:rFonts w:ascii="Verdana" w:hAnsi="Verdana" w:cs="Arial"/>
                <w:lang w:val="el-GR"/>
              </w:rPr>
              <w:t xml:space="preserve"> (γ) Ικανοποιητική παρουσία, απόδοση και επαγγελματικό</w:t>
            </w:r>
          </w:p>
          <w:p w14:paraId="22FA3C7C" w14:textId="77777777" w:rsidR="00AC2F1C" w:rsidRPr="00E80872" w:rsidRDefault="00AC2F1C" w:rsidP="00883916">
            <w:pPr>
              <w:spacing w:after="0" w:line="240" w:lineRule="auto"/>
              <w:ind w:left="854"/>
              <w:jc w:val="both"/>
              <w:rPr>
                <w:rFonts w:ascii="Verdana" w:hAnsi="Verdana" w:cs="Arial"/>
                <w:lang w:val="el-GR"/>
              </w:rPr>
            </w:pPr>
            <w:r w:rsidRPr="00E80872">
              <w:rPr>
                <w:rFonts w:ascii="Verdana" w:hAnsi="Verdana" w:cs="Arial"/>
                <w:lang w:val="el-GR"/>
              </w:rPr>
              <w:t xml:space="preserve">      ήθος κατά την πρακτική εξάσκηση στη βιομηχανία.</w:t>
            </w:r>
          </w:p>
          <w:p w14:paraId="74EF33C4" w14:textId="77777777" w:rsidR="00AC2F1C" w:rsidRPr="00E80872" w:rsidRDefault="00AC2F1C" w:rsidP="00883916">
            <w:pPr>
              <w:spacing w:after="0" w:line="240" w:lineRule="auto"/>
              <w:ind w:left="1279" w:hanging="425"/>
              <w:jc w:val="both"/>
              <w:rPr>
                <w:rFonts w:ascii="Verdana" w:hAnsi="Verdana" w:cs="Arial"/>
                <w:lang w:val="el-GR"/>
              </w:rPr>
            </w:pPr>
            <w:r w:rsidRPr="00E80872">
              <w:rPr>
                <w:rFonts w:ascii="Verdana" w:hAnsi="Verdana" w:cs="Arial"/>
                <w:lang w:val="el-GR"/>
              </w:rPr>
              <w:t xml:space="preserve"> (δ)Τακτοποίηση των οικονομικών υποχρεώσεων του   φοιτητή προς το ΑΞΙΚ.</w:t>
            </w:r>
          </w:p>
          <w:p w14:paraId="17A1D46D" w14:textId="77777777" w:rsidR="00CE4E41" w:rsidRPr="00E80872" w:rsidRDefault="00CE4E41" w:rsidP="00883916">
            <w:pPr>
              <w:spacing w:after="0" w:line="240" w:lineRule="auto"/>
              <w:ind w:left="1279" w:hanging="425"/>
              <w:jc w:val="both"/>
              <w:rPr>
                <w:rFonts w:ascii="Verdana" w:hAnsi="Verdana" w:cs="Arial"/>
                <w:lang w:val="el-GR"/>
              </w:rPr>
            </w:pPr>
          </w:p>
          <w:p w14:paraId="365F1491" w14:textId="77777777" w:rsidR="00CE4E41" w:rsidRPr="00E80872" w:rsidRDefault="00CE4E41" w:rsidP="00883916">
            <w:pPr>
              <w:spacing w:after="0" w:line="240" w:lineRule="auto"/>
              <w:ind w:left="1279" w:hanging="425"/>
              <w:jc w:val="both"/>
              <w:rPr>
                <w:rFonts w:ascii="Verdana" w:hAnsi="Verdana" w:cs="Arial"/>
                <w:lang w:val="el-GR"/>
              </w:rPr>
            </w:pPr>
          </w:p>
          <w:p w14:paraId="78A4D6A3" w14:textId="77777777" w:rsidR="00CE4E41" w:rsidRPr="00E80872" w:rsidRDefault="00CE4E41" w:rsidP="00883916">
            <w:pPr>
              <w:spacing w:after="0" w:line="240" w:lineRule="auto"/>
              <w:ind w:left="1279" w:hanging="425"/>
              <w:jc w:val="both"/>
              <w:rPr>
                <w:rFonts w:ascii="Verdana" w:hAnsi="Verdana" w:cs="Arial"/>
                <w:lang w:val="el-GR"/>
              </w:rPr>
            </w:pPr>
          </w:p>
          <w:p w14:paraId="66CB34DB" w14:textId="77777777" w:rsidR="00CE4E41" w:rsidRPr="00E80872" w:rsidRDefault="00CE4E41" w:rsidP="00883916">
            <w:pPr>
              <w:spacing w:after="0" w:line="240" w:lineRule="auto"/>
              <w:ind w:left="1279" w:hanging="425"/>
              <w:jc w:val="both"/>
              <w:rPr>
                <w:rFonts w:ascii="Verdana" w:hAnsi="Verdana" w:cs="Arial"/>
                <w:lang w:val="el-GR"/>
              </w:rPr>
            </w:pPr>
          </w:p>
          <w:p w14:paraId="1CB7A953" w14:textId="77777777" w:rsidR="00AC2F1C" w:rsidRPr="00E80872" w:rsidRDefault="00AC2F1C" w:rsidP="00883916">
            <w:pPr>
              <w:spacing w:after="0" w:line="240" w:lineRule="auto"/>
              <w:rPr>
                <w:rFonts w:ascii="Verdana" w:hAnsi="Verdana" w:cs="Arial"/>
                <w:color w:val="000000"/>
                <w:spacing w:val="-1"/>
                <w:lang w:val="el-GR"/>
              </w:rPr>
            </w:pPr>
          </w:p>
        </w:tc>
      </w:tr>
      <w:tr w:rsidR="00AC2F1C" w:rsidRPr="00C157EF" w14:paraId="44B87FFF" w14:textId="77777777" w:rsidTr="00D63C5E">
        <w:trPr>
          <w:jc w:val="center"/>
        </w:trPr>
        <w:tc>
          <w:tcPr>
            <w:tcW w:w="2031" w:type="dxa"/>
          </w:tcPr>
          <w:p w14:paraId="6D179020" w14:textId="77777777" w:rsidR="00AC2F1C" w:rsidRPr="00E80872" w:rsidRDefault="00AC2F1C" w:rsidP="00883916">
            <w:pPr>
              <w:spacing w:after="0" w:line="240" w:lineRule="auto"/>
              <w:jc w:val="both"/>
              <w:rPr>
                <w:rFonts w:ascii="Verdana" w:hAnsi="Verdana" w:cs="Arial"/>
                <w:sz w:val="24"/>
                <w:szCs w:val="24"/>
                <w:lang w:val="el-GR"/>
              </w:rPr>
            </w:pPr>
          </w:p>
        </w:tc>
        <w:tc>
          <w:tcPr>
            <w:tcW w:w="7507" w:type="dxa"/>
          </w:tcPr>
          <w:p w14:paraId="3C011EC0" w14:textId="77777777" w:rsidR="00AC2F1C" w:rsidRPr="00E80872" w:rsidRDefault="00AC2F1C" w:rsidP="00883916">
            <w:pPr>
              <w:spacing w:after="0" w:line="240" w:lineRule="auto"/>
              <w:ind w:left="995" w:hanging="850"/>
              <w:jc w:val="both"/>
              <w:rPr>
                <w:rFonts w:ascii="Verdana" w:hAnsi="Verdana" w:cs="Arial"/>
                <w:lang w:val="el-GR"/>
              </w:rPr>
            </w:pPr>
            <w:r w:rsidRPr="00E80872">
              <w:rPr>
                <w:rFonts w:ascii="Verdana" w:hAnsi="Verdana" w:cs="Arial"/>
                <w:lang w:val="el-GR"/>
              </w:rPr>
              <w:t xml:space="preserve">(2) (ι)  Για να αποκτήσει φοιτητής το δικαίωμα απονομής του </w:t>
            </w:r>
          </w:p>
          <w:p w14:paraId="120580CC" w14:textId="77777777" w:rsidR="00AC2F1C" w:rsidRPr="00E80872" w:rsidRDefault="00AC2F1C" w:rsidP="00883916">
            <w:pPr>
              <w:spacing w:after="0" w:line="240" w:lineRule="auto"/>
              <w:ind w:left="854"/>
              <w:jc w:val="both"/>
              <w:rPr>
                <w:rFonts w:ascii="Verdana" w:hAnsi="Verdana" w:cs="Arial"/>
                <w:lang w:val="el-GR"/>
              </w:rPr>
            </w:pPr>
            <w:r w:rsidRPr="00E80872">
              <w:rPr>
                <w:rFonts w:ascii="Verdana" w:hAnsi="Verdana" w:cs="Arial"/>
                <w:lang w:val="el-GR"/>
              </w:rPr>
              <w:t>Διπλώματος του ΑΞΙΚ στις  Μαγειρικές Τέχνες, απαιτούνται τα πιο κάτω:</w:t>
            </w:r>
          </w:p>
          <w:p w14:paraId="782ACBCD" w14:textId="77777777" w:rsidR="00AC2F1C" w:rsidRPr="00E80872" w:rsidRDefault="00AC2F1C" w:rsidP="00883916">
            <w:pPr>
              <w:spacing w:after="0" w:line="240" w:lineRule="auto"/>
              <w:ind w:left="854" w:hanging="422"/>
              <w:jc w:val="both"/>
              <w:rPr>
                <w:rFonts w:ascii="Verdana" w:hAnsi="Verdana" w:cs="Arial"/>
                <w:lang w:val="el-GR"/>
              </w:rPr>
            </w:pPr>
            <w:r w:rsidRPr="00E80872">
              <w:rPr>
                <w:rFonts w:ascii="Verdana" w:hAnsi="Verdana" w:cs="Arial"/>
                <w:lang w:val="el-GR"/>
              </w:rPr>
              <w:t xml:space="preserve">      (α)  Εξασφάλιση συνολικού αριθμού 180  </w:t>
            </w:r>
            <w:r w:rsidRPr="00E80872">
              <w:rPr>
                <w:rStyle w:val="st1"/>
                <w:rFonts w:ascii="Verdana" w:hAnsi="Verdana" w:cs="Arial"/>
                <w:bCs/>
                <w:color w:val="000000"/>
                <w:lang w:val="el-GR"/>
              </w:rPr>
              <w:t>Ευρωπαϊκών</w:t>
            </w:r>
            <w:r w:rsidRPr="00E80872">
              <w:rPr>
                <w:rStyle w:val="st1"/>
                <w:rFonts w:ascii="Verdana" w:hAnsi="Verdana" w:cs="Arial"/>
                <w:color w:val="222222"/>
                <w:lang w:val="el-GR"/>
              </w:rPr>
              <w:t xml:space="preserve"> </w:t>
            </w:r>
            <w:r w:rsidRPr="00E80872">
              <w:rPr>
                <w:rStyle w:val="st1"/>
                <w:rFonts w:ascii="Verdana" w:hAnsi="Verdana" w:cs="Arial"/>
                <w:bCs/>
                <w:color w:val="000000"/>
                <w:lang w:val="el-GR"/>
              </w:rPr>
              <w:t>Πιστωτικών Μονάδων (</w:t>
            </w:r>
            <w:r w:rsidRPr="00E80872">
              <w:rPr>
                <w:rStyle w:val="st1"/>
                <w:rFonts w:ascii="Verdana" w:hAnsi="Verdana" w:cs="Arial"/>
                <w:bCs/>
                <w:color w:val="000000"/>
              </w:rPr>
              <w:t>ECTS</w:t>
            </w:r>
            <w:r w:rsidRPr="00E80872">
              <w:rPr>
                <w:rStyle w:val="st1"/>
                <w:rFonts w:ascii="Verdana" w:hAnsi="Verdana" w:cs="Arial"/>
                <w:bCs/>
                <w:color w:val="000000"/>
                <w:lang w:val="el-GR"/>
              </w:rPr>
              <w:t>)</w:t>
            </w:r>
            <w:r w:rsidRPr="00E80872">
              <w:rPr>
                <w:rFonts w:ascii="Verdana" w:hAnsi="Verdana" w:cs="Arial"/>
                <w:lang w:val="el-GR"/>
              </w:rPr>
              <w:t>, η κατανομή των οποίων  έχει ως εξής:</w:t>
            </w:r>
          </w:p>
          <w:p w14:paraId="1CD9726F" w14:textId="77777777" w:rsidR="00AC2F1C" w:rsidRPr="00E80872" w:rsidRDefault="00AC2F1C" w:rsidP="00883916">
            <w:pPr>
              <w:spacing w:after="0" w:line="240" w:lineRule="auto"/>
              <w:ind w:firstLine="432"/>
              <w:rPr>
                <w:rFonts w:ascii="Verdana" w:hAnsi="Verdana" w:cs="Arial"/>
                <w:lang w:val="el-GR"/>
              </w:rPr>
            </w:pPr>
          </w:p>
          <w:p w14:paraId="5D07C2A5" w14:textId="77777777" w:rsidR="00AC2F1C" w:rsidRPr="00E80872" w:rsidRDefault="00AC2F1C" w:rsidP="00883916">
            <w:pPr>
              <w:numPr>
                <w:ilvl w:val="0"/>
                <w:numId w:val="18"/>
              </w:numPr>
              <w:spacing w:after="0" w:line="240" w:lineRule="auto"/>
              <w:ind w:left="854" w:firstLine="0"/>
              <w:jc w:val="both"/>
              <w:rPr>
                <w:rFonts w:ascii="Verdana" w:hAnsi="Verdana" w:cs="Arial"/>
                <w:color w:val="000000"/>
              </w:rPr>
            </w:pPr>
            <w:r w:rsidRPr="00E80872">
              <w:rPr>
                <w:rFonts w:ascii="Verdana" w:hAnsi="Verdana" w:cs="Arial"/>
                <w:color w:val="000000"/>
              </w:rPr>
              <w:t>Επα</w:t>
            </w:r>
            <w:proofErr w:type="spellStart"/>
            <w:r w:rsidRPr="00E80872">
              <w:rPr>
                <w:rFonts w:ascii="Verdana" w:hAnsi="Verdana" w:cs="Arial"/>
                <w:color w:val="000000"/>
              </w:rPr>
              <w:t>γγελμ</w:t>
            </w:r>
            <w:proofErr w:type="spellEnd"/>
            <w:r w:rsidRPr="00E80872">
              <w:rPr>
                <w:rFonts w:ascii="Verdana" w:hAnsi="Verdana" w:cs="Arial"/>
                <w:color w:val="000000"/>
              </w:rPr>
              <w:t xml:space="preserve">ατικά </w:t>
            </w:r>
            <w:proofErr w:type="spellStart"/>
            <w:r w:rsidRPr="00E80872">
              <w:rPr>
                <w:rFonts w:ascii="Verdana" w:hAnsi="Verdana" w:cs="Arial"/>
                <w:color w:val="000000"/>
              </w:rPr>
              <w:t>Θέμ</w:t>
            </w:r>
            <w:proofErr w:type="spellEnd"/>
            <w:r w:rsidRPr="00E80872">
              <w:rPr>
                <w:rFonts w:ascii="Verdana" w:hAnsi="Verdana" w:cs="Arial"/>
                <w:color w:val="000000"/>
              </w:rPr>
              <w:t xml:space="preserve">ατα:                            91 ECTS </w:t>
            </w:r>
          </w:p>
          <w:p w14:paraId="0DC3283C" w14:textId="77777777" w:rsidR="00AC2F1C" w:rsidRPr="00E80872" w:rsidRDefault="00AC2F1C" w:rsidP="00883916">
            <w:pPr>
              <w:numPr>
                <w:ilvl w:val="0"/>
                <w:numId w:val="18"/>
              </w:numPr>
              <w:spacing w:after="0" w:line="240" w:lineRule="auto"/>
              <w:ind w:left="854" w:firstLine="0"/>
              <w:jc w:val="both"/>
              <w:rPr>
                <w:rFonts w:ascii="Verdana" w:hAnsi="Verdana" w:cs="Arial"/>
                <w:color w:val="000000"/>
              </w:rPr>
            </w:pPr>
            <w:proofErr w:type="spellStart"/>
            <w:r w:rsidRPr="00E80872">
              <w:rPr>
                <w:rFonts w:ascii="Verdana" w:hAnsi="Verdana" w:cs="Arial"/>
                <w:color w:val="000000"/>
              </w:rPr>
              <w:t>Θέμ</w:t>
            </w:r>
            <w:proofErr w:type="spellEnd"/>
            <w:r w:rsidRPr="00E80872">
              <w:rPr>
                <w:rFonts w:ascii="Verdana" w:hAnsi="Verdana" w:cs="Arial"/>
                <w:color w:val="000000"/>
              </w:rPr>
              <w:t xml:space="preserve">ατα </w:t>
            </w:r>
            <w:proofErr w:type="spellStart"/>
            <w:r w:rsidRPr="00E80872">
              <w:rPr>
                <w:rFonts w:ascii="Verdana" w:hAnsi="Verdana" w:cs="Arial"/>
                <w:color w:val="000000"/>
              </w:rPr>
              <w:t>Διεύθυνσης</w:t>
            </w:r>
            <w:proofErr w:type="spellEnd"/>
            <w:r w:rsidRPr="00E80872">
              <w:rPr>
                <w:rFonts w:ascii="Verdana" w:hAnsi="Verdana" w:cs="Arial"/>
                <w:color w:val="000000"/>
              </w:rPr>
              <w:t xml:space="preserve">:  </w:t>
            </w:r>
            <w:r w:rsidR="001F1CFB" w:rsidRPr="00E80872">
              <w:rPr>
                <w:rFonts w:ascii="Verdana" w:hAnsi="Verdana" w:cs="Arial"/>
                <w:color w:val="000000"/>
              </w:rPr>
              <w:t xml:space="preserve">                               </w:t>
            </w:r>
            <w:r w:rsidRPr="00E80872">
              <w:rPr>
                <w:rFonts w:ascii="Verdana" w:hAnsi="Verdana" w:cs="Arial"/>
                <w:color w:val="000000"/>
              </w:rPr>
              <w:t xml:space="preserve">21 ECTS </w:t>
            </w:r>
          </w:p>
          <w:p w14:paraId="12EB35AE" w14:textId="77777777" w:rsidR="00AC2F1C" w:rsidRPr="00E80872" w:rsidRDefault="00AC2F1C" w:rsidP="00883916">
            <w:pPr>
              <w:numPr>
                <w:ilvl w:val="0"/>
                <w:numId w:val="18"/>
              </w:numPr>
              <w:spacing w:after="0" w:line="240" w:lineRule="auto"/>
              <w:ind w:left="854" w:firstLine="0"/>
              <w:jc w:val="both"/>
              <w:rPr>
                <w:rFonts w:ascii="Verdana" w:hAnsi="Verdana" w:cs="Arial"/>
                <w:color w:val="000000"/>
              </w:rPr>
            </w:pPr>
            <w:proofErr w:type="spellStart"/>
            <w:r w:rsidRPr="00E80872">
              <w:rPr>
                <w:rFonts w:ascii="Verdana" w:hAnsi="Verdana" w:cs="Arial"/>
                <w:color w:val="000000"/>
              </w:rPr>
              <w:t>Συν</w:t>
            </w:r>
            <w:proofErr w:type="spellEnd"/>
            <w:r w:rsidRPr="00E80872">
              <w:rPr>
                <w:rFonts w:ascii="Verdana" w:hAnsi="Verdana" w:cs="Arial"/>
                <w:color w:val="000000"/>
              </w:rPr>
              <w:t xml:space="preserve">αφή </w:t>
            </w:r>
            <w:proofErr w:type="spellStart"/>
            <w:r w:rsidRPr="00E80872">
              <w:rPr>
                <w:rFonts w:ascii="Verdana" w:hAnsi="Verdana" w:cs="Arial"/>
                <w:color w:val="000000"/>
              </w:rPr>
              <w:t>Γενικά</w:t>
            </w:r>
            <w:proofErr w:type="spellEnd"/>
            <w:r w:rsidRPr="00E80872">
              <w:rPr>
                <w:rFonts w:ascii="Verdana" w:hAnsi="Verdana" w:cs="Arial"/>
                <w:color w:val="000000"/>
              </w:rPr>
              <w:t xml:space="preserve"> </w:t>
            </w:r>
            <w:proofErr w:type="spellStart"/>
            <w:r w:rsidRPr="00E80872">
              <w:rPr>
                <w:rFonts w:ascii="Verdana" w:hAnsi="Verdana" w:cs="Arial"/>
                <w:color w:val="000000"/>
              </w:rPr>
              <w:t>Θέμ</w:t>
            </w:r>
            <w:proofErr w:type="spellEnd"/>
            <w:r w:rsidRPr="00E80872">
              <w:rPr>
                <w:rFonts w:ascii="Verdana" w:hAnsi="Verdana" w:cs="Arial"/>
                <w:color w:val="000000"/>
              </w:rPr>
              <w:t>ατα:                            18 ECTS</w:t>
            </w:r>
          </w:p>
          <w:p w14:paraId="64770A4F" w14:textId="77777777" w:rsidR="00AC2F1C" w:rsidRPr="00E80872" w:rsidRDefault="00AC2F1C" w:rsidP="00883916">
            <w:pPr>
              <w:numPr>
                <w:ilvl w:val="0"/>
                <w:numId w:val="18"/>
              </w:numPr>
              <w:spacing w:after="0" w:line="240" w:lineRule="auto"/>
              <w:ind w:left="854" w:firstLine="0"/>
              <w:jc w:val="both"/>
              <w:rPr>
                <w:rFonts w:ascii="Verdana" w:hAnsi="Verdana" w:cs="Arial"/>
                <w:color w:val="000000"/>
              </w:rPr>
            </w:pPr>
            <w:proofErr w:type="spellStart"/>
            <w:r w:rsidRPr="00E80872">
              <w:rPr>
                <w:rFonts w:ascii="Verdana" w:hAnsi="Verdana" w:cs="Arial"/>
                <w:color w:val="000000"/>
              </w:rPr>
              <w:t>Ξένες</w:t>
            </w:r>
            <w:proofErr w:type="spellEnd"/>
            <w:r w:rsidRPr="00E80872">
              <w:rPr>
                <w:rFonts w:ascii="Verdana" w:hAnsi="Verdana" w:cs="Arial"/>
                <w:color w:val="000000"/>
              </w:rPr>
              <w:t xml:space="preserve"> </w:t>
            </w:r>
            <w:proofErr w:type="spellStart"/>
            <w:r w:rsidRPr="00E80872">
              <w:rPr>
                <w:rFonts w:ascii="Verdana" w:hAnsi="Verdana" w:cs="Arial"/>
                <w:color w:val="000000"/>
              </w:rPr>
              <w:t>Γλώσσες</w:t>
            </w:r>
            <w:proofErr w:type="spellEnd"/>
            <w:r w:rsidRPr="00E80872">
              <w:rPr>
                <w:rFonts w:ascii="Verdana" w:hAnsi="Verdana" w:cs="Arial"/>
                <w:color w:val="000000"/>
              </w:rPr>
              <w:t xml:space="preserve">:         </w:t>
            </w:r>
            <w:r w:rsidR="001F1CFB" w:rsidRPr="00E80872">
              <w:rPr>
                <w:rFonts w:ascii="Verdana" w:hAnsi="Verdana" w:cs="Arial"/>
                <w:color w:val="000000"/>
              </w:rPr>
              <w:t xml:space="preserve">                               </w:t>
            </w:r>
            <w:r w:rsidRPr="00E80872">
              <w:rPr>
                <w:rFonts w:ascii="Verdana" w:hAnsi="Verdana" w:cs="Arial"/>
                <w:color w:val="000000"/>
              </w:rPr>
              <w:t xml:space="preserve">22 ECTS </w:t>
            </w:r>
          </w:p>
          <w:p w14:paraId="45D35815" w14:textId="77777777" w:rsidR="00AC2F1C" w:rsidRPr="00E80872" w:rsidRDefault="00AC2F1C" w:rsidP="00883916">
            <w:pPr>
              <w:numPr>
                <w:ilvl w:val="0"/>
                <w:numId w:val="18"/>
              </w:numPr>
              <w:spacing w:after="0" w:line="240" w:lineRule="auto"/>
              <w:ind w:left="854" w:firstLine="0"/>
              <w:jc w:val="both"/>
              <w:rPr>
                <w:rFonts w:ascii="Verdana" w:hAnsi="Verdana" w:cs="Arial"/>
                <w:color w:val="000000"/>
              </w:rPr>
            </w:pPr>
            <w:proofErr w:type="spellStart"/>
            <w:r w:rsidRPr="00E80872">
              <w:rPr>
                <w:rFonts w:ascii="Verdana" w:hAnsi="Verdana" w:cs="Arial"/>
                <w:color w:val="000000"/>
              </w:rPr>
              <w:t>Δι</w:t>
            </w:r>
            <w:proofErr w:type="spellEnd"/>
            <w:r w:rsidRPr="00E80872">
              <w:rPr>
                <w:rFonts w:ascii="Verdana" w:hAnsi="Verdana" w:cs="Arial"/>
                <w:color w:val="000000"/>
              </w:rPr>
              <w:t xml:space="preserve">πλωματική </w:t>
            </w:r>
            <w:proofErr w:type="spellStart"/>
            <w:r w:rsidRPr="00E80872">
              <w:rPr>
                <w:rFonts w:ascii="Verdana" w:hAnsi="Verdana" w:cs="Arial"/>
                <w:color w:val="000000"/>
              </w:rPr>
              <w:t>Εργ</w:t>
            </w:r>
            <w:proofErr w:type="spellEnd"/>
            <w:r w:rsidRPr="00E80872">
              <w:rPr>
                <w:rFonts w:ascii="Verdana" w:hAnsi="Verdana" w:cs="Arial"/>
                <w:color w:val="000000"/>
              </w:rPr>
              <w:t>ασία:</w:t>
            </w:r>
            <w:r w:rsidR="001F1CFB" w:rsidRPr="00E80872">
              <w:rPr>
                <w:rFonts w:ascii="Verdana" w:hAnsi="Verdana" w:cs="Arial"/>
                <w:color w:val="000000"/>
              </w:rPr>
              <w:t xml:space="preserve">                               </w:t>
            </w:r>
            <w:r w:rsidRPr="00E80872">
              <w:rPr>
                <w:rFonts w:ascii="Verdana" w:hAnsi="Verdana" w:cs="Arial"/>
                <w:color w:val="000000"/>
              </w:rPr>
              <w:t xml:space="preserve">8 ECTS  </w:t>
            </w:r>
          </w:p>
          <w:p w14:paraId="57E7003C" w14:textId="77777777" w:rsidR="00AC2F1C" w:rsidRPr="00E80872" w:rsidRDefault="00AC2F1C" w:rsidP="00883916">
            <w:pPr>
              <w:numPr>
                <w:ilvl w:val="0"/>
                <w:numId w:val="18"/>
              </w:numPr>
              <w:spacing w:after="0" w:line="240" w:lineRule="auto"/>
              <w:ind w:left="854" w:firstLine="0"/>
              <w:jc w:val="both"/>
              <w:rPr>
                <w:rFonts w:ascii="Verdana" w:hAnsi="Verdana" w:cs="Arial"/>
                <w:color w:val="000000"/>
                <w:lang w:val="el-GR"/>
              </w:rPr>
            </w:pPr>
            <w:r w:rsidRPr="00E80872">
              <w:rPr>
                <w:rFonts w:ascii="Verdana" w:hAnsi="Verdana" w:cs="Arial"/>
                <w:color w:val="000000"/>
                <w:lang w:val="el-GR"/>
              </w:rPr>
              <w:t xml:space="preserve">Πρακτική </w:t>
            </w:r>
            <w:r w:rsidR="00BE675B" w:rsidRPr="00E80872">
              <w:rPr>
                <w:rFonts w:ascii="Verdana" w:hAnsi="Verdana" w:cs="Arial"/>
                <w:color w:val="000000"/>
                <w:lang w:val="el-GR"/>
              </w:rPr>
              <w:t xml:space="preserve">εξάσκηση στη βιομηχανία:     </w:t>
            </w:r>
            <w:r w:rsidRPr="00E80872">
              <w:rPr>
                <w:rFonts w:ascii="Verdana" w:hAnsi="Verdana" w:cs="Arial"/>
                <w:color w:val="000000"/>
                <w:lang w:val="el-GR"/>
              </w:rPr>
              <w:t xml:space="preserve">20 </w:t>
            </w:r>
            <w:r w:rsidRPr="00E80872">
              <w:rPr>
                <w:rFonts w:ascii="Verdana" w:hAnsi="Verdana" w:cs="Arial"/>
                <w:color w:val="000000"/>
              </w:rPr>
              <w:t>ECTS</w:t>
            </w:r>
            <w:r w:rsidRPr="00E80872">
              <w:rPr>
                <w:rFonts w:ascii="Verdana" w:hAnsi="Verdana" w:cs="Arial"/>
                <w:color w:val="000000"/>
                <w:lang w:val="el-GR"/>
              </w:rPr>
              <w:t xml:space="preserve">    </w:t>
            </w:r>
          </w:p>
          <w:p w14:paraId="5400D922" w14:textId="77777777" w:rsidR="00AC2F1C" w:rsidRPr="00E80872" w:rsidRDefault="00AC2F1C" w:rsidP="00883916">
            <w:pPr>
              <w:tabs>
                <w:tab w:val="left" w:pos="4677"/>
              </w:tabs>
              <w:spacing w:after="0" w:line="240" w:lineRule="auto"/>
              <w:ind w:left="854"/>
              <w:jc w:val="both"/>
              <w:rPr>
                <w:rFonts w:ascii="Verdana" w:hAnsi="Verdana" w:cs="Arial"/>
                <w:b/>
                <w:color w:val="000000"/>
                <w:lang w:val="el-GR"/>
              </w:rPr>
            </w:pPr>
            <w:r w:rsidRPr="00E80872">
              <w:rPr>
                <w:rFonts w:ascii="Verdana" w:hAnsi="Verdana" w:cs="Arial"/>
                <w:b/>
                <w:color w:val="000000"/>
                <w:lang w:val="el-GR"/>
              </w:rPr>
              <w:t xml:space="preserve">Σ ύ ν ο λ ο                      </w:t>
            </w:r>
            <w:r w:rsidR="00BE675B" w:rsidRPr="00E80872">
              <w:rPr>
                <w:rFonts w:ascii="Verdana" w:hAnsi="Verdana" w:cs="Arial"/>
                <w:b/>
                <w:color w:val="000000"/>
                <w:lang w:val="el-GR"/>
              </w:rPr>
              <w:t xml:space="preserve">                         </w:t>
            </w:r>
            <w:r w:rsidRPr="00E80872">
              <w:rPr>
                <w:rFonts w:ascii="Verdana" w:hAnsi="Verdana" w:cs="Arial"/>
                <w:b/>
                <w:color w:val="000000"/>
                <w:lang w:val="el-GR"/>
              </w:rPr>
              <w:t xml:space="preserve"> </w:t>
            </w:r>
            <w:r w:rsidRPr="00E80872">
              <w:rPr>
                <w:rFonts w:ascii="Verdana" w:hAnsi="Verdana" w:cs="Arial"/>
                <w:b/>
                <w:color w:val="000000"/>
                <w:u w:val="double"/>
                <w:lang w:val="el-GR"/>
              </w:rPr>
              <w:t>180</w:t>
            </w:r>
            <w:r w:rsidRPr="00E80872">
              <w:rPr>
                <w:rFonts w:ascii="Verdana" w:hAnsi="Verdana" w:cs="Arial"/>
                <w:b/>
                <w:color w:val="000000"/>
                <w:lang w:val="el-GR"/>
              </w:rPr>
              <w:t xml:space="preserve"> </w:t>
            </w:r>
            <w:r w:rsidRPr="00E80872">
              <w:rPr>
                <w:rFonts w:ascii="Verdana" w:hAnsi="Verdana" w:cs="Arial"/>
                <w:b/>
                <w:color w:val="000000"/>
              </w:rPr>
              <w:t>ECTS</w:t>
            </w:r>
          </w:p>
          <w:p w14:paraId="3F96D74D" w14:textId="77777777" w:rsidR="00AC2F1C" w:rsidRPr="00E80872" w:rsidRDefault="00AC2F1C" w:rsidP="00883916">
            <w:pPr>
              <w:numPr>
                <w:ilvl w:val="0"/>
                <w:numId w:val="19"/>
              </w:numPr>
              <w:spacing w:after="0" w:line="240" w:lineRule="auto"/>
              <w:ind w:left="854" w:firstLine="0"/>
              <w:jc w:val="both"/>
              <w:rPr>
                <w:rFonts w:ascii="Verdana" w:hAnsi="Verdana" w:cs="Arial"/>
                <w:lang w:val="el-GR"/>
              </w:rPr>
            </w:pPr>
            <w:r w:rsidRPr="00E80872">
              <w:rPr>
                <w:rFonts w:ascii="Verdana" w:hAnsi="Verdana" w:cs="Arial"/>
                <w:lang w:val="el-GR"/>
              </w:rPr>
              <w:t>Τα πιο πάνω βαθμολογούνται με βαθμό από το ένα μέχρι το 100 και απαιτείται η εξασφάλιση βαθμού τουλάχιστον 50 στα 100, σε κάθε επιμέρους μάθημα.</w:t>
            </w:r>
          </w:p>
          <w:p w14:paraId="18CE78AC" w14:textId="77777777" w:rsidR="00AC2F1C" w:rsidRPr="00E80872" w:rsidRDefault="00AC2F1C" w:rsidP="00883916">
            <w:pPr>
              <w:numPr>
                <w:ilvl w:val="0"/>
                <w:numId w:val="19"/>
              </w:numPr>
              <w:spacing w:after="0" w:line="240" w:lineRule="auto"/>
              <w:ind w:left="854" w:firstLine="0"/>
              <w:jc w:val="both"/>
              <w:rPr>
                <w:rFonts w:ascii="Verdana" w:hAnsi="Verdana" w:cs="Arial"/>
                <w:lang w:val="el-GR"/>
              </w:rPr>
            </w:pPr>
            <w:r w:rsidRPr="00E80872">
              <w:rPr>
                <w:rFonts w:ascii="Verdana" w:hAnsi="Verdana" w:cs="Arial"/>
                <w:lang w:val="el-GR"/>
              </w:rPr>
              <w:t xml:space="preserve">Για την εξασφάλιση των αντίστοιχων </w:t>
            </w:r>
            <w:r w:rsidRPr="00E80872">
              <w:rPr>
                <w:rFonts w:ascii="Verdana" w:hAnsi="Verdana" w:cs="Arial"/>
              </w:rPr>
              <w:t>ECTS</w:t>
            </w:r>
            <w:r w:rsidRPr="00E80872">
              <w:rPr>
                <w:rFonts w:ascii="Verdana" w:hAnsi="Verdana" w:cs="Arial"/>
                <w:lang w:val="el-GR"/>
              </w:rPr>
              <w:t xml:space="preserve"> στην Πρακτική Εξάσκηση στη Βιομηχανία απαιτείται επιτυχής Πρακτική Εξάσκηση  διάρκειας 4 μηνών </w:t>
            </w:r>
            <w:proofErr w:type="spellStart"/>
            <w:r w:rsidRPr="00E80872">
              <w:rPr>
                <w:rFonts w:ascii="Verdana" w:hAnsi="Verdana" w:cs="Arial"/>
                <w:lang w:val="el-GR"/>
              </w:rPr>
              <w:t>έκαστη</w:t>
            </w:r>
            <w:proofErr w:type="spellEnd"/>
            <w:r w:rsidRPr="00E80872">
              <w:rPr>
                <w:rFonts w:ascii="Verdana" w:hAnsi="Verdana" w:cs="Arial"/>
                <w:lang w:val="el-GR"/>
              </w:rPr>
              <w:t xml:space="preserve"> και των αντίστοιχων θεματικών εργασιών, καθώς και υψηλή απόδοση και επαγγελματικό ήθος.</w:t>
            </w:r>
          </w:p>
          <w:p w14:paraId="43F80DD7" w14:textId="77777777" w:rsidR="00AC2F1C" w:rsidRPr="00E80872" w:rsidRDefault="00AC2F1C" w:rsidP="00883916">
            <w:pPr>
              <w:spacing w:after="0" w:line="240" w:lineRule="auto"/>
              <w:ind w:left="456" w:firstLine="84"/>
              <w:rPr>
                <w:rFonts w:ascii="Verdana" w:hAnsi="Verdana" w:cs="Arial"/>
                <w:lang w:val="el-GR"/>
              </w:rPr>
            </w:pPr>
            <w:r w:rsidRPr="00E80872">
              <w:rPr>
                <w:rFonts w:ascii="Verdana" w:hAnsi="Verdana" w:cs="Arial"/>
                <w:lang w:val="el-GR"/>
              </w:rPr>
              <w:t xml:space="preserve">     (β)  Συστηματική παρακολούθηση των μαθημάτων.</w:t>
            </w:r>
          </w:p>
          <w:p w14:paraId="1E37C328" w14:textId="77777777" w:rsidR="00AC2F1C" w:rsidRPr="00E80872" w:rsidRDefault="00AC2F1C" w:rsidP="00883916">
            <w:pPr>
              <w:spacing w:after="0" w:line="240" w:lineRule="auto"/>
              <w:rPr>
                <w:rFonts w:ascii="Verdana" w:hAnsi="Verdana" w:cs="Arial"/>
                <w:lang w:val="el-GR"/>
              </w:rPr>
            </w:pPr>
          </w:p>
          <w:p w14:paraId="5C468509" w14:textId="77777777" w:rsidR="00AC2F1C" w:rsidRPr="00E80872" w:rsidRDefault="00AC2F1C" w:rsidP="00883916">
            <w:pPr>
              <w:spacing w:after="0" w:line="240" w:lineRule="auto"/>
              <w:ind w:left="1279" w:hanging="1279"/>
              <w:rPr>
                <w:rFonts w:ascii="Verdana" w:hAnsi="Verdana" w:cs="Arial"/>
                <w:lang w:val="el-GR"/>
              </w:rPr>
            </w:pPr>
            <w:r w:rsidRPr="00E80872">
              <w:rPr>
                <w:rFonts w:ascii="Verdana" w:hAnsi="Verdana" w:cs="Arial"/>
                <w:lang w:val="el-GR"/>
              </w:rPr>
              <w:t xml:space="preserve">             (γ)  Τακτοποίηση των οικονομικών υποχρεώσεων του φοιτητή προς το ΑΞΙΚ.</w:t>
            </w:r>
          </w:p>
          <w:p w14:paraId="186A8A41" w14:textId="77777777" w:rsidR="00CE4E41" w:rsidRPr="00E80872" w:rsidRDefault="00CE4E41" w:rsidP="00883916">
            <w:pPr>
              <w:spacing w:after="0" w:line="240" w:lineRule="auto"/>
              <w:ind w:left="1279" w:hanging="1279"/>
              <w:rPr>
                <w:rFonts w:ascii="Verdana" w:hAnsi="Verdana" w:cs="Arial"/>
                <w:lang w:val="el-GR"/>
              </w:rPr>
            </w:pPr>
          </w:p>
          <w:p w14:paraId="4A46AD3D" w14:textId="77777777" w:rsidR="00CE4E41" w:rsidRPr="00E80872" w:rsidRDefault="00CE4E41" w:rsidP="001F1CFB">
            <w:pPr>
              <w:spacing w:after="0" w:line="240" w:lineRule="auto"/>
              <w:rPr>
                <w:rFonts w:ascii="Verdana" w:hAnsi="Verdana" w:cs="Arial"/>
                <w:lang w:val="el-GR"/>
              </w:rPr>
            </w:pPr>
          </w:p>
          <w:p w14:paraId="1470DDE5" w14:textId="77777777" w:rsidR="00CE4E41" w:rsidRPr="00E80872" w:rsidRDefault="00CE4E41" w:rsidP="00883916">
            <w:pPr>
              <w:spacing w:after="0" w:line="240" w:lineRule="auto"/>
              <w:ind w:left="1279" w:hanging="1279"/>
              <w:rPr>
                <w:rFonts w:ascii="Verdana" w:hAnsi="Verdana" w:cs="Arial"/>
                <w:lang w:val="el-GR"/>
              </w:rPr>
            </w:pPr>
          </w:p>
          <w:p w14:paraId="48FD60C6" w14:textId="77777777" w:rsidR="001F1CFB" w:rsidRPr="00E80872" w:rsidRDefault="001F1CFB" w:rsidP="00883916">
            <w:pPr>
              <w:spacing w:after="0" w:line="240" w:lineRule="auto"/>
              <w:ind w:left="1279" w:hanging="1279"/>
              <w:rPr>
                <w:rFonts w:ascii="Verdana" w:hAnsi="Verdana" w:cs="Arial"/>
                <w:lang w:val="el-GR"/>
              </w:rPr>
            </w:pPr>
          </w:p>
          <w:p w14:paraId="3B7669D1" w14:textId="77777777" w:rsidR="001F1CFB" w:rsidRPr="00E80872" w:rsidRDefault="001F1CFB" w:rsidP="00883916">
            <w:pPr>
              <w:spacing w:after="0" w:line="240" w:lineRule="auto"/>
              <w:ind w:left="1279" w:hanging="1279"/>
              <w:rPr>
                <w:rFonts w:ascii="Verdana" w:hAnsi="Verdana" w:cs="Arial"/>
                <w:lang w:val="el-GR"/>
              </w:rPr>
            </w:pPr>
          </w:p>
          <w:p w14:paraId="48C64141" w14:textId="77777777" w:rsidR="001F1CFB" w:rsidRPr="006F3607" w:rsidRDefault="001F1CFB" w:rsidP="00883916">
            <w:pPr>
              <w:spacing w:after="0" w:line="240" w:lineRule="auto"/>
              <w:ind w:left="1279" w:hanging="1279"/>
              <w:rPr>
                <w:rFonts w:ascii="Verdana" w:hAnsi="Verdana" w:cs="Arial"/>
                <w:lang w:val="el-GR"/>
              </w:rPr>
            </w:pPr>
          </w:p>
          <w:p w14:paraId="78C23BA4" w14:textId="77777777" w:rsidR="00D63C5E" w:rsidRPr="006F3607" w:rsidRDefault="00D63C5E" w:rsidP="00883916">
            <w:pPr>
              <w:spacing w:after="0" w:line="240" w:lineRule="auto"/>
              <w:ind w:left="1279" w:hanging="1279"/>
              <w:rPr>
                <w:rFonts w:ascii="Verdana" w:hAnsi="Verdana" w:cs="Arial"/>
                <w:lang w:val="el-GR"/>
              </w:rPr>
            </w:pPr>
          </w:p>
          <w:p w14:paraId="4E770B66" w14:textId="77777777" w:rsidR="001F1CFB" w:rsidRPr="00E80872" w:rsidRDefault="001F1CFB" w:rsidP="00883916">
            <w:pPr>
              <w:spacing w:after="0" w:line="240" w:lineRule="auto"/>
              <w:ind w:left="1279" w:hanging="1279"/>
              <w:rPr>
                <w:rFonts w:ascii="Verdana" w:hAnsi="Verdana" w:cs="Arial"/>
                <w:lang w:val="el-GR"/>
              </w:rPr>
            </w:pPr>
          </w:p>
          <w:p w14:paraId="47FD159B" w14:textId="77777777" w:rsidR="001F1CFB" w:rsidRPr="00E80872" w:rsidRDefault="001F1CFB" w:rsidP="00883916">
            <w:pPr>
              <w:spacing w:after="0" w:line="240" w:lineRule="auto"/>
              <w:ind w:left="1279" w:hanging="1279"/>
              <w:rPr>
                <w:rFonts w:ascii="Verdana" w:hAnsi="Verdana" w:cs="Arial"/>
                <w:lang w:val="el-GR"/>
              </w:rPr>
            </w:pPr>
          </w:p>
          <w:p w14:paraId="5332B512" w14:textId="77777777" w:rsidR="00CE4E41" w:rsidRPr="00E80872" w:rsidRDefault="00CE4E41" w:rsidP="00883916">
            <w:pPr>
              <w:spacing w:after="0" w:line="240" w:lineRule="auto"/>
              <w:ind w:left="1279" w:hanging="1279"/>
              <w:rPr>
                <w:rFonts w:ascii="Verdana" w:hAnsi="Verdana" w:cs="Arial"/>
                <w:lang w:val="el-GR"/>
              </w:rPr>
            </w:pPr>
          </w:p>
          <w:p w14:paraId="5B59649B" w14:textId="77777777" w:rsidR="00AC2F1C" w:rsidRPr="00E80872" w:rsidRDefault="00AC2F1C" w:rsidP="00883916">
            <w:pPr>
              <w:spacing w:after="0" w:line="240" w:lineRule="auto"/>
              <w:ind w:left="712" w:hanging="709"/>
              <w:rPr>
                <w:rFonts w:ascii="Verdana" w:hAnsi="Verdana" w:cs="Arial"/>
                <w:lang w:val="el-GR"/>
              </w:rPr>
            </w:pPr>
            <w:r w:rsidRPr="00E80872">
              <w:rPr>
                <w:rFonts w:ascii="Verdana" w:hAnsi="Verdana" w:cs="Arial"/>
                <w:lang w:val="el-GR"/>
              </w:rPr>
              <w:t>(2)  (</w:t>
            </w:r>
            <w:proofErr w:type="spellStart"/>
            <w:r w:rsidRPr="00E80872">
              <w:rPr>
                <w:rFonts w:ascii="Verdana" w:hAnsi="Verdana" w:cs="Arial"/>
                <w:lang w:val="el-GR"/>
              </w:rPr>
              <w:t>ιι</w:t>
            </w:r>
            <w:proofErr w:type="spellEnd"/>
            <w:r w:rsidRPr="00E80872">
              <w:rPr>
                <w:rFonts w:ascii="Verdana" w:hAnsi="Verdana" w:cs="Arial"/>
                <w:lang w:val="el-GR"/>
              </w:rPr>
              <w:t>) Για να αποκτήσει φοιτητής το δικαίωμα απονομής του Διπλώματος του ΑΞΙΚ στην Ξενοδοχειακή και Τουριστική Διεύθυνση, απαιτούνται τα πιο κάτω:</w:t>
            </w:r>
          </w:p>
          <w:p w14:paraId="0F756BD3" w14:textId="77777777" w:rsidR="00AC2F1C" w:rsidRPr="00E80872" w:rsidRDefault="00AC2F1C" w:rsidP="00883916">
            <w:pPr>
              <w:spacing w:after="0" w:line="240" w:lineRule="auto"/>
              <w:ind w:left="712" w:hanging="709"/>
              <w:rPr>
                <w:rFonts w:ascii="Verdana" w:hAnsi="Verdana" w:cs="Arial"/>
                <w:lang w:val="el-GR"/>
              </w:rPr>
            </w:pPr>
          </w:p>
          <w:p w14:paraId="26B62524" w14:textId="77777777" w:rsidR="00AC2F1C" w:rsidRPr="00E80872" w:rsidRDefault="00AC2F1C" w:rsidP="00883916">
            <w:pPr>
              <w:spacing w:after="0" w:line="240" w:lineRule="auto"/>
              <w:ind w:left="712"/>
              <w:rPr>
                <w:rFonts w:ascii="Verdana" w:hAnsi="Verdana" w:cs="Arial"/>
                <w:lang w:val="el-GR"/>
              </w:rPr>
            </w:pPr>
            <w:r w:rsidRPr="00E80872">
              <w:rPr>
                <w:rFonts w:ascii="Verdana" w:hAnsi="Verdana" w:cs="Arial"/>
                <w:lang w:val="el-GR"/>
              </w:rPr>
              <w:t>(α)Εξασφάλιση συνολικού αριθμού 180 Ευρωπαϊκών Πιστωτικών Μονάδων (Ε</w:t>
            </w:r>
            <w:r w:rsidRPr="00E80872">
              <w:rPr>
                <w:rFonts w:ascii="Verdana" w:hAnsi="Verdana" w:cs="Arial"/>
              </w:rPr>
              <w:t>CTS</w:t>
            </w:r>
            <w:r w:rsidRPr="00E80872">
              <w:rPr>
                <w:rFonts w:ascii="Verdana" w:hAnsi="Verdana" w:cs="Arial"/>
                <w:lang w:val="el-GR"/>
              </w:rPr>
              <w:t>), η κατανομή των οποίων έχει ως εξής:</w:t>
            </w:r>
          </w:p>
          <w:p w14:paraId="34BBA55A" w14:textId="77777777" w:rsidR="00AC2F1C" w:rsidRPr="00E80872" w:rsidRDefault="00AC2F1C" w:rsidP="00883916">
            <w:pPr>
              <w:spacing w:after="0" w:line="240" w:lineRule="auto"/>
              <w:ind w:left="712"/>
              <w:rPr>
                <w:rFonts w:ascii="Verdana" w:hAnsi="Verdana" w:cs="Arial"/>
                <w:lang w:val="el-GR"/>
              </w:rPr>
            </w:pPr>
          </w:p>
          <w:p w14:paraId="1DC34E48" w14:textId="77777777" w:rsidR="00AC2F1C" w:rsidRPr="00E80872" w:rsidRDefault="00AC2F1C" w:rsidP="00883916">
            <w:pPr>
              <w:spacing w:after="0" w:line="240" w:lineRule="auto"/>
              <w:ind w:firstLine="1279"/>
              <w:jc w:val="both"/>
              <w:rPr>
                <w:rFonts w:ascii="Verdana" w:hAnsi="Verdana" w:cs="Arial"/>
                <w:u w:val="single"/>
                <w:lang w:val="el-GR"/>
              </w:rPr>
            </w:pPr>
            <w:r w:rsidRPr="00E80872">
              <w:rPr>
                <w:rFonts w:ascii="Verdana" w:hAnsi="Verdana" w:cs="Arial"/>
                <w:b/>
                <w:u w:val="single"/>
                <w:lang w:val="el-GR"/>
              </w:rPr>
              <w:t>Επιλογή Α</w:t>
            </w:r>
            <w:r w:rsidRPr="00E80872">
              <w:rPr>
                <w:rFonts w:ascii="Verdana" w:hAnsi="Verdana" w:cs="Arial"/>
                <w:u w:val="single"/>
                <w:lang w:val="el-GR"/>
              </w:rPr>
              <w:t xml:space="preserve"> </w:t>
            </w:r>
          </w:p>
          <w:p w14:paraId="689ED8CD" w14:textId="77777777" w:rsidR="00AC2F1C" w:rsidRPr="00E80872" w:rsidRDefault="00AC2F1C" w:rsidP="00883916">
            <w:pPr>
              <w:spacing w:after="0" w:line="240" w:lineRule="auto"/>
              <w:ind w:firstLine="1279"/>
              <w:jc w:val="both"/>
              <w:rPr>
                <w:rFonts w:ascii="Verdana" w:hAnsi="Verdana" w:cs="Arial"/>
                <w:lang w:val="el-GR"/>
              </w:rPr>
            </w:pPr>
            <w:r w:rsidRPr="00E80872">
              <w:rPr>
                <w:rFonts w:ascii="Verdana" w:hAnsi="Verdana" w:cs="Arial"/>
                <w:lang w:val="el-GR"/>
              </w:rPr>
              <w:t>(όταν ο φοιτητής επιλέξει και τρίτη ξένη γλώσσα):</w:t>
            </w:r>
          </w:p>
          <w:p w14:paraId="30F0169A" w14:textId="77777777" w:rsidR="00AC2F1C" w:rsidRPr="00E80872" w:rsidRDefault="00AC2F1C" w:rsidP="00883916">
            <w:pPr>
              <w:spacing w:after="0" w:line="240" w:lineRule="auto"/>
              <w:ind w:firstLine="1279"/>
              <w:jc w:val="both"/>
              <w:rPr>
                <w:rFonts w:ascii="Verdana" w:hAnsi="Verdana" w:cs="Arial"/>
                <w:lang w:val="el-GR"/>
              </w:rPr>
            </w:pPr>
          </w:p>
          <w:p w14:paraId="059FDB87" w14:textId="77777777" w:rsidR="00AC2F1C" w:rsidRPr="00E80872" w:rsidRDefault="00092474" w:rsidP="00883916">
            <w:pPr>
              <w:numPr>
                <w:ilvl w:val="0"/>
                <w:numId w:val="18"/>
              </w:numPr>
              <w:spacing w:after="0" w:line="240" w:lineRule="auto"/>
              <w:ind w:firstLine="854"/>
              <w:jc w:val="both"/>
              <w:rPr>
                <w:rFonts w:ascii="Verdana" w:hAnsi="Verdana" w:cs="Arial"/>
                <w:color w:val="000000"/>
              </w:rPr>
            </w:pPr>
            <w:r w:rsidRPr="00E80872">
              <w:rPr>
                <w:rFonts w:ascii="Verdana" w:hAnsi="Verdana" w:cs="Arial"/>
                <w:color w:val="000000"/>
              </w:rPr>
              <w:t>Επα</w:t>
            </w:r>
            <w:proofErr w:type="spellStart"/>
            <w:r w:rsidRPr="00E80872">
              <w:rPr>
                <w:rFonts w:ascii="Verdana" w:hAnsi="Verdana" w:cs="Arial"/>
                <w:color w:val="000000"/>
              </w:rPr>
              <w:t>γγελμ</w:t>
            </w:r>
            <w:proofErr w:type="spellEnd"/>
            <w:r w:rsidRPr="00E80872">
              <w:rPr>
                <w:rFonts w:ascii="Verdana" w:hAnsi="Verdana" w:cs="Arial"/>
                <w:color w:val="000000"/>
              </w:rPr>
              <w:t xml:space="preserve">ατικά </w:t>
            </w:r>
            <w:proofErr w:type="spellStart"/>
            <w:r w:rsidRPr="00E80872">
              <w:rPr>
                <w:rFonts w:ascii="Verdana" w:hAnsi="Verdana" w:cs="Arial"/>
                <w:color w:val="000000"/>
              </w:rPr>
              <w:t>Θέμ</w:t>
            </w:r>
            <w:proofErr w:type="spellEnd"/>
            <w:r w:rsidRPr="00E80872">
              <w:rPr>
                <w:rFonts w:ascii="Verdana" w:hAnsi="Verdana" w:cs="Arial"/>
                <w:color w:val="000000"/>
              </w:rPr>
              <w:t>ατα:</w:t>
            </w:r>
            <w:r w:rsidR="00AC2F1C" w:rsidRPr="00E80872">
              <w:rPr>
                <w:rFonts w:ascii="Verdana" w:hAnsi="Verdana" w:cs="Arial"/>
                <w:color w:val="000000"/>
              </w:rPr>
              <w:t xml:space="preserve">83 ECTS </w:t>
            </w:r>
          </w:p>
          <w:p w14:paraId="60B58BC1" w14:textId="77777777" w:rsidR="00AC2F1C" w:rsidRPr="00E80872" w:rsidRDefault="00AC2F1C" w:rsidP="00883916">
            <w:pPr>
              <w:numPr>
                <w:ilvl w:val="0"/>
                <w:numId w:val="18"/>
              </w:numPr>
              <w:spacing w:after="0" w:line="240" w:lineRule="auto"/>
              <w:ind w:firstLine="854"/>
              <w:jc w:val="both"/>
              <w:rPr>
                <w:rFonts w:ascii="Verdana" w:hAnsi="Verdana" w:cs="Arial"/>
                <w:color w:val="000000"/>
              </w:rPr>
            </w:pPr>
            <w:proofErr w:type="spellStart"/>
            <w:r w:rsidRPr="00E80872">
              <w:rPr>
                <w:rFonts w:ascii="Verdana" w:hAnsi="Verdana" w:cs="Arial"/>
                <w:color w:val="000000"/>
              </w:rPr>
              <w:t>Θέμ</w:t>
            </w:r>
            <w:proofErr w:type="spellEnd"/>
            <w:r w:rsidRPr="00E80872">
              <w:rPr>
                <w:rFonts w:ascii="Verdana" w:hAnsi="Verdana" w:cs="Arial"/>
                <w:color w:val="000000"/>
              </w:rPr>
              <w:t xml:space="preserve">ατα </w:t>
            </w:r>
            <w:proofErr w:type="spellStart"/>
            <w:r w:rsidRPr="00E80872">
              <w:rPr>
                <w:rFonts w:ascii="Verdana" w:hAnsi="Verdana" w:cs="Arial"/>
                <w:color w:val="000000"/>
              </w:rPr>
              <w:t>Διεύθυνσης</w:t>
            </w:r>
            <w:proofErr w:type="spellEnd"/>
            <w:r w:rsidRPr="00E80872">
              <w:rPr>
                <w:rFonts w:ascii="Verdana" w:hAnsi="Verdana" w:cs="Arial"/>
                <w:color w:val="000000"/>
              </w:rPr>
              <w:t xml:space="preserve">:                             24 ECTS </w:t>
            </w:r>
          </w:p>
          <w:p w14:paraId="2FBF506B" w14:textId="77777777" w:rsidR="00AC2F1C" w:rsidRPr="00E80872" w:rsidRDefault="00AC2F1C" w:rsidP="00883916">
            <w:pPr>
              <w:numPr>
                <w:ilvl w:val="0"/>
                <w:numId w:val="18"/>
              </w:numPr>
              <w:spacing w:after="0" w:line="240" w:lineRule="auto"/>
              <w:ind w:firstLine="854"/>
              <w:jc w:val="both"/>
              <w:rPr>
                <w:rFonts w:ascii="Verdana" w:hAnsi="Verdana" w:cs="Arial"/>
                <w:color w:val="000000"/>
              </w:rPr>
            </w:pPr>
            <w:proofErr w:type="spellStart"/>
            <w:r w:rsidRPr="00E80872">
              <w:rPr>
                <w:rFonts w:ascii="Verdana" w:hAnsi="Verdana" w:cs="Arial"/>
                <w:color w:val="000000"/>
              </w:rPr>
              <w:t>Συν</w:t>
            </w:r>
            <w:proofErr w:type="spellEnd"/>
            <w:r w:rsidRPr="00E80872">
              <w:rPr>
                <w:rFonts w:ascii="Verdana" w:hAnsi="Verdana" w:cs="Arial"/>
                <w:color w:val="000000"/>
              </w:rPr>
              <w:t xml:space="preserve">αφή </w:t>
            </w:r>
            <w:proofErr w:type="spellStart"/>
            <w:r w:rsidRPr="00E80872">
              <w:rPr>
                <w:rFonts w:ascii="Verdana" w:hAnsi="Verdana" w:cs="Arial"/>
                <w:color w:val="000000"/>
              </w:rPr>
              <w:t>Γενικά</w:t>
            </w:r>
            <w:proofErr w:type="spellEnd"/>
            <w:r w:rsidRPr="00E80872">
              <w:rPr>
                <w:rFonts w:ascii="Verdana" w:hAnsi="Verdana" w:cs="Arial"/>
                <w:color w:val="000000"/>
              </w:rPr>
              <w:t xml:space="preserve"> </w:t>
            </w:r>
            <w:proofErr w:type="spellStart"/>
            <w:r w:rsidRPr="00E80872">
              <w:rPr>
                <w:rFonts w:ascii="Verdana" w:hAnsi="Verdana" w:cs="Arial"/>
                <w:color w:val="000000"/>
              </w:rPr>
              <w:t>Θέμ</w:t>
            </w:r>
            <w:proofErr w:type="spellEnd"/>
            <w:r w:rsidRPr="00E80872">
              <w:rPr>
                <w:rFonts w:ascii="Verdana" w:hAnsi="Verdana" w:cs="Arial"/>
                <w:color w:val="000000"/>
              </w:rPr>
              <w:t xml:space="preserve">ατα:                      </w:t>
            </w:r>
            <w:r w:rsidR="001F1CFB" w:rsidRPr="00E80872">
              <w:rPr>
                <w:rFonts w:ascii="Verdana" w:hAnsi="Verdana" w:cs="Arial"/>
                <w:color w:val="000000"/>
              </w:rPr>
              <w:t xml:space="preserve"> </w:t>
            </w:r>
            <w:r w:rsidRPr="00E80872">
              <w:rPr>
                <w:rFonts w:ascii="Verdana" w:hAnsi="Verdana" w:cs="Arial"/>
                <w:color w:val="000000"/>
              </w:rPr>
              <w:t xml:space="preserve"> 21 ECTS</w:t>
            </w:r>
          </w:p>
          <w:p w14:paraId="597CE286" w14:textId="77777777" w:rsidR="00AC2F1C" w:rsidRPr="00E80872" w:rsidRDefault="00AC2F1C" w:rsidP="00883916">
            <w:pPr>
              <w:numPr>
                <w:ilvl w:val="0"/>
                <w:numId w:val="18"/>
              </w:numPr>
              <w:spacing w:after="0" w:line="240" w:lineRule="auto"/>
              <w:ind w:firstLine="854"/>
              <w:jc w:val="both"/>
              <w:rPr>
                <w:rFonts w:ascii="Verdana" w:hAnsi="Verdana" w:cs="Arial"/>
                <w:color w:val="000000"/>
              </w:rPr>
            </w:pPr>
            <w:proofErr w:type="spellStart"/>
            <w:r w:rsidRPr="00E80872">
              <w:rPr>
                <w:rFonts w:ascii="Verdana" w:hAnsi="Verdana" w:cs="Arial"/>
                <w:color w:val="000000"/>
              </w:rPr>
              <w:t>Ξένες</w:t>
            </w:r>
            <w:proofErr w:type="spellEnd"/>
            <w:r w:rsidRPr="00E80872">
              <w:rPr>
                <w:rFonts w:ascii="Verdana" w:hAnsi="Verdana" w:cs="Arial"/>
                <w:color w:val="000000"/>
              </w:rPr>
              <w:t xml:space="preserve"> </w:t>
            </w:r>
            <w:proofErr w:type="spellStart"/>
            <w:r w:rsidRPr="00E80872">
              <w:rPr>
                <w:rFonts w:ascii="Verdana" w:hAnsi="Verdana" w:cs="Arial"/>
                <w:color w:val="000000"/>
              </w:rPr>
              <w:t>Γλώσσες</w:t>
            </w:r>
            <w:proofErr w:type="spellEnd"/>
            <w:r w:rsidRPr="00E80872">
              <w:rPr>
                <w:rFonts w:ascii="Verdana" w:hAnsi="Verdana" w:cs="Arial"/>
                <w:color w:val="000000"/>
              </w:rPr>
              <w:t xml:space="preserve">:                                    22 ECTS </w:t>
            </w:r>
          </w:p>
          <w:p w14:paraId="270B1DBA" w14:textId="77777777" w:rsidR="00AC2F1C" w:rsidRPr="00E80872" w:rsidRDefault="00AC2F1C" w:rsidP="00883916">
            <w:pPr>
              <w:numPr>
                <w:ilvl w:val="0"/>
                <w:numId w:val="18"/>
              </w:numPr>
              <w:spacing w:after="0" w:line="240" w:lineRule="auto"/>
              <w:ind w:firstLine="854"/>
              <w:jc w:val="both"/>
              <w:rPr>
                <w:rFonts w:ascii="Verdana" w:hAnsi="Verdana" w:cs="Arial"/>
                <w:color w:val="000000"/>
              </w:rPr>
            </w:pPr>
            <w:proofErr w:type="spellStart"/>
            <w:r w:rsidRPr="00E80872">
              <w:rPr>
                <w:rFonts w:ascii="Verdana" w:hAnsi="Verdana" w:cs="Arial"/>
                <w:color w:val="000000"/>
              </w:rPr>
              <w:t>Δι</w:t>
            </w:r>
            <w:proofErr w:type="spellEnd"/>
            <w:r w:rsidRPr="00E80872">
              <w:rPr>
                <w:rFonts w:ascii="Verdana" w:hAnsi="Verdana" w:cs="Arial"/>
                <w:color w:val="000000"/>
              </w:rPr>
              <w:t xml:space="preserve">πλωματική </w:t>
            </w:r>
            <w:proofErr w:type="spellStart"/>
            <w:r w:rsidRPr="00E80872">
              <w:rPr>
                <w:rFonts w:ascii="Verdana" w:hAnsi="Verdana" w:cs="Arial"/>
                <w:color w:val="000000"/>
              </w:rPr>
              <w:t>Εργ</w:t>
            </w:r>
            <w:proofErr w:type="spellEnd"/>
            <w:r w:rsidRPr="00E80872">
              <w:rPr>
                <w:rFonts w:ascii="Verdana" w:hAnsi="Verdana" w:cs="Arial"/>
                <w:color w:val="000000"/>
              </w:rPr>
              <w:t xml:space="preserve">ασία:                         10 ECTS  </w:t>
            </w:r>
          </w:p>
          <w:p w14:paraId="70802363" w14:textId="77777777" w:rsidR="00AC2F1C" w:rsidRPr="00E80872" w:rsidRDefault="00AC2F1C" w:rsidP="00883916">
            <w:pPr>
              <w:numPr>
                <w:ilvl w:val="0"/>
                <w:numId w:val="18"/>
              </w:numPr>
              <w:spacing w:after="0" w:line="240" w:lineRule="auto"/>
              <w:ind w:firstLine="854"/>
              <w:jc w:val="both"/>
              <w:rPr>
                <w:rFonts w:ascii="Verdana" w:hAnsi="Verdana" w:cs="Arial"/>
                <w:color w:val="000000"/>
                <w:lang w:val="el-GR"/>
              </w:rPr>
            </w:pPr>
            <w:r w:rsidRPr="00E80872">
              <w:rPr>
                <w:rFonts w:ascii="Verdana" w:hAnsi="Verdana" w:cs="Arial"/>
                <w:color w:val="000000"/>
                <w:lang w:val="el-GR"/>
              </w:rPr>
              <w:t>Πρακ</w:t>
            </w:r>
            <w:r w:rsidR="00BE675B" w:rsidRPr="00E80872">
              <w:rPr>
                <w:rFonts w:ascii="Verdana" w:hAnsi="Verdana" w:cs="Arial"/>
                <w:color w:val="000000"/>
                <w:lang w:val="el-GR"/>
              </w:rPr>
              <w:t xml:space="preserve">τική εξάσκηση στη βιομηχανία:  </w:t>
            </w:r>
            <w:r w:rsidRPr="00E80872">
              <w:rPr>
                <w:rFonts w:ascii="Verdana" w:hAnsi="Verdana" w:cs="Arial"/>
                <w:color w:val="000000"/>
                <w:lang w:val="el-GR"/>
              </w:rPr>
              <w:t xml:space="preserve">20 </w:t>
            </w:r>
            <w:r w:rsidRPr="00E80872">
              <w:rPr>
                <w:rFonts w:ascii="Verdana" w:hAnsi="Verdana" w:cs="Arial"/>
                <w:color w:val="000000"/>
              </w:rPr>
              <w:t>ECTS</w:t>
            </w:r>
            <w:r w:rsidRPr="00E80872">
              <w:rPr>
                <w:rFonts w:ascii="Verdana" w:hAnsi="Verdana" w:cs="Arial"/>
                <w:color w:val="000000"/>
                <w:lang w:val="el-GR"/>
              </w:rPr>
              <w:t xml:space="preserve">         </w:t>
            </w:r>
          </w:p>
          <w:p w14:paraId="7EDA7D5B" w14:textId="77777777" w:rsidR="00AC2F1C" w:rsidRPr="00E80872" w:rsidRDefault="00AC2F1C" w:rsidP="00883916">
            <w:pPr>
              <w:tabs>
                <w:tab w:val="left" w:pos="4084"/>
                <w:tab w:val="left" w:pos="4362"/>
              </w:tabs>
              <w:spacing w:after="0" w:line="240" w:lineRule="auto"/>
              <w:ind w:firstLine="854"/>
              <w:jc w:val="both"/>
              <w:rPr>
                <w:rFonts w:ascii="Verdana" w:hAnsi="Verdana" w:cs="Arial"/>
                <w:b/>
                <w:color w:val="000000"/>
                <w:lang w:val="el-GR"/>
              </w:rPr>
            </w:pPr>
            <w:r w:rsidRPr="00E80872">
              <w:rPr>
                <w:rFonts w:ascii="Verdana" w:hAnsi="Verdana" w:cs="Arial"/>
                <w:b/>
                <w:color w:val="000000"/>
                <w:lang w:val="el-GR"/>
              </w:rPr>
              <w:t xml:space="preserve">       Σ ύ ν ο λ ο                          </w:t>
            </w:r>
            <w:r w:rsidR="001F1CFB" w:rsidRPr="00E80872">
              <w:rPr>
                <w:rFonts w:ascii="Verdana" w:hAnsi="Verdana" w:cs="Arial"/>
                <w:b/>
                <w:color w:val="000000"/>
                <w:lang w:val="el-GR"/>
              </w:rPr>
              <w:t xml:space="preserve">               </w:t>
            </w:r>
            <w:r w:rsidRPr="00E80872">
              <w:rPr>
                <w:rFonts w:ascii="Verdana" w:hAnsi="Verdana" w:cs="Arial"/>
                <w:b/>
                <w:color w:val="000000"/>
                <w:lang w:val="el-GR"/>
              </w:rPr>
              <w:t xml:space="preserve"> </w:t>
            </w:r>
            <w:r w:rsidRPr="00E80872">
              <w:rPr>
                <w:rFonts w:ascii="Verdana" w:hAnsi="Verdana" w:cs="Arial"/>
                <w:b/>
                <w:color w:val="000000"/>
                <w:u w:val="double"/>
                <w:lang w:val="el-GR"/>
              </w:rPr>
              <w:t>180</w:t>
            </w:r>
            <w:r w:rsidRPr="00E80872">
              <w:rPr>
                <w:rFonts w:ascii="Verdana" w:hAnsi="Verdana" w:cs="Arial"/>
                <w:b/>
                <w:color w:val="000000"/>
                <w:lang w:val="el-GR"/>
              </w:rPr>
              <w:t xml:space="preserve"> </w:t>
            </w:r>
            <w:r w:rsidRPr="00E80872">
              <w:rPr>
                <w:rFonts w:ascii="Verdana" w:hAnsi="Verdana" w:cs="Arial"/>
                <w:b/>
                <w:color w:val="000000"/>
              </w:rPr>
              <w:t>ECTS</w:t>
            </w:r>
          </w:p>
          <w:p w14:paraId="1F07F795" w14:textId="77777777" w:rsidR="00AC2F1C" w:rsidRPr="00E80872" w:rsidRDefault="00AC2F1C" w:rsidP="00883916">
            <w:pPr>
              <w:spacing w:after="0" w:line="240" w:lineRule="auto"/>
              <w:ind w:firstLine="570"/>
              <w:jc w:val="both"/>
              <w:rPr>
                <w:rFonts w:ascii="Verdana" w:hAnsi="Verdana" w:cs="Arial"/>
                <w:b/>
                <w:color w:val="000000"/>
                <w:lang w:val="el-GR"/>
              </w:rPr>
            </w:pPr>
          </w:p>
          <w:p w14:paraId="0FB1DBC9" w14:textId="77777777" w:rsidR="00AC2F1C" w:rsidRPr="00E80872" w:rsidRDefault="00AC2F1C" w:rsidP="00883916">
            <w:pPr>
              <w:spacing w:after="0" w:line="240" w:lineRule="auto"/>
              <w:ind w:left="854" w:firstLine="425"/>
              <w:jc w:val="both"/>
              <w:rPr>
                <w:rFonts w:ascii="Verdana" w:hAnsi="Verdana" w:cs="Arial"/>
                <w:u w:val="single"/>
                <w:lang w:val="el-GR"/>
              </w:rPr>
            </w:pPr>
            <w:r w:rsidRPr="00E80872">
              <w:rPr>
                <w:rFonts w:ascii="Verdana" w:hAnsi="Verdana" w:cs="Arial"/>
                <w:b/>
                <w:u w:val="single"/>
                <w:lang w:val="el-GR"/>
              </w:rPr>
              <w:t xml:space="preserve">Επιλογή </w:t>
            </w:r>
            <w:r w:rsidRPr="00E80872">
              <w:rPr>
                <w:rFonts w:ascii="Verdana" w:hAnsi="Verdana" w:cs="Arial"/>
                <w:b/>
                <w:u w:val="single"/>
              </w:rPr>
              <w:t>B</w:t>
            </w:r>
            <w:r w:rsidRPr="00E80872">
              <w:rPr>
                <w:rFonts w:ascii="Verdana" w:hAnsi="Verdana" w:cs="Arial"/>
                <w:u w:val="single"/>
                <w:lang w:val="el-GR"/>
              </w:rPr>
              <w:t xml:space="preserve"> </w:t>
            </w:r>
          </w:p>
          <w:p w14:paraId="35495A87" w14:textId="77777777" w:rsidR="00AC2F1C" w:rsidRPr="00E80872" w:rsidRDefault="00AC2F1C" w:rsidP="00883916">
            <w:pPr>
              <w:spacing w:after="0" w:line="240" w:lineRule="auto"/>
              <w:ind w:left="854" w:firstLine="425"/>
              <w:jc w:val="both"/>
              <w:rPr>
                <w:rFonts w:ascii="Verdana" w:hAnsi="Verdana" w:cs="Arial"/>
                <w:lang w:val="el-GR"/>
              </w:rPr>
            </w:pPr>
            <w:r w:rsidRPr="00E80872">
              <w:rPr>
                <w:rFonts w:ascii="Verdana" w:hAnsi="Verdana" w:cs="Arial"/>
                <w:lang w:val="el-GR"/>
              </w:rPr>
              <w:t>(όταν ο φοιτητής επιλέξει, αντί τρίτης ξένης γλώσσας,</w:t>
            </w:r>
          </w:p>
          <w:p w14:paraId="5A22C2D6" w14:textId="77777777" w:rsidR="00AC2F1C" w:rsidRPr="00E80872" w:rsidRDefault="00AC2F1C" w:rsidP="00883916">
            <w:pPr>
              <w:spacing w:after="0" w:line="240" w:lineRule="auto"/>
              <w:ind w:left="854" w:firstLine="425"/>
              <w:jc w:val="both"/>
              <w:rPr>
                <w:rFonts w:ascii="Verdana" w:hAnsi="Verdana" w:cs="Arial"/>
              </w:rPr>
            </w:pPr>
            <w:r w:rsidRPr="00E80872">
              <w:rPr>
                <w:rFonts w:ascii="Verdana" w:hAnsi="Verdana" w:cs="Arial"/>
                <w:lang w:val="el-GR"/>
              </w:rPr>
              <w:t xml:space="preserve">  </w:t>
            </w:r>
            <w:proofErr w:type="spellStart"/>
            <w:r w:rsidRPr="00E80872">
              <w:rPr>
                <w:rFonts w:ascii="Verdana" w:hAnsi="Verdana" w:cs="Arial"/>
              </w:rPr>
              <w:t>άλλ</w:t>
            </w:r>
            <w:proofErr w:type="spellEnd"/>
            <w:r w:rsidRPr="00E80872">
              <w:rPr>
                <w:rFonts w:ascii="Verdana" w:hAnsi="Verdana" w:cs="Arial"/>
              </w:rPr>
              <w:t>α επ</w:t>
            </w:r>
            <w:proofErr w:type="spellStart"/>
            <w:r w:rsidRPr="00E80872">
              <w:rPr>
                <w:rFonts w:ascii="Verdana" w:hAnsi="Verdana" w:cs="Arial"/>
              </w:rPr>
              <w:t>ιλεγόμεν</w:t>
            </w:r>
            <w:proofErr w:type="spellEnd"/>
            <w:r w:rsidRPr="00E80872">
              <w:rPr>
                <w:rFonts w:ascii="Verdana" w:hAnsi="Verdana" w:cs="Arial"/>
              </w:rPr>
              <w:t>α μα</w:t>
            </w:r>
            <w:proofErr w:type="spellStart"/>
            <w:r w:rsidRPr="00E80872">
              <w:rPr>
                <w:rFonts w:ascii="Verdana" w:hAnsi="Verdana" w:cs="Arial"/>
              </w:rPr>
              <w:t>θήμ</w:t>
            </w:r>
            <w:proofErr w:type="spellEnd"/>
            <w:r w:rsidRPr="00E80872">
              <w:rPr>
                <w:rFonts w:ascii="Verdana" w:hAnsi="Verdana" w:cs="Arial"/>
              </w:rPr>
              <w:t>ατα):</w:t>
            </w:r>
          </w:p>
          <w:p w14:paraId="029964C3" w14:textId="77777777" w:rsidR="00AC2F1C" w:rsidRPr="00E80872" w:rsidRDefault="00AC2F1C" w:rsidP="00883916">
            <w:pPr>
              <w:spacing w:after="0" w:line="240" w:lineRule="auto"/>
              <w:ind w:left="854" w:firstLine="425"/>
              <w:jc w:val="both"/>
              <w:rPr>
                <w:rFonts w:ascii="Verdana" w:hAnsi="Verdana" w:cs="Arial"/>
              </w:rPr>
            </w:pPr>
          </w:p>
          <w:p w14:paraId="51BB3839" w14:textId="77777777" w:rsidR="00AC2F1C" w:rsidRPr="00E80872" w:rsidRDefault="00AC2F1C" w:rsidP="00883916">
            <w:pPr>
              <w:numPr>
                <w:ilvl w:val="0"/>
                <w:numId w:val="18"/>
              </w:numPr>
              <w:spacing w:after="0" w:line="240" w:lineRule="auto"/>
              <w:ind w:left="1421" w:hanging="142"/>
              <w:jc w:val="both"/>
              <w:rPr>
                <w:rFonts w:ascii="Verdana" w:hAnsi="Verdana" w:cs="Arial"/>
                <w:color w:val="000000"/>
              </w:rPr>
            </w:pPr>
            <w:r w:rsidRPr="00E80872">
              <w:rPr>
                <w:rFonts w:ascii="Verdana" w:hAnsi="Verdana" w:cs="Arial"/>
                <w:color w:val="000000"/>
              </w:rPr>
              <w:t>Επα</w:t>
            </w:r>
            <w:proofErr w:type="spellStart"/>
            <w:r w:rsidRPr="00E80872">
              <w:rPr>
                <w:rFonts w:ascii="Verdana" w:hAnsi="Verdana" w:cs="Arial"/>
                <w:color w:val="000000"/>
              </w:rPr>
              <w:t>γγελμ</w:t>
            </w:r>
            <w:proofErr w:type="spellEnd"/>
            <w:r w:rsidRPr="00E80872">
              <w:rPr>
                <w:rFonts w:ascii="Verdana" w:hAnsi="Verdana" w:cs="Arial"/>
                <w:color w:val="000000"/>
              </w:rPr>
              <w:t xml:space="preserve">ατικά </w:t>
            </w:r>
            <w:proofErr w:type="spellStart"/>
            <w:r w:rsidRPr="00E80872">
              <w:rPr>
                <w:rFonts w:ascii="Verdana" w:hAnsi="Verdana" w:cs="Arial"/>
                <w:color w:val="000000"/>
              </w:rPr>
              <w:t>Θέμ</w:t>
            </w:r>
            <w:proofErr w:type="spellEnd"/>
            <w:r w:rsidRPr="00E80872">
              <w:rPr>
                <w:rFonts w:ascii="Verdana" w:hAnsi="Verdana" w:cs="Arial"/>
                <w:color w:val="000000"/>
              </w:rPr>
              <w:t xml:space="preserve">ατα:               </w:t>
            </w:r>
            <w:r w:rsidR="001F1CFB" w:rsidRPr="00E80872">
              <w:rPr>
                <w:rFonts w:ascii="Verdana" w:hAnsi="Verdana" w:cs="Arial"/>
                <w:color w:val="000000"/>
              </w:rPr>
              <w:t xml:space="preserve">        </w:t>
            </w:r>
            <w:r w:rsidRPr="00E80872">
              <w:rPr>
                <w:rFonts w:ascii="Verdana" w:hAnsi="Verdana" w:cs="Arial"/>
                <w:color w:val="000000"/>
              </w:rPr>
              <w:t xml:space="preserve">83 ECTS </w:t>
            </w:r>
          </w:p>
          <w:p w14:paraId="1668C312" w14:textId="77777777" w:rsidR="00AC2F1C" w:rsidRPr="00E80872" w:rsidRDefault="00AC2F1C" w:rsidP="00883916">
            <w:pPr>
              <w:numPr>
                <w:ilvl w:val="0"/>
                <w:numId w:val="18"/>
              </w:numPr>
              <w:spacing w:after="0" w:line="240" w:lineRule="auto"/>
              <w:ind w:left="1421" w:hanging="142"/>
              <w:jc w:val="both"/>
              <w:rPr>
                <w:rFonts w:ascii="Verdana" w:hAnsi="Verdana" w:cs="Arial"/>
                <w:color w:val="000000"/>
              </w:rPr>
            </w:pPr>
            <w:proofErr w:type="spellStart"/>
            <w:r w:rsidRPr="00E80872">
              <w:rPr>
                <w:rFonts w:ascii="Verdana" w:hAnsi="Verdana" w:cs="Arial"/>
                <w:color w:val="000000"/>
              </w:rPr>
              <w:t>Θέμ</w:t>
            </w:r>
            <w:proofErr w:type="spellEnd"/>
            <w:r w:rsidRPr="00E80872">
              <w:rPr>
                <w:rFonts w:ascii="Verdana" w:hAnsi="Verdana" w:cs="Arial"/>
                <w:color w:val="000000"/>
              </w:rPr>
              <w:t xml:space="preserve">ατα </w:t>
            </w:r>
            <w:proofErr w:type="spellStart"/>
            <w:r w:rsidRPr="00E80872">
              <w:rPr>
                <w:rFonts w:ascii="Verdana" w:hAnsi="Verdana" w:cs="Arial"/>
                <w:color w:val="000000"/>
              </w:rPr>
              <w:t>Διεύθυνσης</w:t>
            </w:r>
            <w:proofErr w:type="spellEnd"/>
            <w:r w:rsidRPr="00E80872">
              <w:rPr>
                <w:rFonts w:ascii="Verdana" w:hAnsi="Verdana" w:cs="Arial"/>
                <w:color w:val="000000"/>
              </w:rPr>
              <w:t xml:space="preserve">:         </w:t>
            </w:r>
            <w:r w:rsidR="00092474" w:rsidRPr="00E80872">
              <w:rPr>
                <w:rFonts w:ascii="Verdana" w:hAnsi="Verdana" w:cs="Arial"/>
                <w:color w:val="000000"/>
              </w:rPr>
              <w:t xml:space="preserve"> </w:t>
            </w:r>
            <w:r w:rsidRPr="00E80872">
              <w:rPr>
                <w:rFonts w:ascii="Verdana" w:hAnsi="Verdana" w:cs="Arial"/>
                <w:color w:val="000000"/>
              </w:rPr>
              <w:t xml:space="preserve">                  28 ECTS </w:t>
            </w:r>
          </w:p>
          <w:p w14:paraId="4C104448" w14:textId="77777777" w:rsidR="00AC2F1C" w:rsidRPr="00E80872" w:rsidRDefault="00AC2F1C" w:rsidP="00883916">
            <w:pPr>
              <w:numPr>
                <w:ilvl w:val="0"/>
                <w:numId w:val="18"/>
              </w:numPr>
              <w:spacing w:after="0" w:line="240" w:lineRule="auto"/>
              <w:ind w:left="1421" w:hanging="142"/>
              <w:jc w:val="both"/>
              <w:rPr>
                <w:rFonts w:ascii="Verdana" w:hAnsi="Verdana" w:cs="Arial"/>
                <w:color w:val="000000"/>
              </w:rPr>
            </w:pPr>
            <w:proofErr w:type="spellStart"/>
            <w:r w:rsidRPr="00E80872">
              <w:rPr>
                <w:rFonts w:ascii="Verdana" w:hAnsi="Verdana" w:cs="Arial"/>
                <w:color w:val="000000"/>
              </w:rPr>
              <w:t>Συν</w:t>
            </w:r>
            <w:proofErr w:type="spellEnd"/>
            <w:r w:rsidRPr="00E80872">
              <w:rPr>
                <w:rFonts w:ascii="Verdana" w:hAnsi="Verdana" w:cs="Arial"/>
                <w:color w:val="000000"/>
              </w:rPr>
              <w:t xml:space="preserve">αφή </w:t>
            </w:r>
            <w:proofErr w:type="spellStart"/>
            <w:r w:rsidRPr="00E80872">
              <w:rPr>
                <w:rFonts w:ascii="Verdana" w:hAnsi="Verdana" w:cs="Arial"/>
                <w:color w:val="000000"/>
              </w:rPr>
              <w:t>Γενικά</w:t>
            </w:r>
            <w:proofErr w:type="spellEnd"/>
            <w:r w:rsidRPr="00E80872">
              <w:rPr>
                <w:rFonts w:ascii="Verdana" w:hAnsi="Verdana" w:cs="Arial"/>
                <w:color w:val="000000"/>
              </w:rPr>
              <w:t xml:space="preserve"> </w:t>
            </w:r>
            <w:proofErr w:type="spellStart"/>
            <w:r w:rsidRPr="00E80872">
              <w:rPr>
                <w:rFonts w:ascii="Verdana" w:hAnsi="Verdana" w:cs="Arial"/>
                <w:color w:val="000000"/>
              </w:rPr>
              <w:t>Θέμ</w:t>
            </w:r>
            <w:proofErr w:type="spellEnd"/>
            <w:r w:rsidRPr="00E80872">
              <w:rPr>
                <w:rFonts w:ascii="Verdana" w:hAnsi="Verdana" w:cs="Arial"/>
                <w:color w:val="000000"/>
              </w:rPr>
              <w:t xml:space="preserve">ατα:           </w:t>
            </w:r>
            <w:r w:rsidR="00092474" w:rsidRPr="00E80872">
              <w:rPr>
                <w:rFonts w:ascii="Verdana" w:hAnsi="Verdana" w:cs="Arial"/>
                <w:color w:val="000000"/>
              </w:rPr>
              <w:t xml:space="preserve"> </w:t>
            </w:r>
            <w:r w:rsidRPr="00E80872">
              <w:rPr>
                <w:rFonts w:ascii="Verdana" w:hAnsi="Verdana" w:cs="Arial"/>
                <w:color w:val="000000"/>
              </w:rPr>
              <w:t xml:space="preserve">      </w:t>
            </w:r>
            <w:r w:rsidR="001F1CFB" w:rsidRPr="00E80872">
              <w:rPr>
                <w:rFonts w:ascii="Verdana" w:hAnsi="Verdana" w:cs="Arial"/>
                <w:color w:val="000000"/>
              </w:rPr>
              <w:t xml:space="preserve">     </w:t>
            </w:r>
            <w:r w:rsidRPr="00E80872">
              <w:rPr>
                <w:rFonts w:ascii="Verdana" w:hAnsi="Verdana" w:cs="Arial"/>
                <w:color w:val="000000"/>
              </w:rPr>
              <w:t>21 ECTS</w:t>
            </w:r>
          </w:p>
          <w:p w14:paraId="27186795" w14:textId="77777777" w:rsidR="00AC2F1C" w:rsidRPr="00E80872" w:rsidRDefault="00AC2F1C" w:rsidP="00883916">
            <w:pPr>
              <w:numPr>
                <w:ilvl w:val="0"/>
                <w:numId w:val="18"/>
              </w:numPr>
              <w:spacing w:after="0" w:line="240" w:lineRule="auto"/>
              <w:ind w:left="1421" w:hanging="142"/>
              <w:jc w:val="both"/>
              <w:rPr>
                <w:rFonts w:ascii="Verdana" w:hAnsi="Verdana" w:cs="Arial"/>
                <w:color w:val="000000"/>
              </w:rPr>
            </w:pPr>
            <w:proofErr w:type="spellStart"/>
            <w:r w:rsidRPr="00E80872">
              <w:rPr>
                <w:rFonts w:ascii="Verdana" w:hAnsi="Verdana" w:cs="Arial"/>
                <w:color w:val="000000"/>
              </w:rPr>
              <w:t>Ξένες</w:t>
            </w:r>
            <w:proofErr w:type="spellEnd"/>
            <w:r w:rsidRPr="00E80872">
              <w:rPr>
                <w:rFonts w:ascii="Verdana" w:hAnsi="Verdana" w:cs="Arial"/>
                <w:color w:val="000000"/>
              </w:rPr>
              <w:t xml:space="preserve"> </w:t>
            </w:r>
            <w:proofErr w:type="spellStart"/>
            <w:r w:rsidRPr="00E80872">
              <w:rPr>
                <w:rFonts w:ascii="Verdana" w:hAnsi="Verdana" w:cs="Arial"/>
                <w:color w:val="000000"/>
              </w:rPr>
              <w:t>Γλώσσες</w:t>
            </w:r>
            <w:proofErr w:type="spellEnd"/>
            <w:r w:rsidRPr="00E80872">
              <w:rPr>
                <w:rFonts w:ascii="Verdana" w:hAnsi="Verdana" w:cs="Arial"/>
                <w:color w:val="000000"/>
              </w:rPr>
              <w:t xml:space="preserve">:                        </w:t>
            </w:r>
            <w:r w:rsidR="00092474" w:rsidRPr="00E80872">
              <w:rPr>
                <w:rFonts w:ascii="Verdana" w:hAnsi="Verdana" w:cs="Arial"/>
                <w:color w:val="000000"/>
              </w:rPr>
              <w:t xml:space="preserve"> </w:t>
            </w:r>
            <w:r w:rsidRPr="00E80872">
              <w:rPr>
                <w:rFonts w:ascii="Verdana" w:hAnsi="Verdana" w:cs="Arial"/>
                <w:color w:val="000000"/>
              </w:rPr>
              <w:t xml:space="preserve">        </w:t>
            </w:r>
            <w:r w:rsidR="001F1CFB" w:rsidRPr="00E80872">
              <w:rPr>
                <w:rFonts w:ascii="Verdana" w:hAnsi="Verdana" w:cs="Arial"/>
                <w:color w:val="000000"/>
              </w:rPr>
              <w:t xml:space="preserve">  </w:t>
            </w:r>
            <w:r w:rsidRPr="00E80872">
              <w:rPr>
                <w:rFonts w:ascii="Verdana" w:hAnsi="Verdana" w:cs="Arial"/>
                <w:color w:val="000000"/>
              </w:rPr>
              <w:t>18 ΕCTS</w:t>
            </w:r>
          </w:p>
          <w:p w14:paraId="6E4A8868" w14:textId="77777777" w:rsidR="00AC2F1C" w:rsidRPr="00E80872" w:rsidRDefault="00AC2F1C" w:rsidP="00883916">
            <w:pPr>
              <w:numPr>
                <w:ilvl w:val="0"/>
                <w:numId w:val="18"/>
              </w:numPr>
              <w:spacing w:after="0" w:line="240" w:lineRule="auto"/>
              <w:ind w:left="1421" w:hanging="142"/>
              <w:jc w:val="both"/>
              <w:rPr>
                <w:rFonts w:ascii="Verdana" w:hAnsi="Verdana" w:cs="Arial"/>
                <w:color w:val="000000"/>
              </w:rPr>
            </w:pPr>
            <w:proofErr w:type="spellStart"/>
            <w:r w:rsidRPr="00E80872">
              <w:rPr>
                <w:rFonts w:ascii="Verdana" w:hAnsi="Verdana" w:cs="Arial"/>
                <w:color w:val="000000"/>
              </w:rPr>
              <w:t>Δι</w:t>
            </w:r>
            <w:proofErr w:type="spellEnd"/>
            <w:r w:rsidRPr="00E80872">
              <w:rPr>
                <w:rFonts w:ascii="Verdana" w:hAnsi="Verdana" w:cs="Arial"/>
                <w:color w:val="000000"/>
              </w:rPr>
              <w:t xml:space="preserve">πλωματική </w:t>
            </w:r>
            <w:proofErr w:type="spellStart"/>
            <w:r w:rsidRPr="00E80872">
              <w:rPr>
                <w:rFonts w:ascii="Verdana" w:hAnsi="Verdana" w:cs="Arial"/>
                <w:color w:val="000000"/>
              </w:rPr>
              <w:t>Εργ</w:t>
            </w:r>
            <w:proofErr w:type="spellEnd"/>
            <w:r w:rsidRPr="00E80872">
              <w:rPr>
                <w:rFonts w:ascii="Verdana" w:hAnsi="Verdana" w:cs="Arial"/>
                <w:color w:val="000000"/>
              </w:rPr>
              <w:t xml:space="preserve">ασία:                </w:t>
            </w:r>
            <w:r w:rsidR="00092474" w:rsidRPr="00E80872">
              <w:rPr>
                <w:rFonts w:ascii="Verdana" w:hAnsi="Verdana" w:cs="Arial"/>
                <w:color w:val="000000"/>
              </w:rPr>
              <w:t xml:space="preserve">  </w:t>
            </w:r>
            <w:r w:rsidRPr="00E80872">
              <w:rPr>
                <w:rFonts w:ascii="Verdana" w:hAnsi="Verdana" w:cs="Arial"/>
                <w:color w:val="000000"/>
              </w:rPr>
              <w:t xml:space="preserve">       </w:t>
            </w:r>
            <w:r w:rsidR="001F1CFB" w:rsidRPr="00E80872">
              <w:rPr>
                <w:rFonts w:ascii="Verdana" w:hAnsi="Verdana" w:cs="Arial"/>
                <w:color w:val="000000"/>
              </w:rPr>
              <w:t xml:space="preserve"> </w:t>
            </w:r>
            <w:r w:rsidRPr="00E80872">
              <w:rPr>
                <w:rFonts w:ascii="Verdana" w:hAnsi="Verdana" w:cs="Arial"/>
                <w:color w:val="000000"/>
              </w:rPr>
              <w:t>10 ΕCTS</w:t>
            </w:r>
          </w:p>
          <w:p w14:paraId="3C5FF059" w14:textId="77777777" w:rsidR="00AC2F1C" w:rsidRPr="00E80872" w:rsidRDefault="00AC2F1C" w:rsidP="00883916">
            <w:pPr>
              <w:numPr>
                <w:ilvl w:val="0"/>
                <w:numId w:val="18"/>
              </w:numPr>
              <w:spacing w:after="0" w:line="240" w:lineRule="auto"/>
              <w:ind w:left="1421" w:hanging="142"/>
              <w:jc w:val="both"/>
              <w:rPr>
                <w:rFonts w:ascii="Verdana" w:hAnsi="Verdana" w:cs="Arial"/>
                <w:color w:val="000000"/>
                <w:lang w:val="el-GR"/>
              </w:rPr>
            </w:pPr>
            <w:r w:rsidRPr="00E80872">
              <w:rPr>
                <w:rFonts w:ascii="Verdana" w:hAnsi="Verdana" w:cs="Arial"/>
                <w:color w:val="000000"/>
                <w:lang w:val="el-GR"/>
              </w:rPr>
              <w:t>Πρακτ</w:t>
            </w:r>
            <w:r w:rsidR="00BE675B" w:rsidRPr="00E80872">
              <w:rPr>
                <w:rFonts w:ascii="Verdana" w:hAnsi="Verdana" w:cs="Arial"/>
                <w:color w:val="000000"/>
                <w:lang w:val="el-GR"/>
              </w:rPr>
              <w:t>ική εξάσκηση στη βιομηχανία:</w:t>
            </w:r>
            <w:r w:rsidR="00092474" w:rsidRPr="00E80872">
              <w:rPr>
                <w:rFonts w:ascii="Verdana" w:hAnsi="Verdana" w:cs="Arial"/>
                <w:color w:val="000000"/>
                <w:lang w:val="el-GR"/>
              </w:rPr>
              <w:t xml:space="preserve">    </w:t>
            </w:r>
            <w:r w:rsidR="00BE675B" w:rsidRPr="00E80872">
              <w:rPr>
                <w:rFonts w:ascii="Verdana" w:hAnsi="Verdana" w:cs="Arial"/>
                <w:color w:val="000000"/>
                <w:lang w:val="el-GR"/>
              </w:rPr>
              <w:t xml:space="preserve"> </w:t>
            </w:r>
            <w:r w:rsidR="00635EC3" w:rsidRPr="00E80872">
              <w:rPr>
                <w:rFonts w:ascii="Verdana" w:hAnsi="Verdana" w:cs="Arial"/>
                <w:color w:val="000000"/>
                <w:lang w:val="en-GB"/>
              </w:rPr>
              <w:t xml:space="preserve"> </w:t>
            </w:r>
            <w:r w:rsidRPr="00E80872">
              <w:rPr>
                <w:rFonts w:ascii="Verdana" w:hAnsi="Verdana" w:cs="Arial"/>
                <w:color w:val="000000"/>
                <w:lang w:val="el-GR"/>
              </w:rPr>
              <w:t xml:space="preserve">20 </w:t>
            </w:r>
            <w:r w:rsidRPr="00E80872">
              <w:rPr>
                <w:rFonts w:ascii="Verdana" w:hAnsi="Verdana" w:cs="Arial"/>
                <w:color w:val="000000"/>
              </w:rPr>
              <w:t>ECTS</w:t>
            </w:r>
          </w:p>
          <w:p w14:paraId="479455D5" w14:textId="77777777" w:rsidR="00AC2F1C" w:rsidRPr="00E80872" w:rsidRDefault="00AC2F1C" w:rsidP="00883916">
            <w:pPr>
              <w:tabs>
                <w:tab w:val="left" w:pos="4509"/>
              </w:tabs>
              <w:spacing w:after="0" w:line="240" w:lineRule="auto"/>
              <w:ind w:left="854"/>
              <w:rPr>
                <w:rFonts w:ascii="Verdana" w:hAnsi="Verdana" w:cs="Arial"/>
                <w:b/>
                <w:color w:val="000000"/>
              </w:rPr>
            </w:pPr>
            <w:r w:rsidRPr="00E80872">
              <w:rPr>
                <w:rFonts w:ascii="Verdana" w:hAnsi="Verdana" w:cs="Arial"/>
                <w:b/>
                <w:color w:val="000000"/>
                <w:lang w:val="el-GR"/>
              </w:rPr>
              <w:t xml:space="preserve">      </w:t>
            </w:r>
            <w:proofErr w:type="spellStart"/>
            <w:r w:rsidRPr="00E80872">
              <w:rPr>
                <w:rFonts w:ascii="Verdana" w:hAnsi="Verdana" w:cs="Arial"/>
                <w:b/>
                <w:color w:val="000000"/>
              </w:rPr>
              <w:t>Σύνολο</w:t>
            </w:r>
            <w:proofErr w:type="spellEnd"/>
            <w:r w:rsidRPr="00E80872">
              <w:rPr>
                <w:rFonts w:ascii="Verdana" w:hAnsi="Verdana" w:cs="Arial"/>
                <w:b/>
                <w:color w:val="000000"/>
              </w:rPr>
              <w:t xml:space="preserve">                                                </w:t>
            </w:r>
            <w:r w:rsidR="001F1CFB" w:rsidRPr="00E80872">
              <w:rPr>
                <w:rFonts w:ascii="Verdana" w:hAnsi="Verdana" w:cs="Arial"/>
                <w:b/>
                <w:color w:val="000000"/>
              </w:rPr>
              <w:t xml:space="preserve">  </w:t>
            </w:r>
            <w:r w:rsidRPr="00E80872">
              <w:rPr>
                <w:rFonts w:ascii="Verdana" w:hAnsi="Verdana" w:cs="Arial"/>
                <w:b/>
                <w:color w:val="000000"/>
                <w:u w:val="double"/>
              </w:rPr>
              <w:t xml:space="preserve">180 </w:t>
            </w:r>
            <w:r w:rsidRPr="00E80872">
              <w:rPr>
                <w:rFonts w:ascii="Verdana" w:hAnsi="Verdana" w:cs="Arial"/>
                <w:b/>
                <w:color w:val="000000"/>
              </w:rPr>
              <w:t>ΕCTS</w:t>
            </w:r>
          </w:p>
          <w:p w14:paraId="20AD9B81" w14:textId="77777777" w:rsidR="00AC2F1C" w:rsidRPr="00E80872" w:rsidRDefault="00AC2F1C" w:rsidP="00883916">
            <w:pPr>
              <w:tabs>
                <w:tab w:val="left" w:pos="4509"/>
              </w:tabs>
              <w:spacing w:after="0" w:line="240" w:lineRule="auto"/>
              <w:ind w:left="854"/>
              <w:rPr>
                <w:rFonts w:ascii="Verdana" w:hAnsi="Verdana" w:cs="Arial"/>
                <w:b/>
                <w:color w:val="000000"/>
              </w:rPr>
            </w:pPr>
          </w:p>
          <w:p w14:paraId="3F337682" w14:textId="77777777" w:rsidR="00AC2F1C" w:rsidRPr="00E80872" w:rsidRDefault="00AC2F1C" w:rsidP="00883916">
            <w:pPr>
              <w:numPr>
                <w:ilvl w:val="0"/>
                <w:numId w:val="19"/>
              </w:numPr>
              <w:spacing w:after="0" w:line="240" w:lineRule="auto"/>
              <w:ind w:hanging="150"/>
              <w:jc w:val="both"/>
              <w:rPr>
                <w:rFonts w:ascii="Verdana" w:hAnsi="Verdana" w:cs="Arial"/>
                <w:lang w:val="el-GR"/>
              </w:rPr>
            </w:pPr>
            <w:r w:rsidRPr="00E80872">
              <w:rPr>
                <w:rFonts w:ascii="Verdana" w:hAnsi="Verdana" w:cs="Arial"/>
                <w:lang w:val="el-GR"/>
              </w:rPr>
              <w:t>Τα πιο πάνω βαθμολογούνται με βαθμό από το ένα μέχρι το 100 και απαιτείται η εξασφάλιση βαθμού τουλάχιστον 50 στα 100, σε κάθε επιμέρους μάθημα.</w:t>
            </w:r>
          </w:p>
          <w:p w14:paraId="3456407B" w14:textId="77777777" w:rsidR="00AC2F1C" w:rsidRPr="00E80872" w:rsidRDefault="00AC2F1C" w:rsidP="00883916">
            <w:pPr>
              <w:numPr>
                <w:ilvl w:val="0"/>
                <w:numId w:val="19"/>
              </w:numPr>
              <w:spacing w:after="0" w:line="240" w:lineRule="auto"/>
              <w:ind w:hanging="150"/>
              <w:jc w:val="both"/>
              <w:rPr>
                <w:rFonts w:ascii="Verdana" w:hAnsi="Verdana" w:cs="Arial"/>
                <w:lang w:val="el-GR"/>
              </w:rPr>
            </w:pPr>
            <w:r w:rsidRPr="00E80872">
              <w:rPr>
                <w:rFonts w:ascii="Verdana" w:hAnsi="Verdana" w:cs="Arial"/>
                <w:lang w:val="el-GR"/>
              </w:rPr>
              <w:t xml:space="preserve">Για την εξασφάλιση των αντίστοιχων </w:t>
            </w:r>
            <w:r w:rsidRPr="00E80872">
              <w:rPr>
                <w:rFonts w:ascii="Verdana" w:hAnsi="Verdana" w:cs="Arial"/>
              </w:rPr>
              <w:t>ECTS</w:t>
            </w:r>
            <w:r w:rsidRPr="00E80872">
              <w:rPr>
                <w:rFonts w:ascii="Verdana" w:hAnsi="Verdana" w:cs="Arial"/>
                <w:lang w:val="el-GR"/>
              </w:rPr>
              <w:t xml:space="preserve"> στην Πρακτική Εξάσκηση στη Βιομηχανία απαιτείται επιτυχής Πρακτική Εξάσκηση  διάρκειας 4 μηνών </w:t>
            </w:r>
            <w:proofErr w:type="spellStart"/>
            <w:r w:rsidRPr="00E80872">
              <w:rPr>
                <w:rFonts w:ascii="Verdana" w:hAnsi="Verdana" w:cs="Arial"/>
                <w:lang w:val="el-GR"/>
              </w:rPr>
              <w:t>έκαστη</w:t>
            </w:r>
            <w:proofErr w:type="spellEnd"/>
            <w:r w:rsidRPr="00E80872">
              <w:rPr>
                <w:rFonts w:ascii="Verdana" w:hAnsi="Verdana" w:cs="Arial"/>
                <w:lang w:val="el-GR"/>
              </w:rPr>
              <w:t xml:space="preserve"> και των αντίστοιχων θεματικών εργασιών, καθώς και υψηλή απόδοση και επαγγελματικό ήθος.</w:t>
            </w:r>
          </w:p>
          <w:p w14:paraId="6BF46DB2" w14:textId="77777777" w:rsidR="00AC2F1C" w:rsidRPr="00E80872" w:rsidRDefault="00AC2F1C" w:rsidP="00883916">
            <w:pPr>
              <w:spacing w:after="0" w:line="240" w:lineRule="auto"/>
              <w:ind w:left="456"/>
              <w:rPr>
                <w:rFonts w:ascii="Verdana" w:hAnsi="Verdana" w:cs="Arial"/>
                <w:lang w:val="el-GR"/>
              </w:rPr>
            </w:pPr>
            <w:r w:rsidRPr="00E80872">
              <w:rPr>
                <w:rFonts w:ascii="Verdana" w:hAnsi="Verdana" w:cs="Arial"/>
                <w:lang w:val="el-GR"/>
              </w:rPr>
              <w:t xml:space="preserve">    (β)  Συστηματική παρακολούθηση των μαθημάτων.</w:t>
            </w:r>
          </w:p>
          <w:p w14:paraId="1B213CA7" w14:textId="77777777" w:rsidR="00AC2F1C" w:rsidRPr="00E80872" w:rsidRDefault="00AC2F1C" w:rsidP="00883916">
            <w:pPr>
              <w:spacing w:after="0" w:line="240" w:lineRule="auto"/>
              <w:ind w:firstLine="456"/>
              <w:rPr>
                <w:rFonts w:ascii="Verdana" w:hAnsi="Verdana" w:cs="Arial"/>
                <w:lang w:val="el-GR"/>
              </w:rPr>
            </w:pPr>
          </w:p>
          <w:p w14:paraId="6520973A" w14:textId="77777777" w:rsidR="00AC2F1C" w:rsidRPr="00E80872" w:rsidRDefault="00AC2F1C" w:rsidP="00883916">
            <w:pPr>
              <w:spacing w:after="0" w:line="240" w:lineRule="auto"/>
              <w:ind w:left="1137" w:hanging="681"/>
              <w:rPr>
                <w:rFonts w:ascii="Verdana" w:hAnsi="Verdana" w:cs="Arial"/>
                <w:lang w:val="el-GR"/>
              </w:rPr>
            </w:pPr>
            <w:r w:rsidRPr="00E80872">
              <w:rPr>
                <w:rFonts w:ascii="Verdana" w:hAnsi="Verdana" w:cs="Arial"/>
                <w:lang w:val="el-GR"/>
              </w:rPr>
              <w:t xml:space="preserve">    (γ)  Τακτοποίηση των οικονομικών υποχρεώσεων του φοιτητή προς το ΑΞΙΚ.</w:t>
            </w:r>
          </w:p>
          <w:p w14:paraId="2E566DA1" w14:textId="77777777" w:rsidR="00AC2F1C" w:rsidRPr="00E80872" w:rsidRDefault="00AC2F1C" w:rsidP="00883916">
            <w:pPr>
              <w:spacing w:after="0" w:line="240" w:lineRule="auto"/>
              <w:rPr>
                <w:rFonts w:ascii="Verdana" w:hAnsi="Verdana" w:cs="Arial"/>
                <w:color w:val="000000"/>
                <w:spacing w:val="-1"/>
                <w:lang w:val="el-GR"/>
              </w:rPr>
            </w:pPr>
          </w:p>
        </w:tc>
      </w:tr>
      <w:tr w:rsidR="00AC2F1C" w:rsidRPr="00C157EF" w14:paraId="62F27ABF" w14:textId="77777777" w:rsidTr="00D63C5E">
        <w:trPr>
          <w:jc w:val="center"/>
        </w:trPr>
        <w:tc>
          <w:tcPr>
            <w:tcW w:w="2031" w:type="dxa"/>
          </w:tcPr>
          <w:p w14:paraId="7513308D" w14:textId="77777777" w:rsidR="00AC2F1C" w:rsidRPr="00E80872" w:rsidRDefault="00AC2F1C" w:rsidP="00883916">
            <w:pPr>
              <w:spacing w:after="0" w:line="240" w:lineRule="auto"/>
              <w:jc w:val="both"/>
              <w:rPr>
                <w:rFonts w:ascii="Verdana" w:hAnsi="Verdana" w:cs="Arial"/>
                <w:sz w:val="24"/>
                <w:szCs w:val="24"/>
                <w:lang w:val="el-GR"/>
              </w:rPr>
            </w:pPr>
          </w:p>
        </w:tc>
        <w:tc>
          <w:tcPr>
            <w:tcW w:w="7507" w:type="dxa"/>
          </w:tcPr>
          <w:p w14:paraId="7C3A8608" w14:textId="77777777" w:rsidR="00AC2F1C" w:rsidRPr="00E80872" w:rsidRDefault="00AC2F1C" w:rsidP="00883916">
            <w:pPr>
              <w:spacing w:after="0" w:line="240" w:lineRule="auto"/>
              <w:ind w:left="570" w:hanging="567"/>
              <w:jc w:val="both"/>
              <w:rPr>
                <w:rFonts w:ascii="Verdana" w:hAnsi="Verdana" w:cs="Arial"/>
                <w:lang w:val="el-GR"/>
              </w:rPr>
            </w:pPr>
            <w:r w:rsidRPr="00E80872">
              <w:rPr>
                <w:rFonts w:ascii="Verdana" w:hAnsi="Verdana" w:cs="Arial"/>
                <w:lang w:val="el-GR"/>
              </w:rPr>
              <w:t xml:space="preserve"> (3) Σε ειδικές περιπτώσεις και μετά από απόφαση του Ακαδημαϊκού Συμβουλίου μπορεί να δοθεί επιπρόσθετο χρόνος μέχρι και δύο έτη μετά τη συμπλήρωση της </w:t>
            </w:r>
            <w:r w:rsidRPr="00E80872">
              <w:rPr>
                <w:rFonts w:ascii="Verdana" w:hAnsi="Verdana" w:cs="Arial"/>
                <w:lang w:val="el-GR"/>
              </w:rPr>
              <w:lastRenderedPageBreak/>
              <w:t>κανονικής διάρκειας σπουδών για την ικανοποίηση των προϋποθέσεων για την απονομή του Διπλώματος.</w:t>
            </w:r>
          </w:p>
          <w:p w14:paraId="6C34E800" w14:textId="77777777" w:rsidR="00A20240" w:rsidRPr="00E80872" w:rsidRDefault="00A20240" w:rsidP="00883916">
            <w:pPr>
              <w:spacing w:after="0" w:line="240" w:lineRule="auto"/>
              <w:ind w:left="570" w:hanging="567"/>
              <w:jc w:val="both"/>
              <w:rPr>
                <w:rFonts w:ascii="Verdana" w:hAnsi="Verdana" w:cs="Arial"/>
                <w:lang w:val="el-GR"/>
              </w:rPr>
            </w:pPr>
          </w:p>
          <w:p w14:paraId="44B53505" w14:textId="77777777" w:rsidR="00635EC3" w:rsidRPr="00E80872" w:rsidRDefault="00635EC3" w:rsidP="00883916">
            <w:pPr>
              <w:spacing w:after="0" w:line="240" w:lineRule="auto"/>
              <w:ind w:left="570" w:hanging="567"/>
              <w:jc w:val="both"/>
              <w:rPr>
                <w:rFonts w:ascii="Verdana" w:hAnsi="Verdana" w:cs="Arial"/>
                <w:lang w:val="el-GR"/>
              </w:rPr>
            </w:pPr>
          </w:p>
          <w:p w14:paraId="76BFE5BE" w14:textId="77777777" w:rsidR="00BE675B" w:rsidRPr="00E80872" w:rsidRDefault="00BE675B" w:rsidP="00883916">
            <w:pPr>
              <w:spacing w:after="0" w:line="240" w:lineRule="auto"/>
              <w:ind w:left="570" w:hanging="567"/>
              <w:jc w:val="both"/>
              <w:rPr>
                <w:rFonts w:ascii="Verdana" w:hAnsi="Verdana" w:cs="Arial"/>
                <w:lang w:val="el-GR"/>
              </w:rPr>
            </w:pPr>
          </w:p>
          <w:p w14:paraId="3ADD9D90" w14:textId="77777777" w:rsidR="001F1CFB" w:rsidRPr="00E80872" w:rsidRDefault="001F1CFB" w:rsidP="00BE675B">
            <w:pPr>
              <w:spacing w:after="0" w:line="240" w:lineRule="auto"/>
              <w:jc w:val="both"/>
              <w:rPr>
                <w:rFonts w:ascii="Verdana" w:hAnsi="Verdana" w:cs="Arial"/>
                <w:lang w:val="el-GR"/>
              </w:rPr>
            </w:pPr>
          </w:p>
        </w:tc>
      </w:tr>
      <w:tr w:rsidR="00AC2F1C" w:rsidRPr="00C157EF" w14:paraId="54C0A840" w14:textId="77777777" w:rsidTr="00D63C5E">
        <w:trPr>
          <w:jc w:val="center"/>
        </w:trPr>
        <w:tc>
          <w:tcPr>
            <w:tcW w:w="2031" w:type="dxa"/>
          </w:tcPr>
          <w:p w14:paraId="0B5BDEA3"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lastRenderedPageBreak/>
              <w:t>Ανεξετάσεις</w:t>
            </w:r>
            <w:proofErr w:type="spellEnd"/>
          </w:p>
        </w:tc>
        <w:tc>
          <w:tcPr>
            <w:tcW w:w="7507" w:type="dxa"/>
          </w:tcPr>
          <w:p w14:paraId="5E78C03F" w14:textId="77777777" w:rsidR="00AC2F1C" w:rsidRPr="00E80872" w:rsidRDefault="00AC2F1C" w:rsidP="00883916">
            <w:pPr>
              <w:spacing w:after="0" w:line="240" w:lineRule="auto"/>
              <w:ind w:left="115"/>
              <w:rPr>
                <w:rFonts w:ascii="Verdana" w:hAnsi="Verdana" w:cs="Arial"/>
                <w:lang w:val="el-GR"/>
              </w:rPr>
            </w:pPr>
            <w:r w:rsidRPr="00E80872">
              <w:rPr>
                <w:rFonts w:ascii="Verdana" w:hAnsi="Verdana" w:cs="Arial"/>
                <w:b/>
                <w:color w:val="000000"/>
                <w:spacing w:val="5"/>
                <w:lang w:val="el-GR"/>
              </w:rPr>
              <w:t>24.</w:t>
            </w:r>
            <w:r w:rsidRPr="00E80872">
              <w:rPr>
                <w:rFonts w:ascii="Verdana" w:hAnsi="Verdana" w:cs="Arial"/>
                <w:color w:val="000000"/>
                <w:spacing w:val="5"/>
                <w:lang w:val="el-GR"/>
              </w:rPr>
              <w:t xml:space="preserve">   </w:t>
            </w:r>
            <w:r w:rsidRPr="00E80872">
              <w:rPr>
                <w:rFonts w:ascii="Verdana" w:hAnsi="Verdana" w:cs="Arial"/>
                <w:lang w:val="el-GR"/>
              </w:rPr>
              <w:t xml:space="preserve">Μετά τη λήξη των εξετάσεων το Ακαδημαϊκό Συμβούλιο συνεδριάζει μέσα σε δεκαπέντε ημέρες και αποφασίζει για θέματα </w:t>
            </w:r>
            <w:proofErr w:type="spellStart"/>
            <w:r w:rsidRPr="00E80872">
              <w:rPr>
                <w:rFonts w:ascii="Verdana" w:hAnsi="Verdana" w:cs="Arial"/>
                <w:lang w:val="el-GR"/>
              </w:rPr>
              <w:t>ανεξετάσεων</w:t>
            </w:r>
            <w:proofErr w:type="spellEnd"/>
            <w:r w:rsidRPr="00E80872">
              <w:rPr>
                <w:rFonts w:ascii="Verdana" w:hAnsi="Verdana" w:cs="Arial"/>
                <w:lang w:val="el-GR"/>
              </w:rPr>
              <w:t>.</w:t>
            </w:r>
          </w:p>
          <w:p w14:paraId="59741118" w14:textId="77777777" w:rsidR="00AC2F1C" w:rsidRPr="00E80872" w:rsidRDefault="00AC2F1C" w:rsidP="00883916">
            <w:pPr>
              <w:spacing w:after="0" w:line="240" w:lineRule="auto"/>
              <w:rPr>
                <w:rFonts w:ascii="Verdana" w:hAnsi="Verdana" w:cs="Arial"/>
                <w:color w:val="000000"/>
                <w:spacing w:val="-1"/>
                <w:lang w:val="el-GR"/>
              </w:rPr>
            </w:pPr>
          </w:p>
        </w:tc>
      </w:tr>
      <w:tr w:rsidR="00AC2F1C" w:rsidRPr="00C157EF" w14:paraId="47AB6B6E" w14:textId="77777777" w:rsidTr="00D63C5E">
        <w:trPr>
          <w:jc w:val="center"/>
        </w:trPr>
        <w:tc>
          <w:tcPr>
            <w:tcW w:w="2031" w:type="dxa"/>
          </w:tcPr>
          <w:p w14:paraId="7E03739E"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65776277" w14:textId="77777777" w:rsidR="00AC2F1C" w:rsidRPr="00E80872" w:rsidRDefault="00AC2F1C" w:rsidP="00883916">
            <w:pPr>
              <w:spacing w:after="0" w:line="240" w:lineRule="auto"/>
              <w:ind w:left="854" w:hanging="422"/>
              <w:rPr>
                <w:rFonts w:ascii="Verdana" w:hAnsi="Verdana" w:cs="Arial"/>
                <w:lang w:val="el-GR"/>
              </w:rPr>
            </w:pPr>
            <w:r w:rsidRPr="00E80872">
              <w:rPr>
                <w:rFonts w:ascii="Verdana" w:hAnsi="Verdana" w:cs="Arial"/>
                <w:color w:val="000000"/>
                <w:spacing w:val="-8"/>
                <w:lang w:val="el-GR"/>
              </w:rPr>
              <w:t>(1)</w:t>
            </w:r>
            <w:r w:rsidRPr="00E80872">
              <w:rPr>
                <w:rFonts w:ascii="Verdana" w:hAnsi="Verdana" w:cs="Arial"/>
                <w:color w:val="000000"/>
                <w:lang w:val="el-GR"/>
              </w:rPr>
              <w:tab/>
            </w:r>
            <w:r w:rsidRPr="00E80872">
              <w:rPr>
                <w:rFonts w:ascii="Verdana" w:hAnsi="Verdana" w:cs="Arial"/>
                <w:lang w:val="el-GR"/>
              </w:rPr>
              <w:t>Φοιτητής/</w:t>
            </w:r>
            <w:proofErr w:type="spellStart"/>
            <w:r w:rsidRPr="00E80872">
              <w:rPr>
                <w:rFonts w:ascii="Verdana" w:hAnsi="Verdana" w:cs="Arial"/>
                <w:lang w:val="el-GR"/>
              </w:rPr>
              <w:t>τρια</w:t>
            </w:r>
            <w:proofErr w:type="spellEnd"/>
            <w:r w:rsidRPr="00E80872">
              <w:rPr>
                <w:rFonts w:ascii="Verdana" w:hAnsi="Verdana" w:cs="Arial"/>
                <w:lang w:val="el-GR"/>
              </w:rPr>
              <w:t xml:space="preserve"> παραπέμπεται σε </w:t>
            </w:r>
            <w:proofErr w:type="spellStart"/>
            <w:r w:rsidRPr="00E80872">
              <w:rPr>
                <w:rFonts w:ascii="Verdana" w:hAnsi="Verdana" w:cs="Arial"/>
                <w:lang w:val="el-GR"/>
              </w:rPr>
              <w:t>ανεξέταση</w:t>
            </w:r>
            <w:proofErr w:type="spellEnd"/>
            <w:r w:rsidRPr="00E80872">
              <w:rPr>
                <w:rFonts w:ascii="Verdana" w:hAnsi="Verdana" w:cs="Arial"/>
                <w:lang w:val="el-GR"/>
              </w:rPr>
              <w:t xml:space="preserve"> εφόσον δεν έχει εξασφαλίσει βαθμολογία 50 και άνω στα 100.</w:t>
            </w:r>
          </w:p>
          <w:p w14:paraId="300968FE" w14:textId="77777777" w:rsidR="00AC2F1C" w:rsidRPr="00E80872" w:rsidRDefault="00AC2F1C" w:rsidP="00883916">
            <w:pPr>
              <w:spacing w:after="0" w:line="240" w:lineRule="auto"/>
              <w:ind w:left="854"/>
              <w:jc w:val="both"/>
              <w:rPr>
                <w:rFonts w:ascii="Verdana" w:hAnsi="Verdana" w:cs="Arial"/>
                <w:lang w:val="el-GR"/>
              </w:rPr>
            </w:pPr>
            <w:r w:rsidRPr="00E80872">
              <w:rPr>
                <w:rFonts w:ascii="Verdana" w:hAnsi="Verdana" w:cs="Arial"/>
                <w:lang w:val="el-GR"/>
              </w:rPr>
              <w:t xml:space="preserve">Οι φοιτητές δικαιούνται να παρακαθήσουν στις επόμενες δύο περιόδους </w:t>
            </w:r>
            <w:proofErr w:type="spellStart"/>
            <w:r w:rsidRPr="00E80872">
              <w:rPr>
                <w:rFonts w:ascii="Verdana" w:hAnsi="Verdana" w:cs="Arial"/>
                <w:lang w:val="el-GR"/>
              </w:rPr>
              <w:t>ανεξετάσεων</w:t>
            </w:r>
            <w:proofErr w:type="spellEnd"/>
            <w:r w:rsidRPr="00E80872">
              <w:rPr>
                <w:rFonts w:ascii="Verdana" w:hAnsi="Verdana" w:cs="Arial"/>
                <w:lang w:val="el-GR"/>
              </w:rPr>
              <w:t>.</w:t>
            </w:r>
          </w:p>
          <w:p w14:paraId="740D921D" w14:textId="77777777" w:rsidR="00AC2F1C" w:rsidRPr="00E80872" w:rsidRDefault="00AC2F1C" w:rsidP="00883916">
            <w:pPr>
              <w:spacing w:after="0" w:line="240" w:lineRule="auto"/>
              <w:ind w:left="854"/>
              <w:jc w:val="both"/>
              <w:rPr>
                <w:rFonts w:ascii="Verdana" w:hAnsi="Verdana" w:cs="Arial"/>
                <w:color w:val="000000"/>
                <w:spacing w:val="5"/>
                <w:lang w:val="el-GR"/>
              </w:rPr>
            </w:pPr>
            <w:r w:rsidRPr="00E80872">
              <w:rPr>
                <w:rFonts w:ascii="Verdana" w:hAnsi="Verdana" w:cs="Arial"/>
                <w:lang w:val="el-GR"/>
              </w:rPr>
              <w:t xml:space="preserve">Πέραν των </w:t>
            </w:r>
            <w:proofErr w:type="spellStart"/>
            <w:r w:rsidRPr="00E80872">
              <w:rPr>
                <w:rFonts w:ascii="Verdana" w:hAnsi="Verdana" w:cs="Arial"/>
                <w:lang w:val="el-GR"/>
              </w:rPr>
              <w:t>προβλεπομένων</w:t>
            </w:r>
            <w:proofErr w:type="spellEnd"/>
            <w:r w:rsidRPr="00E80872">
              <w:rPr>
                <w:rFonts w:ascii="Verdana" w:hAnsi="Verdana" w:cs="Arial"/>
                <w:lang w:val="el-GR"/>
              </w:rPr>
              <w:t xml:space="preserve"> στον Κανονισμό 7 (4) περιόδων </w:t>
            </w:r>
            <w:proofErr w:type="spellStart"/>
            <w:r w:rsidRPr="00E80872">
              <w:rPr>
                <w:rFonts w:ascii="Verdana" w:hAnsi="Verdana" w:cs="Arial"/>
                <w:lang w:val="el-GR"/>
              </w:rPr>
              <w:t>ανεξετάσεων</w:t>
            </w:r>
            <w:proofErr w:type="spellEnd"/>
            <w:r w:rsidRPr="00E80872">
              <w:rPr>
                <w:rFonts w:ascii="Verdana" w:hAnsi="Verdana" w:cs="Arial"/>
                <w:lang w:val="el-GR"/>
              </w:rPr>
              <w:t xml:space="preserve">, επιπρόσθετες περίοδοι </w:t>
            </w:r>
            <w:proofErr w:type="spellStart"/>
            <w:r w:rsidRPr="00E80872">
              <w:rPr>
                <w:rFonts w:ascii="Verdana" w:hAnsi="Verdana" w:cs="Arial"/>
                <w:lang w:val="el-GR"/>
              </w:rPr>
              <w:t>ανεξετάσεων</w:t>
            </w:r>
            <w:proofErr w:type="spellEnd"/>
            <w:r w:rsidRPr="00E80872">
              <w:rPr>
                <w:rFonts w:ascii="Verdana" w:hAnsi="Verdana" w:cs="Arial"/>
                <w:lang w:val="el-GR"/>
              </w:rPr>
              <w:t xml:space="preserve"> καθορίζονται από το Ακαδημαϊκό Συμβούλιο σε χρόνο πριν από την έναρξη του δευτέρου και τρίτου έτους σπουδών, αντίστοιχα.</w:t>
            </w:r>
          </w:p>
        </w:tc>
      </w:tr>
      <w:tr w:rsidR="00AC2F1C" w:rsidRPr="00C157EF" w14:paraId="0A47DD15" w14:textId="77777777" w:rsidTr="00D63C5E">
        <w:trPr>
          <w:jc w:val="center"/>
        </w:trPr>
        <w:tc>
          <w:tcPr>
            <w:tcW w:w="2031" w:type="dxa"/>
          </w:tcPr>
          <w:p w14:paraId="16452F68"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77387774" w14:textId="77777777" w:rsidR="00AC2F1C" w:rsidRPr="00E80872" w:rsidRDefault="00AC2F1C" w:rsidP="00883916">
            <w:pPr>
              <w:shd w:val="clear" w:color="auto" w:fill="FFFFFF"/>
              <w:tabs>
                <w:tab w:val="left" w:pos="972"/>
              </w:tabs>
              <w:spacing w:before="144" w:after="0" w:line="240" w:lineRule="auto"/>
              <w:ind w:left="854" w:hanging="422"/>
              <w:rPr>
                <w:rFonts w:ascii="Verdana" w:hAnsi="Verdana" w:cs="Arial"/>
                <w:lang w:val="el-GR"/>
              </w:rPr>
            </w:pPr>
            <w:r w:rsidRPr="00E80872">
              <w:rPr>
                <w:rFonts w:ascii="Verdana" w:hAnsi="Verdana" w:cs="Arial"/>
                <w:color w:val="000000"/>
                <w:spacing w:val="-7"/>
                <w:lang w:val="el-GR"/>
              </w:rPr>
              <w:t>(2)</w:t>
            </w:r>
            <w:r w:rsidRPr="00E80872">
              <w:rPr>
                <w:rFonts w:ascii="Verdana" w:hAnsi="Verdana" w:cs="Arial"/>
                <w:color w:val="000000"/>
                <w:lang w:val="el-GR"/>
              </w:rPr>
              <w:tab/>
            </w:r>
            <w:r w:rsidRPr="00E80872">
              <w:rPr>
                <w:rFonts w:ascii="Verdana" w:hAnsi="Verdana" w:cs="Arial"/>
                <w:color w:val="000000"/>
                <w:spacing w:val="1"/>
                <w:lang w:val="el-GR"/>
              </w:rPr>
              <w:t xml:space="preserve">Σε περίπτωση που φοιτητής/τρία αποτύχει σε όλες τις </w:t>
            </w:r>
            <w:proofErr w:type="spellStart"/>
            <w:r w:rsidRPr="00E80872">
              <w:rPr>
                <w:rFonts w:ascii="Verdana" w:hAnsi="Verdana" w:cs="Arial"/>
                <w:color w:val="000000"/>
                <w:spacing w:val="1"/>
                <w:lang w:val="el-GR"/>
              </w:rPr>
              <w:t>ανεξετάσεις</w:t>
            </w:r>
            <w:proofErr w:type="spellEnd"/>
            <w:r w:rsidRPr="00E80872">
              <w:rPr>
                <w:rFonts w:ascii="Verdana" w:hAnsi="Verdana" w:cs="Arial"/>
                <w:color w:val="000000"/>
                <w:spacing w:val="1"/>
                <w:lang w:val="el-GR"/>
              </w:rPr>
              <w:t xml:space="preserve">, δεν δικαιούται Δίπλωμα, αλλά του δίνεται Βεβαίωση Παρακολούθησης με όλα τα </w:t>
            </w:r>
            <w:r w:rsidRPr="00E80872">
              <w:rPr>
                <w:rFonts w:ascii="Verdana" w:hAnsi="Verdana" w:cs="Arial"/>
                <w:color w:val="000000"/>
                <w:spacing w:val="-1"/>
                <w:lang w:val="el-GR"/>
              </w:rPr>
              <w:t>θέματα και την αντίστοιχη βαθμολογία.</w:t>
            </w:r>
          </w:p>
          <w:p w14:paraId="4C4B92B4" w14:textId="77777777" w:rsidR="00AC2F1C" w:rsidRPr="00E80872" w:rsidRDefault="00AC2F1C" w:rsidP="00883916">
            <w:pPr>
              <w:shd w:val="clear" w:color="auto" w:fill="FFFFFF"/>
              <w:spacing w:before="238" w:after="0" w:line="240" w:lineRule="auto"/>
              <w:ind w:left="854" w:right="19"/>
              <w:jc w:val="both"/>
              <w:rPr>
                <w:rFonts w:ascii="Verdana" w:hAnsi="Verdana" w:cs="Arial"/>
                <w:lang w:val="el-GR"/>
              </w:rPr>
            </w:pPr>
            <w:r w:rsidRPr="00E80872">
              <w:rPr>
                <w:rFonts w:ascii="Verdana" w:hAnsi="Verdana" w:cs="Arial"/>
                <w:color w:val="000000"/>
                <w:spacing w:val="-1"/>
                <w:lang w:val="el-GR"/>
              </w:rPr>
              <w:t xml:space="preserve">Νοείται ότι στα προγράμματα τριετούς διάρκειας, φοιτητής ο οποίος απέτυχε </w:t>
            </w:r>
            <w:r w:rsidRPr="00E80872">
              <w:rPr>
                <w:rFonts w:ascii="Verdana" w:hAnsi="Verdana" w:cs="Arial"/>
                <w:color w:val="000000"/>
                <w:lang w:val="el-GR"/>
              </w:rPr>
              <w:t xml:space="preserve">σε όλες τις </w:t>
            </w:r>
            <w:proofErr w:type="spellStart"/>
            <w:r w:rsidRPr="00E80872">
              <w:rPr>
                <w:rFonts w:ascii="Verdana" w:hAnsi="Verdana" w:cs="Arial"/>
                <w:color w:val="000000"/>
                <w:lang w:val="el-GR"/>
              </w:rPr>
              <w:t>ανεξετάσεις</w:t>
            </w:r>
            <w:proofErr w:type="spellEnd"/>
            <w:r w:rsidRPr="00E80872">
              <w:rPr>
                <w:rFonts w:ascii="Verdana" w:hAnsi="Verdana" w:cs="Arial"/>
                <w:color w:val="000000"/>
                <w:lang w:val="el-GR"/>
              </w:rPr>
              <w:t xml:space="preserve">, δεν του επιτρέπεται να συνεχίσει στο δεύτερο ή τρίτο </w:t>
            </w:r>
            <w:r w:rsidRPr="00E80872">
              <w:rPr>
                <w:rFonts w:ascii="Verdana" w:hAnsi="Verdana" w:cs="Arial"/>
                <w:color w:val="000000"/>
                <w:spacing w:val="1"/>
                <w:lang w:val="el-GR"/>
              </w:rPr>
              <w:t>έτος σπουδών και αποπέμπεται.</w:t>
            </w:r>
          </w:p>
        </w:tc>
      </w:tr>
      <w:tr w:rsidR="00AC2F1C" w:rsidRPr="00C157EF" w14:paraId="43730559" w14:textId="77777777" w:rsidTr="00D63C5E">
        <w:trPr>
          <w:jc w:val="center"/>
        </w:trPr>
        <w:tc>
          <w:tcPr>
            <w:tcW w:w="2031" w:type="dxa"/>
          </w:tcPr>
          <w:p w14:paraId="01F9325E"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500DFB6B" w14:textId="77777777" w:rsidR="00AC2F1C" w:rsidRPr="00E80872" w:rsidRDefault="00AC2F1C" w:rsidP="00883916">
            <w:pPr>
              <w:tabs>
                <w:tab w:val="left" w:pos="972"/>
              </w:tabs>
              <w:spacing w:after="0" w:line="240" w:lineRule="auto"/>
              <w:ind w:left="854" w:hanging="422"/>
              <w:rPr>
                <w:rFonts w:ascii="Verdana" w:hAnsi="Verdana" w:cs="Arial"/>
                <w:color w:val="000000"/>
                <w:spacing w:val="5"/>
                <w:lang w:val="el-GR"/>
              </w:rPr>
            </w:pPr>
            <w:r w:rsidRPr="00E80872">
              <w:rPr>
                <w:rFonts w:ascii="Verdana" w:hAnsi="Verdana" w:cs="Arial"/>
                <w:color w:val="000000"/>
                <w:spacing w:val="-1"/>
                <w:lang w:val="el-GR"/>
              </w:rPr>
              <w:t xml:space="preserve">(3)   </w:t>
            </w:r>
            <w:r w:rsidRPr="00E80872">
              <w:rPr>
                <w:rFonts w:ascii="Verdana" w:hAnsi="Verdana" w:cs="Arial"/>
                <w:lang w:val="el-GR"/>
              </w:rPr>
              <w:t xml:space="preserve">Ο βαθμός στην </w:t>
            </w:r>
            <w:proofErr w:type="spellStart"/>
            <w:r w:rsidRPr="00E80872">
              <w:rPr>
                <w:rFonts w:ascii="Verdana" w:hAnsi="Verdana" w:cs="Arial"/>
                <w:lang w:val="el-GR"/>
              </w:rPr>
              <w:t>ανεξέταση</w:t>
            </w:r>
            <w:proofErr w:type="spellEnd"/>
            <w:r w:rsidRPr="00E80872">
              <w:rPr>
                <w:rFonts w:ascii="Verdana" w:hAnsi="Verdana" w:cs="Arial"/>
                <w:lang w:val="el-GR"/>
              </w:rPr>
              <w:t xml:space="preserve"> είναι ο μόνος που ισχύει και δεν συμψηφίζεται με άλλους προηγούμενους βαθμούς και δεν υπερβαίνει το 50%. </w:t>
            </w:r>
          </w:p>
        </w:tc>
      </w:tr>
      <w:tr w:rsidR="00AC2F1C" w:rsidRPr="00C157EF" w14:paraId="5897E8F5" w14:textId="77777777" w:rsidTr="00D63C5E">
        <w:trPr>
          <w:jc w:val="center"/>
        </w:trPr>
        <w:tc>
          <w:tcPr>
            <w:tcW w:w="2031" w:type="dxa"/>
          </w:tcPr>
          <w:p w14:paraId="2EA11122"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741B0B1B" w14:textId="77777777" w:rsidR="00AC2F1C" w:rsidRPr="00E80872" w:rsidRDefault="00AC2F1C" w:rsidP="00883916">
            <w:pPr>
              <w:tabs>
                <w:tab w:val="left" w:pos="972"/>
              </w:tabs>
              <w:spacing w:after="0" w:line="240" w:lineRule="auto"/>
              <w:ind w:firstLine="432"/>
              <w:rPr>
                <w:rFonts w:ascii="Verdana" w:hAnsi="Verdana" w:cs="Arial"/>
                <w:color w:val="000000"/>
                <w:spacing w:val="-1"/>
                <w:lang w:val="el-GR"/>
              </w:rPr>
            </w:pPr>
          </w:p>
          <w:p w14:paraId="4C860F22" w14:textId="77777777" w:rsidR="00AC2F1C" w:rsidRPr="00E80872" w:rsidRDefault="00AC2F1C" w:rsidP="00883916">
            <w:pPr>
              <w:tabs>
                <w:tab w:val="left" w:pos="995"/>
              </w:tabs>
              <w:spacing w:after="0" w:line="240" w:lineRule="auto"/>
              <w:ind w:left="854" w:hanging="426"/>
              <w:jc w:val="both"/>
              <w:rPr>
                <w:rFonts w:ascii="Verdana" w:hAnsi="Verdana" w:cs="Arial"/>
                <w:lang w:val="el-GR"/>
              </w:rPr>
            </w:pPr>
            <w:r w:rsidRPr="00E80872">
              <w:rPr>
                <w:rFonts w:ascii="Verdana" w:hAnsi="Verdana" w:cs="Arial"/>
                <w:lang w:val="el-GR"/>
              </w:rPr>
              <w:t xml:space="preserve">(4)  Ο φοιτητής μπορεί σε εξαιρετικές περιπτώσεις στις οποίες η αποτυχία του δεν οφείλεται σε </w:t>
            </w:r>
            <w:proofErr w:type="spellStart"/>
            <w:r w:rsidRPr="00E80872">
              <w:rPr>
                <w:rFonts w:ascii="Verdana" w:hAnsi="Verdana" w:cs="Arial"/>
                <w:lang w:val="el-GR"/>
              </w:rPr>
              <w:t>ασύγνωστη</w:t>
            </w:r>
            <w:proofErr w:type="spellEnd"/>
            <w:r w:rsidRPr="00E80872">
              <w:rPr>
                <w:rFonts w:ascii="Verdana" w:hAnsi="Verdana" w:cs="Arial"/>
                <w:lang w:val="el-GR"/>
              </w:rPr>
              <w:t xml:space="preserve">  αμέλεια ή συντρέχουν ελαφρυντικά </w:t>
            </w:r>
            <w:proofErr w:type="spellStart"/>
            <w:r w:rsidRPr="00E80872">
              <w:rPr>
                <w:rFonts w:ascii="Verdana" w:hAnsi="Verdana" w:cs="Arial"/>
                <w:lang w:val="el-GR"/>
              </w:rPr>
              <w:t>γι</w:t>
            </w:r>
            <w:proofErr w:type="spellEnd"/>
            <w:r w:rsidRPr="00E80872">
              <w:rPr>
                <w:rFonts w:ascii="Verdana" w:hAnsi="Verdana" w:cs="Arial"/>
                <w:lang w:val="el-GR"/>
              </w:rPr>
              <w:t xml:space="preserve">΄ αυτόν να μεταφέρει για να παρακαθήσει σε ακόμη μια </w:t>
            </w:r>
            <w:proofErr w:type="spellStart"/>
            <w:r w:rsidRPr="00E80872">
              <w:rPr>
                <w:rFonts w:ascii="Verdana" w:hAnsi="Verdana" w:cs="Arial"/>
                <w:lang w:val="el-GR"/>
              </w:rPr>
              <w:t>ανεξέταση</w:t>
            </w:r>
            <w:proofErr w:type="spellEnd"/>
            <w:r w:rsidRPr="00E80872">
              <w:rPr>
                <w:rFonts w:ascii="Verdana" w:hAnsi="Verdana" w:cs="Arial"/>
                <w:lang w:val="el-GR"/>
              </w:rPr>
              <w:t xml:space="preserve">, με απόφαση του Ακαδημαϊκού Συμβουλίου, από το πρώτο στο δεύτερο έτος σπουδών ή από το δεύτερο στο τρίτο έτος σπουδών μέχρι τρία μαθήματα στα οποία δεν έχει επιτύχει βαθμολογία τουλάχιστον 50 στα 100 ύστερα από την εξάντληση των δύο ευκαιριών </w:t>
            </w:r>
            <w:proofErr w:type="spellStart"/>
            <w:r w:rsidRPr="00E80872">
              <w:rPr>
                <w:rFonts w:ascii="Verdana" w:hAnsi="Verdana" w:cs="Arial"/>
                <w:lang w:val="el-GR"/>
              </w:rPr>
              <w:t>ανεξέτασης</w:t>
            </w:r>
            <w:proofErr w:type="spellEnd"/>
            <w:r w:rsidRPr="00E80872">
              <w:rPr>
                <w:rFonts w:ascii="Verdana" w:hAnsi="Verdana" w:cs="Arial"/>
                <w:lang w:val="el-GR"/>
              </w:rPr>
              <w:t>.</w:t>
            </w:r>
          </w:p>
          <w:p w14:paraId="4DFF5CCC" w14:textId="77777777" w:rsidR="00AC2F1C" w:rsidRPr="00E80872" w:rsidRDefault="00AC2F1C" w:rsidP="00883916">
            <w:pPr>
              <w:tabs>
                <w:tab w:val="left" w:pos="972"/>
              </w:tabs>
              <w:spacing w:after="0" w:line="240" w:lineRule="auto"/>
              <w:ind w:left="432"/>
              <w:rPr>
                <w:rFonts w:ascii="Verdana" w:hAnsi="Verdana" w:cs="Arial"/>
                <w:color w:val="000000"/>
                <w:spacing w:val="5"/>
                <w:lang w:val="el-GR"/>
              </w:rPr>
            </w:pPr>
          </w:p>
        </w:tc>
      </w:tr>
      <w:tr w:rsidR="00AC2F1C" w:rsidRPr="00C157EF" w14:paraId="115CA8E2" w14:textId="77777777" w:rsidTr="00D63C5E">
        <w:trPr>
          <w:jc w:val="center"/>
        </w:trPr>
        <w:tc>
          <w:tcPr>
            <w:tcW w:w="2031" w:type="dxa"/>
          </w:tcPr>
          <w:p w14:paraId="56D0D997"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253866D9" w14:textId="77777777" w:rsidR="00AC2F1C" w:rsidRPr="00E80872" w:rsidRDefault="00AC2F1C" w:rsidP="00883916">
            <w:pPr>
              <w:spacing w:after="0" w:line="240" w:lineRule="auto"/>
              <w:ind w:left="854"/>
              <w:jc w:val="both"/>
              <w:rPr>
                <w:rFonts w:ascii="Verdana" w:hAnsi="Verdana" w:cs="Arial"/>
                <w:lang w:val="el-GR"/>
              </w:rPr>
            </w:pPr>
            <w:r w:rsidRPr="00E80872">
              <w:rPr>
                <w:rFonts w:ascii="Verdana" w:hAnsi="Verdana" w:cs="Arial"/>
                <w:lang w:val="el-GR"/>
              </w:rPr>
              <w:t xml:space="preserve">Σε περίπτωση μεταφοράς θέματος από έτος σε έτος αυτός τίθεται επί δοκιμασία για περίοδο μέχρι εννέα μήνες.  </w:t>
            </w:r>
          </w:p>
          <w:p w14:paraId="7FCE695F" w14:textId="77777777" w:rsidR="00AC2F1C" w:rsidRPr="00E80872" w:rsidRDefault="00AC2F1C" w:rsidP="00883916">
            <w:pPr>
              <w:spacing w:after="0" w:line="240" w:lineRule="auto"/>
              <w:ind w:left="854"/>
              <w:jc w:val="both"/>
              <w:rPr>
                <w:rFonts w:ascii="Verdana" w:hAnsi="Verdana" w:cs="Arial"/>
                <w:lang w:val="el-GR"/>
              </w:rPr>
            </w:pPr>
            <w:r w:rsidRPr="00E80872">
              <w:rPr>
                <w:rFonts w:ascii="Verdana" w:hAnsi="Verdana" w:cs="Arial"/>
                <w:lang w:val="el-GR"/>
              </w:rPr>
              <w:t>Στη διάρκεια της επί δοκιμασία περιόδου το Ακαδημαϊκό Συμβούλιο παρακολουθεί την όλη επίδοση του φοιτητή και αποφασίζει αν θα άρει την επί δοκιμασία κατάσταση, αν θα την παρατείνει, ή αν θα αποπέμψει το φοιτητή.</w:t>
            </w:r>
          </w:p>
          <w:p w14:paraId="2CAD59D9" w14:textId="77777777" w:rsidR="00AC2F1C" w:rsidRPr="00E80872" w:rsidRDefault="00AC2F1C" w:rsidP="00883916">
            <w:pPr>
              <w:spacing w:after="0" w:line="240" w:lineRule="auto"/>
              <w:ind w:left="854"/>
              <w:rPr>
                <w:rFonts w:ascii="Verdana" w:hAnsi="Verdana" w:cs="Arial"/>
                <w:lang w:val="el-GR"/>
              </w:rPr>
            </w:pPr>
          </w:p>
        </w:tc>
      </w:tr>
      <w:tr w:rsidR="00AC2F1C" w:rsidRPr="00C157EF" w14:paraId="0B2BB998" w14:textId="77777777" w:rsidTr="00D63C5E">
        <w:trPr>
          <w:jc w:val="center"/>
        </w:trPr>
        <w:tc>
          <w:tcPr>
            <w:tcW w:w="2031" w:type="dxa"/>
          </w:tcPr>
          <w:p w14:paraId="2AC7B1C8"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49FC0AAA" w14:textId="77777777" w:rsidR="00AC2F1C" w:rsidRPr="00E80872" w:rsidRDefault="00AC2F1C" w:rsidP="00635EC3">
            <w:pPr>
              <w:numPr>
                <w:ilvl w:val="0"/>
                <w:numId w:val="16"/>
              </w:numPr>
              <w:tabs>
                <w:tab w:val="left" w:pos="966"/>
              </w:tabs>
              <w:spacing w:after="0" w:line="240" w:lineRule="auto"/>
              <w:ind w:left="854" w:hanging="455"/>
              <w:rPr>
                <w:rFonts w:ascii="Verdana" w:hAnsi="Verdana" w:cs="Arial"/>
                <w:lang w:val="el-GR"/>
              </w:rPr>
            </w:pPr>
            <w:r w:rsidRPr="00E80872">
              <w:rPr>
                <w:rFonts w:ascii="Verdana" w:hAnsi="Verdana" w:cs="Arial"/>
                <w:lang w:val="el-GR"/>
              </w:rPr>
              <w:t xml:space="preserve">Για κάθε θέμα </w:t>
            </w:r>
            <w:proofErr w:type="spellStart"/>
            <w:r w:rsidRPr="00E80872">
              <w:rPr>
                <w:rFonts w:ascii="Verdana" w:hAnsi="Verdana" w:cs="Arial"/>
                <w:lang w:val="el-GR"/>
              </w:rPr>
              <w:t>ανεξέτασης</w:t>
            </w:r>
            <w:proofErr w:type="spellEnd"/>
            <w:r w:rsidRPr="00E80872">
              <w:rPr>
                <w:rFonts w:ascii="Verdana" w:hAnsi="Verdana" w:cs="Arial"/>
                <w:lang w:val="el-GR"/>
              </w:rPr>
              <w:t xml:space="preserve"> καταβάλλεται το εκάστοτε εγκεκριμένο τέλος.  Για </w:t>
            </w:r>
            <w:proofErr w:type="spellStart"/>
            <w:r w:rsidRPr="00E80872">
              <w:rPr>
                <w:rFonts w:ascii="Verdana" w:hAnsi="Verdana" w:cs="Arial"/>
                <w:lang w:val="el-GR"/>
              </w:rPr>
              <w:t>ανεξέταση</w:t>
            </w:r>
            <w:proofErr w:type="spellEnd"/>
            <w:r w:rsidRPr="00E80872">
              <w:rPr>
                <w:rFonts w:ascii="Verdana" w:hAnsi="Verdana" w:cs="Arial"/>
                <w:lang w:val="el-GR"/>
              </w:rPr>
              <w:t xml:space="preserve"> στην πρακτική </w:t>
            </w:r>
            <w:r w:rsidRPr="00E80872">
              <w:rPr>
                <w:rFonts w:ascii="Verdana" w:hAnsi="Verdana" w:cs="Arial"/>
                <w:lang w:val="el-GR"/>
              </w:rPr>
              <w:lastRenderedPageBreak/>
              <w:t xml:space="preserve">τεχνικών ενοτήτων πέραν του εγκεκριμένου τέλους καταβάλλονται τα έξοδα υλικών για την πρακτική. </w:t>
            </w:r>
          </w:p>
          <w:p w14:paraId="653200C2" w14:textId="77777777" w:rsidR="00635EC3" w:rsidRPr="00E80872" w:rsidRDefault="00635EC3" w:rsidP="00635EC3">
            <w:pPr>
              <w:tabs>
                <w:tab w:val="left" w:pos="966"/>
              </w:tabs>
              <w:spacing w:after="0" w:line="240" w:lineRule="auto"/>
              <w:rPr>
                <w:rFonts w:ascii="Verdana" w:hAnsi="Verdana" w:cs="Arial"/>
                <w:lang w:val="el-GR"/>
              </w:rPr>
            </w:pPr>
          </w:p>
          <w:p w14:paraId="4A540CFC" w14:textId="77777777" w:rsidR="00635EC3" w:rsidRPr="00E80872" w:rsidRDefault="00635EC3" w:rsidP="00635EC3">
            <w:pPr>
              <w:tabs>
                <w:tab w:val="left" w:pos="966"/>
              </w:tabs>
              <w:spacing w:after="0" w:line="240" w:lineRule="auto"/>
              <w:rPr>
                <w:rFonts w:ascii="Verdana" w:hAnsi="Verdana" w:cs="Arial"/>
                <w:lang w:val="el-GR"/>
              </w:rPr>
            </w:pPr>
          </w:p>
          <w:p w14:paraId="1582F8B7" w14:textId="77777777" w:rsidR="00635EC3" w:rsidRPr="00E80872" w:rsidRDefault="00635EC3" w:rsidP="00635EC3">
            <w:pPr>
              <w:tabs>
                <w:tab w:val="left" w:pos="966"/>
              </w:tabs>
              <w:spacing w:after="0" w:line="240" w:lineRule="auto"/>
              <w:rPr>
                <w:rFonts w:ascii="Verdana" w:hAnsi="Verdana" w:cs="Arial"/>
                <w:lang w:val="el-GR"/>
              </w:rPr>
            </w:pPr>
          </w:p>
          <w:p w14:paraId="5C8C3DCD" w14:textId="77777777" w:rsidR="001F1CFB" w:rsidRPr="006F3607" w:rsidRDefault="001F1CFB" w:rsidP="00092474">
            <w:pPr>
              <w:tabs>
                <w:tab w:val="left" w:pos="966"/>
              </w:tabs>
              <w:spacing w:after="0" w:line="240" w:lineRule="auto"/>
              <w:rPr>
                <w:rFonts w:ascii="Verdana" w:hAnsi="Verdana" w:cs="Arial"/>
                <w:color w:val="000000"/>
                <w:spacing w:val="5"/>
                <w:lang w:val="el-GR"/>
              </w:rPr>
            </w:pPr>
          </w:p>
        </w:tc>
      </w:tr>
      <w:tr w:rsidR="001F1CFB" w:rsidRPr="00C157EF" w14:paraId="71971B37" w14:textId="77777777" w:rsidTr="00D63C5E">
        <w:trPr>
          <w:trHeight w:val="111"/>
          <w:jc w:val="center"/>
        </w:trPr>
        <w:tc>
          <w:tcPr>
            <w:tcW w:w="2031" w:type="dxa"/>
            <w:vMerge w:val="restart"/>
          </w:tcPr>
          <w:p w14:paraId="277BA0B6" w14:textId="77777777" w:rsidR="001F1CFB" w:rsidRPr="00E80872" w:rsidRDefault="001F1CFB" w:rsidP="00883916">
            <w:pPr>
              <w:spacing w:after="0" w:line="240" w:lineRule="auto"/>
              <w:jc w:val="both"/>
              <w:rPr>
                <w:rFonts w:ascii="Verdana" w:hAnsi="Verdana" w:cs="Arial"/>
                <w:b/>
                <w:sz w:val="24"/>
                <w:szCs w:val="24"/>
                <w:lang w:val="el-GR"/>
              </w:rPr>
            </w:pPr>
          </w:p>
          <w:p w14:paraId="4CD12B33" w14:textId="77777777" w:rsidR="001F1CFB" w:rsidRPr="00E80872" w:rsidRDefault="001F1CFB" w:rsidP="00883916">
            <w:pPr>
              <w:spacing w:after="0" w:line="240" w:lineRule="auto"/>
              <w:jc w:val="both"/>
              <w:rPr>
                <w:rFonts w:ascii="Verdana" w:hAnsi="Verdana" w:cs="Arial"/>
                <w:b/>
                <w:sz w:val="24"/>
                <w:szCs w:val="24"/>
              </w:rPr>
            </w:pPr>
            <w:r w:rsidRPr="00E80872">
              <w:rPr>
                <w:rFonts w:ascii="Verdana" w:hAnsi="Verdana" w:cs="Arial"/>
                <w:b/>
                <w:sz w:val="24"/>
                <w:szCs w:val="24"/>
              </w:rPr>
              <w:t>Ελλιπής</w:t>
            </w:r>
          </w:p>
          <w:p w14:paraId="0F732F81" w14:textId="77777777" w:rsidR="001F1CFB" w:rsidRPr="00E80872" w:rsidRDefault="001F1CFB"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Φοίτηση</w:t>
            </w:r>
            <w:proofErr w:type="spellEnd"/>
          </w:p>
        </w:tc>
        <w:tc>
          <w:tcPr>
            <w:tcW w:w="7507" w:type="dxa"/>
          </w:tcPr>
          <w:p w14:paraId="50F21186" w14:textId="77777777" w:rsidR="001F1CFB" w:rsidRPr="00E80872" w:rsidRDefault="001F1CFB" w:rsidP="001F1CFB">
            <w:pPr>
              <w:shd w:val="clear" w:color="auto" w:fill="FFFFFF"/>
              <w:spacing w:before="274" w:after="0" w:line="240" w:lineRule="auto"/>
              <w:ind w:left="995" w:right="14" w:hanging="880"/>
              <w:jc w:val="both"/>
              <w:rPr>
                <w:rFonts w:ascii="Verdana" w:hAnsi="Verdana" w:cs="Arial"/>
                <w:color w:val="000000"/>
                <w:spacing w:val="-4"/>
                <w:lang w:val="el-GR"/>
              </w:rPr>
            </w:pPr>
            <w:r w:rsidRPr="00E80872">
              <w:rPr>
                <w:rFonts w:ascii="Verdana" w:hAnsi="Verdana" w:cs="Arial"/>
                <w:b/>
                <w:color w:val="000000"/>
                <w:spacing w:val="3"/>
                <w:lang w:val="el-GR"/>
              </w:rPr>
              <w:t>25.</w:t>
            </w:r>
            <w:r w:rsidRPr="00E80872">
              <w:rPr>
                <w:rFonts w:ascii="Verdana" w:hAnsi="Verdana" w:cs="Arial"/>
                <w:color w:val="000000"/>
                <w:spacing w:val="3"/>
                <w:lang w:val="el-GR"/>
              </w:rPr>
              <w:t xml:space="preserve">-(1) Απουσία από κάθε διδακτική περίοδο μαθήματος   λογίζεται ως μία </w:t>
            </w:r>
            <w:r w:rsidRPr="00E80872">
              <w:rPr>
                <w:rFonts w:ascii="Verdana" w:hAnsi="Verdana" w:cs="Arial"/>
                <w:color w:val="000000"/>
                <w:spacing w:val="-4"/>
                <w:lang w:val="el-GR"/>
              </w:rPr>
              <w:t xml:space="preserve">απουσία. </w:t>
            </w:r>
          </w:p>
        </w:tc>
      </w:tr>
      <w:tr w:rsidR="001F1CFB" w:rsidRPr="00C157EF" w14:paraId="79142C20" w14:textId="77777777" w:rsidTr="00D63C5E">
        <w:trPr>
          <w:jc w:val="center"/>
        </w:trPr>
        <w:tc>
          <w:tcPr>
            <w:tcW w:w="2031" w:type="dxa"/>
            <w:vMerge/>
          </w:tcPr>
          <w:p w14:paraId="4CFC0F81" w14:textId="77777777" w:rsidR="001F1CFB" w:rsidRPr="00E80872" w:rsidRDefault="001F1CFB" w:rsidP="00883916">
            <w:pPr>
              <w:spacing w:after="0" w:line="240" w:lineRule="auto"/>
              <w:jc w:val="both"/>
              <w:rPr>
                <w:rFonts w:ascii="Verdana" w:hAnsi="Verdana" w:cs="Arial"/>
                <w:b/>
                <w:sz w:val="24"/>
                <w:szCs w:val="24"/>
                <w:lang w:val="el-GR"/>
              </w:rPr>
            </w:pPr>
          </w:p>
        </w:tc>
        <w:tc>
          <w:tcPr>
            <w:tcW w:w="7507" w:type="dxa"/>
          </w:tcPr>
          <w:p w14:paraId="7CEBB1E2" w14:textId="77777777" w:rsidR="001F1CFB" w:rsidRPr="00E80872" w:rsidRDefault="001F1CFB" w:rsidP="00883916">
            <w:pPr>
              <w:shd w:val="clear" w:color="auto" w:fill="FFFFFF"/>
              <w:tabs>
                <w:tab w:val="left" w:pos="862"/>
              </w:tabs>
              <w:spacing w:after="0" w:line="240" w:lineRule="auto"/>
              <w:ind w:left="995" w:hanging="455"/>
              <w:jc w:val="both"/>
              <w:rPr>
                <w:rFonts w:ascii="Verdana" w:hAnsi="Verdana" w:cs="Arial"/>
                <w:color w:val="000000"/>
                <w:spacing w:val="5"/>
                <w:lang w:val="el-GR"/>
              </w:rPr>
            </w:pPr>
            <w:r w:rsidRPr="00E80872">
              <w:rPr>
                <w:rFonts w:ascii="Verdana" w:hAnsi="Verdana" w:cs="Arial"/>
                <w:color w:val="000000"/>
                <w:spacing w:val="-4"/>
                <w:lang w:val="el-GR"/>
              </w:rPr>
              <w:t>(2)</w:t>
            </w:r>
            <w:r w:rsidRPr="00E80872">
              <w:rPr>
                <w:rFonts w:ascii="Verdana" w:hAnsi="Verdana" w:cs="Arial"/>
                <w:color w:val="000000"/>
                <w:lang w:val="el-GR"/>
              </w:rPr>
              <w:tab/>
              <w:t xml:space="preserve">   </w:t>
            </w:r>
            <w:r w:rsidRPr="00E80872">
              <w:rPr>
                <w:rFonts w:ascii="Verdana" w:hAnsi="Verdana" w:cs="Arial"/>
                <w:color w:val="000000"/>
                <w:spacing w:val="13"/>
                <w:lang w:val="el-GR"/>
              </w:rPr>
              <w:t xml:space="preserve">Φοιτητής ο οποίος έχει σημειώσει απουσίες πέραν του 15% των </w:t>
            </w:r>
            <w:r w:rsidRPr="00E80872">
              <w:rPr>
                <w:rFonts w:ascii="Verdana" w:hAnsi="Verdana" w:cs="Arial"/>
                <w:color w:val="000000"/>
                <w:spacing w:val="3"/>
                <w:lang w:val="el-GR"/>
              </w:rPr>
              <w:t xml:space="preserve">πραγματικών ωρών   διδασκαλίας σε συγκεκριμένο θέμα δεν μπορεί να </w:t>
            </w:r>
            <w:r w:rsidRPr="00E80872">
              <w:rPr>
                <w:rFonts w:ascii="Verdana" w:hAnsi="Verdana" w:cs="Arial"/>
                <w:color w:val="000000"/>
                <w:spacing w:val="2"/>
                <w:lang w:val="el-GR"/>
              </w:rPr>
              <w:t xml:space="preserve">παρακαθίσει στις τελικές εξετάσεις του εν λόγω θέματος. Σε τέτοια περίπτωση, </w:t>
            </w:r>
            <w:r w:rsidRPr="00E80872">
              <w:rPr>
                <w:rFonts w:ascii="Verdana" w:hAnsi="Verdana" w:cs="Arial"/>
                <w:color w:val="000000"/>
                <w:spacing w:val="1"/>
                <w:lang w:val="el-GR"/>
              </w:rPr>
              <w:t xml:space="preserve">για σκοπούς   διεκδίκησης του Διπλώματος ο φοιτητής  παραπέμπεται σε </w:t>
            </w:r>
            <w:proofErr w:type="spellStart"/>
            <w:r w:rsidRPr="00E80872">
              <w:rPr>
                <w:rFonts w:ascii="Verdana" w:hAnsi="Verdana" w:cs="Arial"/>
                <w:color w:val="000000"/>
                <w:spacing w:val="-4"/>
                <w:lang w:val="el-GR"/>
              </w:rPr>
              <w:t>ανεξέταση</w:t>
            </w:r>
            <w:proofErr w:type="spellEnd"/>
            <w:r w:rsidRPr="00E80872">
              <w:rPr>
                <w:rFonts w:ascii="Verdana" w:hAnsi="Verdana" w:cs="Arial"/>
                <w:color w:val="000000"/>
                <w:spacing w:val="-4"/>
                <w:lang w:val="el-GR"/>
              </w:rPr>
              <w:t>.</w:t>
            </w:r>
          </w:p>
        </w:tc>
      </w:tr>
      <w:tr w:rsidR="00AC2F1C" w:rsidRPr="00C157EF" w14:paraId="4F882A01" w14:textId="77777777" w:rsidTr="00D63C5E">
        <w:trPr>
          <w:jc w:val="center"/>
        </w:trPr>
        <w:tc>
          <w:tcPr>
            <w:tcW w:w="2031" w:type="dxa"/>
          </w:tcPr>
          <w:p w14:paraId="15EDBFBD"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5CE16FBA" w14:textId="77777777" w:rsidR="00AC2F1C" w:rsidRPr="00E80872" w:rsidRDefault="00AC2F1C" w:rsidP="00092474">
            <w:pPr>
              <w:shd w:val="clear" w:color="auto" w:fill="FFFFFF"/>
              <w:spacing w:after="0" w:line="240" w:lineRule="auto"/>
              <w:ind w:left="993" w:hanging="454"/>
              <w:jc w:val="both"/>
              <w:rPr>
                <w:rFonts w:ascii="Verdana" w:hAnsi="Verdana" w:cs="Arial"/>
                <w:color w:val="000000"/>
                <w:spacing w:val="5"/>
                <w:lang w:val="el-GR"/>
              </w:rPr>
            </w:pPr>
            <w:r w:rsidRPr="00E80872">
              <w:rPr>
                <w:rFonts w:ascii="Verdana" w:hAnsi="Verdana" w:cs="Arial"/>
                <w:color w:val="000000"/>
                <w:spacing w:val="-6"/>
                <w:lang w:val="el-GR"/>
              </w:rPr>
              <w:t>(3)</w:t>
            </w:r>
            <w:r w:rsidR="00092474" w:rsidRPr="00E80872">
              <w:rPr>
                <w:rFonts w:ascii="Verdana" w:hAnsi="Verdana" w:cs="Arial"/>
                <w:color w:val="000000"/>
                <w:lang w:val="el-GR"/>
              </w:rPr>
              <w:t xml:space="preserve"> </w:t>
            </w:r>
            <w:r w:rsidRPr="00E80872">
              <w:rPr>
                <w:rFonts w:ascii="Verdana" w:hAnsi="Verdana" w:cs="Arial"/>
                <w:color w:val="000000"/>
                <w:spacing w:val="4"/>
                <w:lang w:val="el-GR"/>
              </w:rPr>
              <w:t xml:space="preserve">Σε εξαιρετικές περιπτώσεις που οι απουσίες σε συγκεκριμένο θέμα δεν </w:t>
            </w:r>
            <w:r w:rsidRPr="00E80872">
              <w:rPr>
                <w:rFonts w:ascii="Verdana" w:hAnsi="Verdana" w:cs="Arial"/>
                <w:color w:val="000000"/>
                <w:spacing w:val="9"/>
                <w:lang w:val="el-GR"/>
              </w:rPr>
              <w:t xml:space="preserve">οφείλονται σε ασύγγνωστη αμέλεια ή απρονοησία και ήταν αναπόφευκτες, όπως για σοβαρούς λόγους υγείας, το Ακαδημαϊκό Συμβούλιο αποφασίζει, </w:t>
            </w:r>
            <w:r w:rsidRPr="00E80872">
              <w:rPr>
                <w:rFonts w:ascii="Verdana" w:hAnsi="Verdana" w:cs="Arial"/>
                <w:color w:val="000000"/>
                <w:spacing w:val="5"/>
                <w:lang w:val="el-GR"/>
              </w:rPr>
              <w:t xml:space="preserve">ύστερα από αίτημα του φοιτητή, κατά πόσο θα του επιτραπεί να παρακαθήσει </w:t>
            </w:r>
            <w:r w:rsidRPr="00E80872">
              <w:rPr>
                <w:rFonts w:ascii="Verdana" w:hAnsi="Verdana" w:cs="Arial"/>
                <w:color w:val="000000"/>
                <w:spacing w:val="1"/>
                <w:lang w:val="el-GR"/>
              </w:rPr>
              <w:t xml:space="preserve">στις τελικές εξετάσεις του </w:t>
            </w:r>
            <w:r w:rsidRPr="00E80872">
              <w:rPr>
                <w:rFonts w:ascii="Verdana" w:hAnsi="Verdana" w:cs="Arial"/>
                <w:i/>
                <w:iCs/>
                <w:color w:val="000000"/>
                <w:spacing w:val="1"/>
                <w:lang w:val="el-GR"/>
              </w:rPr>
              <w:t xml:space="preserve">εν </w:t>
            </w:r>
            <w:r w:rsidRPr="00E80872">
              <w:rPr>
                <w:rFonts w:ascii="Verdana" w:hAnsi="Verdana" w:cs="Arial"/>
                <w:color w:val="000000"/>
                <w:spacing w:val="1"/>
                <w:lang w:val="el-GR"/>
              </w:rPr>
              <w:t>λόγω θέματος.</w:t>
            </w:r>
          </w:p>
        </w:tc>
      </w:tr>
      <w:tr w:rsidR="00AC2F1C" w:rsidRPr="00C157EF" w14:paraId="6AD241BE" w14:textId="77777777" w:rsidTr="00D63C5E">
        <w:trPr>
          <w:jc w:val="center"/>
        </w:trPr>
        <w:tc>
          <w:tcPr>
            <w:tcW w:w="2031" w:type="dxa"/>
          </w:tcPr>
          <w:p w14:paraId="35C056BC"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2ECC3321" w14:textId="77777777" w:rsidR="00AC2F1C" w:rsidRPr="00E80872" w:rsidRDefault="00AC2F1C" w:rsidP="00883916">
            <w:pPr>
              <w:shd w:val="clear" w:color="auto" w:fill="FFFFFF"/>
              <w:tabs>
                <w:tab w:val="left" w:pos="1030"/>
              </w:tabs>
              <w:spacing w:before="283" w:after="0" w:line="240" w:lineRule="auto"/>
              <w:ind w:left="995" w:hanging="425"/>
              <w:jc w:val="both"/>
              <w:rPr>
                <w:rFonts w:ascii="Verdana" w:hAnsi="Verdana" w:cs="Arial"/>
                <w:color w:val="000000"/>
                <w:spacing w:val="-6"/>
                <w:lang w:val="el-GR"/>
              </w:rPr>
            </w:pPr>
            <w:r w:rsidRPr="00E80872">
              <w:rPr>
                <w:rFonts w:ascii="Verdana" w:hAnsi="Verdana" w:cs="Arial"/>
                <w:color w:val="000000"/>
                <w:spacing w:val="-6"/>
                <w:lang w:val="el-GR"/>
              </w:rPr>
              <w:t>(4)</w:t>
            </w:r>
            <w:r w:rsidRPr="00E80872">
              <w:rPr>
                <w:rFonts w:ascii="Verdana" w:hAnsi="Verdana" w:cs="Arial"/>
                <w:color w:val="000000"/>
                <w:lang w:val="el-GR"/>
              </w:rPr>
              <w:tab/>
            </w:r>
            <w:r w:rsidRPr="00E80872">
              <w:rPr>
                <w:rFonts w:ascii="Verdana" w:hAnsi="Verdana" w:cs="Arial"/>
                <w:color w:val="000000"/>
                <w:spacing w:val="4"/>
                <w:lang w:val="el-GR"/>
              </w:rPr>
              <w:t xml:space="preserve">Φοιτητής/τρία του οποίου η συνολική παρακολούθηση   είναι </w:t>
            </w:r>
            <w:r w:rsidRPr="00E80872">
              <w:rPr>
                <w:rFonts w:ascii="Verdana" w:hAnsi="Verdana" w:cs="Arial"/>
                <w:color w:val="000000"/>
                <w:spacing w:val="2"/>
                <w:lang w:val="el-GR"/>
              </w:rPr>
              <w:t xml:space="preserve">χαμηλότερη του 85% του συνολικού αριθμού   των  πραγματικών ωρών </w:t>
            </w:r>
            <w:r w:rsidRPr="00E80872">
              <w:rPr>
                <w:rFonts w:ascii="Verdana" w:hAnsi="Verdana" w:cs="Arial"/>
                <w:color w:val="000000"/>
                <w:spacing w:val="10"/>
                <w:lang w:val="el-GR"/>
              </w:rPr>
              <w:t xml:space="preserve">διδασκαλίας όλων των μαθημάτων, δεν δικαιούται δίπλωμα, αλλά, παίρνει </w:t>
            </w:r>
            <w:r w:rsidRPr="00E80872">
              <w:rPr>
                <w:rFonts w:ascii="Verdana" w:hAnsi="Verdana" w:cs="Arial"/>
                <w:color w:val="000000"/>
                <w:spacing w:val="2"/>
                <w:lang w:val="el-GR"/>
              </w:rPr>
              <w:t xml:space="preserve">ύστερα από αίτηση του, "Βεβαίωση Ελλιπούς Παρακολούθησης" στην οποία θα </w:t>
            </w:r>
            <w:r w:rsidRPr="00E80872">
              <w:rPr>
                <w:rFonts w:ascii="Verdana" w:hAnsi="Verdana" w:cs="Arial"/>
                <w:color w:val="000000"/>
                <w:spacing w:val="11"/>
                <w:lang w:val="el-GR"/>
              </w:rPr>
              <w:t xml:space="preserve">αναφέρονται τα μαθήματα που διδάχτηκε και το ποσοστό μαθημάτων που </w:t>
            </w:r>
            <w:r w:rsidRPr="00E80872">
              <w:rPr>
                <w:rFonts w:ascii="Verdana" w:hAnsi="Verdana" w:cs="Arial"/>
                <w:color w:val="000000"/>
                <w:spacing w:val="-1"/>
                <w:lang w:val="el-GR"/>
              </w:rPr>
              <w:t>παρακολούθησε.</w:t>
            </w:r>
          </w:p>
        </w:tc>
      </w:tr>
      <w:tr w:rsidR="00AC2F1C" w:rsidRPr="00E80872" w14:paraId="01C8CB41" w14:textId="77777777" w:rsidTr="00D63C5E">
        <w:trPr>
          <w:jc w:val="center"/>
        </w:trPr>
        <w:tc>
          <w:tcPr>
            <w:tcW w:w="2031" w:type="dxa"/>
          </w:tcPr>
          <w:p w14:paraId="1F30FE2D"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3593CA68" w14:textId="77777777" w:rsidR="00AC2F1C" w:rsidRPr="00E80872" w:rsidRDefault="00AC2F1C" w:rsidP="00883916">
            <w:pPr>
              <w:widowControl w:val="0"/>
              <w:numPr>
                <w:ilvl w:val="0"/>
                <w:numId w:val="20"/>
              </w:numPr>
              <w:shd w:val="clear" w:color="auto" w:fill="FFFFFF"/>
              <w:tabs>
                <w:tab w:val="left" w:pos="662"/>
              </w:tabs>
              <w:autoSpaceDE w:val="0"/>
              <w:autoSpaceDN w:val="0"/>
              <w:adjustRightInd w:val="0"/>
              <w:spacing w:before="281" w:after="0" w:line="240" w:lineRule="auto"/>
              <w:ind w:left="995" w:hanging="455"/>
              <w:jc w:val="both"/>
              <w:rPr>
                <w:rFonts w:ascii="Verdana" w:hAnsi="Verdana" w:cs="Arial"/>
                <w:color w:val="000000"/>
                <w:spacing w:val="-6"/>
              </w:rPr>
            </w:pPr>
            <w:r w:rsidRPr="00E80872">
              <w:rPr>
                <w:rFonts w:ascii="Verdana" w:hAnsi="Verdana" w:cs="Arial"/>
                <w:color w:val="000000"/>
                <w:spacing w:val="12"/>
                <w:lang w:val="el-GR"/>
              </w:rPr>
              <w:t xml:space="preserve">Σε περιπτώσεις που φοιτητές συμμετέχουν σε ειδική αποστολή του </w:t>
            </w:r>
            <w:r w:rsidRPr="00E80872">
              <w:rPr>
                <w:rFonts w:ascii="Verdana" w:hAnsi="Verdana" w:cs="Arial"/>
                <w:color w:val="000000"/>
                <w:spacing w:val="4"/>
                <w:lang w:val="el-GR"/>
              </w:rPr>
              <w:t xml:space="preserve">Ινστιτούτου με απόφαση της Αρμόδιας Αρχής στο εξωτερικό ή στο εσωτερικό </w:t>
            </w:r>
            <w:r w:rsidRPr="00E80872">
              <w:rPr>
                <w:rFonts w:ascii="Verdana" w:hAnsi="Verdana" w:cs="Arial"/>
                <w:color w:val="000000"/>
                <w:spacing w:val="5"/>
                <w:lang w:val="el-GR"/>
              </w:rPr>
              <w:t xml:space="preserve">ή  απασχολούνται  σε  άλλη  δραστηριότητα  του  Ινστιτούτου  η  οποία τους </w:t>
            </w:r>
            <w:r w:rsidRPr="00E80872">
              <w:rPr>
                <w:rFonts w:ascii="Verdana" w:hAnsi="Verdana" w:cs="Arial"/>
                <w:color w:val="000000"/>
                <w:spacing w:val="3"/>
                <w:lang w:val="el-GR"/>
              </w:rPr>
              <w:t xml:space="preserve">ανατέθηκε    από    τη     Διεύθυνση, ή απουσιάζουν για συνδικαλιστική </w:t>
            </w:r>
            <w:r w:rsidRPr="00E80872">
              <w:rPr>
                <w:rFonts w:ascii="Verdana" w:hAnsi="Verdana" w:cs="Arial"/>
                <w:color w:val="000000"/>
                <w:spacing w:val="7"/>
                <w:lang w:val="el-GR"/>
              </w:rPr>
              <w:t xml:space="preserve">δραστηριότητα με έγκριση της Διεύθυνσης, ή απουσιάζουν λόγω υπηρεσίας </w:t>
            </w:r>
            <w:r w:rsidRPr="00E80872">
              <w:rPr>
                <w:rFonts w:ascii="Verdana" w:hAnsi="Verdana" w:cs="Arial"/>
                <w:color w:val="000000"/>
                <w:spacing w:val="3"/>
                <w:lang w:val="el-GR"/>
              </w:rPr>
              <w:t xml:space="preserve">στην Εθνική Φρουρά, δεν σημειώνονται απουσίες. </w:t>
            </w:r>
            <w:proofErr w:type="spellStart"/>
            <w:r w:rsidRPr="00E80872">
              <w:rPr>
                <w:rFonts w:ascii="Verdana" w:hAnsi="Verdana" w:cs="Arial"/>
                <w:color w:val="000000"/>
                <w:spacing w:val="3"/>
              </w:rPr>
              <w:t>Γι</w:t>
            </w:r>
            <w:proofErr w:type="spellEnd"/>
            <w:r w:rsidRPr="00E80872">
              <w:rPr>
                <w:rFonts w:ascii="Verdana" w:hAnsi="Verdana" w:cs="Arial"/>
                <w:color w:val="000000"/>
                <w:spacing w:val="3"/>
              </w:rPr>
              <w:t>α υπ</w:t>
            </w:r>
            <w:proofErr w:type="spellStart"/>
            <w:r w:rsidRPr="00E80872">
              <w:rPr>
                <w:rFonts w:ascii="Verdana" w:hAnsi="Verdana" w:cs="Arial"/>
                <w:color w:val="000000"/>
                <w:spacing w:val="3"/>
              </w:rPr>
              <w:t>ηρεσί</w:t>
            </w:r>
            <w:proofErr w:type="spellEnd"/>
            <w:r w:rsidRPr="00E80872">
              <w:rPr>
                <w:rFonts w:ascii="Verdana" w:hAnsi="Verdana" w:cs="Arial"/>
                <w:color w:val="000000"/>
                <w:spacing w:val="3"/>
              </w:rPr>
              <w:t xml:space="preserve">α </w:t>
            </w:r>
            <w:proofErr w:type="spellStart"/>
            <w:r w:rsidRPr="00E80872">
              <w:rPr>
                <w:rFonts w:ascii="Verdana" w:hAnsi="Verdana" w:cs="Arial"/>
                <w:color w:val="000000"/>
                <w:spacing w:val="3"/>
              </w:rPr>
              <w:t>στην</w:t>
            </w:r>
            <w:proofErr w:type="spellEnd"/>
            <w:r w:rsidRPr="00E80872">
              <w:rPr>
                <w:rFonts w:ascii="Verdana" w:hAnsi="Verdana" w:cs="Arial"/>
                <w:color w:val="000000"/>
                <w:spacing w:val="3"/>
              </w:rPr>
              <w:t xml:space="preserve"> </w:t>
            </w:r>
            <w:proofErr w:type="spellStart"/>
            <w:r w:rsidRPr="00E80872">
              <w:rPr>
                <w:rFonts w:ascii="Verdana" w:hAnsi="Verdana" w:cs="Arial"/>
                <w:color w:val="000000"/>
                <w:spacing w:val="3"/>
              </w:rPr>
              <w:t>Εθνική</w:t>
            </w:r>
            <w:proofErr w:type="spellEnd"/>
            <w:r w:rsidRPr="00E80872">
              <w:rPr>
                <w:rFonts w:ascii="Verdana" w:hAnsi="Verdana" w:cs="Arial"/>
                <w:color w:val="000000"/>
                <w:spacing w:val="3"/>
              </w:rPr>
              <w:t xml:space="preserve"> </w:t>
            </w:r>
            <w:proofErr w:type="spellStart"/>
            <w:r w:rsidRPr="00E80872">
              <w:rPr>
                <w:rFonts w:ascii="Verdana" w:hAnsi="Verdana" w:cs="Arial"/>
                <w:color w:val="000000"/>
                <w:spacing w:val="2"/>
              </w:rPr>
              <w:t>Φρουρά</w:t>
            </w:r>
            <w:proofErr w:type="spellEnd"/>
            <w:r w:rsidRPr="00E80872">
              <w:rPr>
                <w:rFonts w:ascii="Verdana" w:hAnsi="Verdana" w:cs="Arial"/>
                <w:color w:val="000000"/>
                <w:spacing w:val="2"/>
              </w:rPr>
              <w:t xml:space="preserve"> π</w:t>
            </w:r>
            <w:proofErr w:type="spellStart"/>
            <w:r w:rsidRPr="00E80872">
              <w:rPr>
                <w:rFonts w:ascii="Verdana" w:hAnsi="Verdana" w:cs="Arial"/>
                <w:color w:val="000000"/>
                <w:spacing w:val="2"/>
              </w:rPr>
              <w:t>ροσκομίζοντ</w:t>
            </w:r>
            <w:proofErr w:type="spellEnd"/>
            <w:r w:rsidRPr="00E80872">
              <w:rPr>
                <w:rFonts w:ascii="Verdana" w:hAnsi="Verdana" w:cs="Arial"/>
                <w:color w:val="000000"/>
                <w:spacing w:val="2"/>
              </w:rPr>
              <w:t xml:space="preserve">αι </w:t>
            </w:r>
            <w:proofErr w:type="spellStart"/>
            <w:r w:rsidRPr="00E80872">
              <w:rPr>
                <w:rFonts w:ascii="Verdana" w:hAnsi="Verdana" w:cs="Arial"/>
                <w:color w:val="000000"/>
                <w:spacing w:val="2"/>
              </w:rPr>
              <w:t>σχετικά</w:t>
            </w:r>
            <w:proofErr w:type="spellEnd"/>
            <w:r w:rsidRPr="00E80872">
              <w:rPr>
                <w:rFonts w:ascii="Verdana" w:hAnsi="Verdana" w:cs="Arial"/>
                <w:color w:val="000000"/>
                <w:spacing w:val="2"/>
              </w:rPr>
              <w:t xml:space="preserve"> π</w:t>
            </w:r>
            <w:proofErr w:type="spellStart"/>
            <w:r w:rsidRPr="00E80872">
              <w:rPr>
                <w:rFonts w:ascii="Verdana" w:hAnsi="Verdana" w:cs="Arial"/>
                <w:color w:val="000000"/>
                <w:spacing w:val="2"/>
              </w:rPr>
              <w:t>ιστο</w:t>
            </w:r>
            <w:proofErr w:type="spellEnd"/>
            <w:r w:rsidRPr="00E80872">
              <w:rPr>
                <w:rFonts w:ascii="Verdana" w:hAnsi="Verdana" w:cs="Arial"/>
                <w:color w:val="000000"/>
                <w:spacing w:val="2"/>
              </w:rPr>
              <w:t>ποιητικά.</w:t>
            </w:r>
          </w:p>
        </w:tc>
      </w:tr>
      <w:tr w:rsidR="00AC2F1C" w:rsidRPr="00C157EF" w14:paraId="64940179" w14:textId="77777777" w:rsidTr="00D63C5E">
        <w:trPr>
          <w:jc w:val="center"/>
        </w:trPr>
        <w:tc>
          <w:tcPr>
            <w:tcW w:w="2031" w:type="dxa"/>
          </w:tcPr>
          <w:p w14:paraId="0F2A3D6E" w14:textId="77777777" w:rsidR="00AC2F1C" w:rsidRPr="00E80872" w:rsidRDefault="00AC2F1C" w:rsidP="00883916">
            <w:pPr>
              <w:spacing w:after="0" w:line="240" w:lineRule="auto"/>
              <w:jc w:val="both"/>
              <w:rPr>
                <w:rFonts w:ascii="Verdana" w:hAnsi="Verdana" w:cs="Arial"/>
                <w:b/>
                <w:sz w:val="24"/>
                <w:szCs w:val="24"/>
              </w:rPr>
            </w:pPr>
          </w:p>
        </w:tc>
        <w:tc>
          <w:tcPr>
            <w:tcW w:w="7507" w:type="dxa"/>
          </w:tcPr>
          <w:p w14:paraId="62835D02" w14:textId="77777777" w:rsidR="00A20240" w:rsidRPr="00E80872" w:rsidRDefault="00AC2F1C" w:rsidP="00A20240">
            <w:pPr>
              <w:widowControl w:val="0"/>
              <w:numPr>
                <w:ilvl w:val="0"/>
                <w:numId w:val="20"/>
              </w:numPr>
              <w:shd w:val="clear" w:color="auto" w:fill="FFFFFF"/>
              <w:tabs>
                <w:tab w:val="left" w:pos="662"/>
              </w:tabs>
              <w:autoSpaceDE w:val="0"/>
              <w:autoSpaceDN w:val="0"/>
              <w:adjustRightInd w:val="0"/>
              <w:spacing w:before="288" w:after="0" w:line="240" w:lineRule="auto"/>
              <w:ind w:left="995" w:hanging="425"/>
              <w:jc w:val="both"/>
              <w:rPr>
                <w:rFonts w:ascii="Verdana" w:hAnsi="Verdana" w:cs="Arial"/>
                <w:color w:val="000000"/>
                <w:spacing w:val="-6"/>
                <w:lang w:val="el-GR"/>
              </w:rPr>
            </w:pPr>
            <w:r w:rsidRPr="00E80872">
              <w:rPr>
                <w:rFonts w:ascii="Verdana" w:hAnsi="Verdana" w:cs="Arial"/>
                <w:color w:val="000000"/>
                <w:spacing w:val="3"/>
                <w:lang w:val="el-GR"/>
              </w:rPr>
              <w:t xml:space="preserve">Σε αξιωματούχους (όχι πέραν των τεσσάρων) της Φ.ΕΝ.Α.Ξ.Ι.Κ. οι οποίοι κατονομάζονται από τη Φοιτητική Ένωση στην αρχή κάθε ακαδημαϊκού έτους, παραχωρείται από τη Διεύθυνση άδεια απουσίας για σκοπούς συμμετοχής τους </w:t>
            </w:r>
            <w:r w:rsidRPr="00E80872">
              <w:rPr>
                <w:rFonts w:ascii="Verdana" w:hAnsi="Verdana" w:cs="Arial"/>
                <w:color w:val="000000"/>
                <w:spacing w:val="2"/>
                <w:lang w:val="el-GR"/>
              </w:rPr>
              <w:t xml:space="preserve">σε εργασία  για την εξυπηρέτηση της   Φοιτητικής Κοινότητας, σε ώρες </w:t>
            </w:r>
            <w:r w:rsidRPr="00E80872">
              <w:rPr>
                <w:rFonts w:ascii="Verdana" w:hAnsi="Verdana" w:cs="Arial"/>
                <w:color w:val="000000"/>
                <w:spacing w:val="-4"/>
                <w:lang w:val="el-GR"/>
              </w:rPr>
              <w:t>μαθημάτων.</w:t>
            </w:r>
          </w:p>
        </w:tc>
      </w:tr>
      <w:tr w:rsidR="00AC2F1C" w:rsidRPr="00C157EF" w14:paraId="1B9FA253" w14:textId="77777777" w:rsidTr="00D63C5E">
        <w:trPr>
          <w:trHeight w:val="2259"/>
          <w:jc w:val="center"/>
        </w:trPr>
        <w:tc>
          <w:tcPr>
            <w:tcW w:w="2031" w:type="dxa"/>
          </w:tcPr>
          <w:p w14:paraId="1D096071" w14:textId="77777777" w:rsidR="00AC2F1C" w:rsidRPr="00E80872" w:rsidRDefault="00AC2F1C" w:rsidP="00883916">
            <w:pPr>
              <w:spacing w:after="0" w:line="240" w:lineRule="auto"/>
              <w:jc w:val="both"/>
              <w:rPr>
                <w:rFonts w:ascii="Verdana" w:hAnsi="Verdana" w:cs="Arial"/>
                <w:b/>
                <w:sz w:val="24"/>
                <w:szCs w:val="24"/>
                <w:lang w:val="el-GR"/>
              </w:rPr>
            </w:pPr>
          </w:p>
          <w:p w14:paraId="0BC58E98"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Γρ</w:t>
            </w:r>
            <w:proofErr w:type="spellEnd"/>
            <w:r w:rsidRPr="00E80872">
              <w:rPr>
                <w:rFonts w:ascii="Verdana" w:hAnsi="Verdana" w:cs="Arial"/>
                <w:b/>
                <w:sz w:val="24"/>
                <w:szCs w:val="24"/>
              </w:rPr>
              <w:t>απτές</w:t>
            </w:r>
          </w:p>
          <w:p w14:paraId="34FC11E5"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Εξετάσεις</w:t>
            </w:r>
            <w:proofErr w:type="spellEnd"/>
          </w:p>
        </w:tc>
        <w:tc>
          <w:tcPr>
            <w:tcW w:w="7507" w:type="dxa"/>
          </w:tcPr>
          <w:p w14:paraId="45474C44" w14:textId="77777777" w:rsidR="00AC2F1C" w:rsidRPr="00E80872" w:rsidRDefault="00AC2F1C" w:rsidP="00883916">
            <w:pPr>
              <w:shd w:val="clear" w:color="auto" w:fill="FFFFFF"/>
              <w:spacing w:before="250" w:after="0" w:line="240" w:lineRule="auto"/>
              <w:ind w:left="995" w:right="36" w:hanging="817"/>
              <w:jc w:val="both"/>
              <w:rPr>
                <w:rFonts w:ascii="Verdana" w:hAnsi="Verdana" w:cs="Arial"/>
                <w:color w:val="000000"/>
                <w:spacing w:val="2"/>
                <w:lang w:val="el-GR"/>
              </w:rPr>
            </w:pPr>
            <w:r w:rsidRPr="00E80872">
              <w:rPr>
                <w:rFonts w:ascii="Verdana" w:hAnsi="Verdana" w:cs="Arial"/>
                <w:b/>
                <w:color w:val="000000"/>
                <w:spacing w:val="5"/>
                <w:lang w:val="el-GR"/>
              </w:rPr>
              <w:t>26.</w:t>
            </w:r>
            <w:r w:rsidRPr="00E80872">
              <w:rPr>
                <w:rFonts w:ascii="Verdana" w:hAnsi="Verdana" w:cs="Arial"/>
                <w:color w:val="000000"/>
                <w:spacing w:val="5"/>
                <w:lang w:val="el-GR"/>
              </w:rPr>
              <w:t xml:space="preserve">-(1) Ο φοιτητής παρακάθεται στις γραπτές εξετάσεις των ακαδημαϊκών </w:t>
            </w:r>
            <w:r w:rsidRPr="00E80872">
              <w:rPr>
                <w:rFonts w:ascii="Verdana" w:hAnsi="Verdana" w:cs="Arial"/>
                <w:color w:val="000000"/>
                <w:spacing w:val="2"/>
                <w:lang w:val="el-GR"/>
              </w:rPr>
              <w:t>εξαμήνων/τελικές εξετάσεις, στα θέματα τα οποία εξετάζονται γραπτώς.</w:t>
            </w:r>
          </w:p>
          <w:p w14:paraId="5B45B0E2" w14:textId="77777777" w:rsidR="00AC2F1C" w:rsidRPr="00E80872" w:rsidRDefault="00AC2F1C" w:rsidP="00883916">
            <w:pPr>
              <w:shd w:val="clear" w:color="auto" w:fill="FFFFFF"/>
              <w:spacing w:before="250" w:after="0" w:line="240" w:lineRule="auto"/>
              <w:ind w:left="995" w:right="36"/>
              <w:jc w:val="both"/>
              <w:rPr>
                <w:rFonts w:ascii="Verdana" w:hAnsi="Verdana" w:cs="Arial"/>
                <w:color w:val="000000"/>
                <w:spacing w:val="3"/>
                <w:lang w:val="el-GR"/>
              </w:rPr>
            </w:pPr>
            <w:r w:rsidRPr="00E80872">
              <w:rPr>
                <w:rFonts w:ascii="Verdana" w:hAnsi="Verdana" w:cs="Arial"/>
                <w:color w:val="000000"/>
                <w:spacing w:val="3"/>
                <w:lang w:val="el-GR"/>
              </w:rPr>
              <w:t xml:space="preserve">Περιπτώσεις μη συμμετοχής σε εξετάσεις εξαμήνου ή τελικές εξετάσεις ή </w:t>
            </w:r>
            <w:proofErr w:type="spellStart"/>
            <w:r w:rsidRPr="00E80872">
              <w:rPr>
                <w:rFonts w:ascii="Verdana" w:hAnsi="Verdana" w:cs="Arial"/>
                <w:color w:val="000000"/>
                <w:spacing w:val="3"/>
                <w:lang w:val="el-GR"/>
              </w:rPr>
              <w:t>ανεξετάσεις</w:t>
            </w:r>
            <w:proofErr w:type="spellEnd"/>
            <w:r w:rsidRPr="00E80872">
              <w:rPr>
                <w:rFonts w:ascii="Verdana" w:hAnsi="Verdana" w:cs="Arial"/>
                <w:color w:val="000000"/>
                <w:spacing w:val="3"/>
                <w:lang w:val="el-GR"/>
              </w:rPr>
              <w:t xml:space="preserve"> εξετάζονται από το </w:t>
            </w:r>
            <w:proofErr w:type="spellStart"/>
            <w:r w:rsidRPr="00E80872">
              <w:rPr>
                <w:rFonts w:ascii="Verdana" w:hAnsi="Verdana" w:cs="Arial"/>
                <w:color w:val="000000"/>
                <w:spacing w:val="3"/>
                <w:lang w:val="el-GR"/>
              </w:rPr>
              <w:t>Ακαδημαικό</w:t>
            </w:r>
            <w:proofErr w:type="spellEnd"/>
            <w:r w:rsidRPr="00E80872">
              <w:rPr>
                <w:rFonts w:ascii="Verdana" w:hAnsi="Verdana" w:cs="Arial"/>
                <w:color w:val="000000"/>
                <w:spacing w:val="3"/>
                <w:lang w:val="el-GR"/>
              </w:rPr>
              <w:t xml:space="preserve"> Συμβούλιο. </w:t>
            </w:r>
          </w:p>
        </w:tc>
      </w:tr>
      <w:tr w:rsidR="00AC2F1C" w:rsidRPr="00E80872" w14:paraId="5BC74C19" w14:textId="77777777" w:rsidTr="00D63C5E">
        <w:trPr>
          <w:jc w:val="center"/>
        </w:trPr>
        <w:tc>
          <w:tcPr>
            <w:tcW w:w="2031" w:type="dxa"/>
          </w:tcPr>
          <w:p w14:paraId="562303EC"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185A504D" w14:textId="77777777" w:rsidR="00883916" w:rsidRPr="00E80872" w:rsidRDefault="00AC2F1C" w:rsidP="001F1CFB">
            <w:pPr>
              <w:shd w:val="clear" w:color="auto" w:fill="FFFFFF"/>
              <w:spacing w:after="0" w:line="240" w:lineRule="auto"/>
              <w:ind w:left="995" w:hanging="383"/>
              <w:jc w:val="both"/>
              <w:rPr>
                <w:rFonts w:ascii="Verdana" w:hAnsi="Verdana" w:cs="Arial"/>
                <w:color w:val="000000"/>
                <w:spacing w:val="5"/>
              </w:rPr>
            </w:pPr>
            <w:r w:rsidRPr="00E80872">
              <w:rPr>
                <w:rFonts w:ascii="Verdana" w:hAnsi="Verdana" w:cs="Arial"/>
                <w:color w:val="000000"/>
                <w:lang w:val="el-GR"/>
              </w:rPr>
              <w:t xml:space="preserve">(2) Φοιτητής που συλλαμβάνεται να αντιγράφει σε γραπτές εξετάσεις χάνει </w:t>
            </w:r>
            <w:r w:rsidRPr="00E80872">
              <w:rPr>
                <w:rFonts w:ascii="Verdana" w:hAnsi="Verdana" w:cs="Arial"/>
                <w:color w:val="000000"/>
                <w:spacing w:val="1"/>
                <w:lang w:val="el-GR"/>
              </w:rPr>
              <w:t xml:space="preserve">όλες τις μονάδες που αντιστοιχούν στο εξεταζόμενο θέμα. Όπου είναι δυνατόν </w:t>
            </w:r>
            <w:r w:rsidRPr="00E80872">
              <w:rPr>
                <w:rFonts w:ascii="Verdana" w:hAnsi="Verdana" w:cs="Arial"/>
                <w:color w:val="000000"/>
                <w:spacing w:val="-1"/>
                <w:lang w:val="el-GR"/>
              </w:rPr>
              <w:t xml:space="preserve">τα στοιχεία από τα οποία ο φοιτητής αντέγραψε επισυνάπτονται στο γραπτό του δοκίμιο. Ο Επιτηρητής της σχετικής εξέτασης αναγράφει απαραιτήτως σχετική </w:t>
            </w:r>
            <w:r w:rsidRPr="00E80872">
              <w:rPr>
                <w:rFonts w:ascii="Verdana" w:hAnsi="Verdana" w:cs="Arial"/>
                <w:color w:val="000000"/>
                <w:spacing w:val="4"/>
                <w:lang w:val="el-GR"/>
              </w:rPr>
              <w:t xml:space="preserve">παρατήρηση στο γραπτό δοκίμιο του φοιτητή. Ανάλογα μέτρα λαμβάνονται </w:t>
            </w:r>
            <w:r w:rsidRPr="00E80872">
              <w:rPr>
                <w:rFonts w:ascii="Verdana" w:hAnsi="Verdana" w:cs="Arial"/>
                <w:color w:val="000000"/>
                <w:spacing w:val="5"/>
                <w:lang w:val="el-GR"/>
              </w:rPr>
              <w:t xml:space="preserve">για τους φοιτητές που αλληλοβοηθούνται την ώρα της εξέτασης. </w:t>
            </w:r>
            <w:proofErr w:type="spellStart"/>
            <w:r w:rsidRPr="00E80872">
              <w:rPr>
                <w:rFonts w:ascii="Verdana" w:hAnsi="Verdana" w:cs="Arial"/>
                <w:color w:val="000000"/>
                <w:spacing w:val="5"/>
              </w:rPr>
              <w:t>Των</w:t>
            </w:r>
            <w:proofErr w:type="spellEnd"/>
            <w:r w:rsidRPr="00E80872">
              <w:rPr>
                <w:rFonts w:ascii="Verdana" w:hAnsi="Verdana" w:cs="Arial"/>
                <w:color w:val="000000"/>
                <w:spacing w:val="5"/>
              </w:rPr>
              <w:t xml:space="preserve"> </w:t>
            </w:r>
            <w:r w:rsidRPr="00E80872">
              <w:rPr>
                <w:rFonts w:ascii="Verdana" w:hAnsi="Verdana" w:cs="Arial"/>
                <w:color w:val="000000"/>
                <w:spacing w:val="-1"/>
              </w:rPr>
              <w:t>παραπ</w:t>
            </w:r>
            <w:proofErr w:type="spellStart"/>
            <w:r w:rsidRPr="00E80872">
              <w:rPr>
                <w:rFonts w:ascii="Verdana" w:hAnsi="Verdana" w:cs="Arial"/>
                <w:color w:val="000000"/>
                <w:spacing w:val="-1"/>
              </w:rPr>
              <w:t>τωμάτων</w:t>
            </w:r>
            <w:proofErr w:type="spellEnd"/>
            <w:r w:rsidRPr="00E80872">
              <w:rPr>
                <w:rFonts w:ascii="Verdana" w:hAnsi="Verdana" w:cs="Arial"/>
                <w:color w:val="000000"/>
                <w:spacing w:val="-1"/>
              </w:rPr>
              <w:t xml:space="preserve"> α</w:t>
            </w:r>
            <w:proofErr w:type="spellStart"/>
            <w:r w:rsidRPr="00E80872">
              <w:rPr>
                <w:rFonts w:ascii="Verdana" w:hAnsi="Verdana" w:cs="Arial"/>
                <w:color w:val="000000"/>
                <w:spacing w:val="-1"/>
              </w:rPr>
              <w:t>υτών</w:t>
            </w:r>
            <w:proofErr w:type="spellEnd"/>
            <w:r w:rsidRPr="00E80872">
              <w:rPr>
                <w:rFonts w:ascii="Verdana" w:hAnsi="Verdana" w:cs="Arial"/>
                <w:color w:val="000000"/>
                <w:spacing w:val="-1"/>
              </w:rPr>
              <w:t xml:space="preserve"> επ</w:t>
            </w:r>
            <w:proofErr w:type="spellStart"/>
            <w:r w:rsidRPr="00E80872">
              <w:rPr>
                <w:rFonts w:ascii="Verdana" w:hAnsi="Verdana" w:cs="Arial"/>
                <w:color w:val="000000"/>
                <w:spacing w:val="-1"/>
              </w:rPr>
              <w:t>ιλ</w:t>
            </w:r>
            <w:proofErr w:type="spellEnd"/>
            <w:r w:rsidRPr="00E80872">
              <w:rPr>
                <w:rFonts w:ascii="Verdana" w:hAnsi="Verdana" w:cs="Arial"/>
                <w:color w:val="000000"/>
                <w:spacing w:val="-1"/>
              </w:rPr>
              <w:t xml:space="preserve">αμβάνεται </w:t>
            </w:r>
            <w:proofErr w:type="spellStart"/>
            <w:r w:rsidRPr="00E80872">
              <w:rPr>
                <w:rFonts w:ascii="Verdana" w:hAnsi="Verdana" w:cs="Arial"/>
                <w:color w:val="000000"/>
                <w:spacing w:val="-1"/>
              </w:rPr>
              <w:t>το</w:t>
            </w:r>
            <w:proofErr w:type="spellEnd"/>
            <w:r w:rsidRPr="00E80872">
              <w:rPr>
                <w:rFonts w:ascii="Verdana" w:hAnsi="Verdana" w:cs="Arial"/>
                <w:color w:val="000000"/>
                <w:spacing w:val="-1"/>
              </w:rPr>
              <w:t xml:space="preserve"> </w:t>
            </w:r>
            <w:proofErr w:type="spellStart"/>
            <w:r w:rsidRPr="00E80872">
              <w:rPr>
                <w:rFonts w:ascii="Verdana" w:hAnsi="Verdana" w:cs="Arial"/>
                <w:color w:val="000000"/>
                <w:spacing w:val="-1"/>
              </w:rPr>
              <w:t>Πειθ</w:t>
            </w:r>
            <w:proofErr w:type="spellEnd"/>
            <w:r w:rsidRPr="00E80872">
              <w:rPr>
                <w:rFonts w:ascii="Verdana" w:hAnsi="Verdana" w:cs="Arial"/>
                <w:color w:val="000000"/>
                <w:spacing w:val="-1"/>
              </w:rPr>
              <w:t xml:space="preserve">αρχικό </w:t>
            </w:r>
            <w:proofErr w:type="spellStart"/>
            <w:r w:rsidRPr="00E80872">
              <w:rPr>
                <w:rFonts w:ascii="Verdana" w:hAnsi="Verdana" w:cs="Arial"/>
                <w:color w:val="000000"/>
                <w:spacing w:val="-1"/>
              </w:rPr>
              <w:t>Συμ</w:t>
            </w:r>
            <w:proofErr w:type="spellEnd"/>
            <w:r w:rsidRPr="00E80872">
              <w:rPr>
                <w:rFonts w:ascii="Verdana" w:hAnsi="Verdana" w:cs="Arial"/>
                <w:color w:val="000000"/>
                <w:spacing w:val="-1"/>
              </w:rPr>
              <w:t>βούλιο.</w:t>
            </w:r>
            <w:r w:rsidR="001F1CFB" w:rsidRPr="00E80872">
              <w:rPr>
                <w:rFonts w:ascii="Verdana" w:hAnsi="Verdana" w:cs="Arial"/>
                <w:color w:val="000000"/>
                <w:spacing w:val="5"/>
              </w:rPr>
              <w:t xml:space="preserve"> </w:t>
            </w:r>
          </w:p>
        </w:tc>
      </w:tr>
      <w:tr w:rsidR="00AC2F1C" w:rsidRPr="00C157EF" w14:paraId="53FEF332" w14:textId="77777777" w:rsidTr="00D63C5E">
        <w:trPr>
          <w:jc w:val="center"/>
        </w:trPr>
        <w:tc>
          <w:tcPr>
            <w:tcW w:w="2031" w:type="dxa"/>
          </w:tcPr>
          <w:p w14:paraId="07BF48C8" w14:textId="77777777" w:rsidR="00AC2F1C" w:rsidRPr="00E80872" w:rsidRDefault="00AC2F1C" w:rsidP="00883916">
            <w:pPr>
              <w:spacing w:after="0" w:line="240" w:lineRule="auto"/>
              <w:jc w:val="both"/>
              <w:rPr>
                <w:rFonts w:ascii="Verdana" w:hAnsi="Verdana" w:cs="Arial"/>
                <w:b/>
                <w:sz w:val="24"/>
                <w:szCs w:val="24"/>
              </w:rPr>
            </w:pPr>
          </w:p>
        </w:tc>
        <w:tc>
          <w:tcPr>
            <w:tcW w:w="7507" w:type="dxa"/>
          </w:tcPr>
          <w:p w14:paraId="5057D122" w14:textId="77777777" w:rsidR="00AC2F1C" w:rsidRPr="00E80872" w:rsidRDefault="00AC2F1C" w:rsidP="00883916">
            <w:pPr>
              <w:shd w:val="clear" w:color="auto" w:fill="FFFFFF"/>
              <w:spacing w:before="262" w:after="0" w:line="240" w:lineRule="auto"/>
              <w:ind w:left="995" w:right="7" w:hanging="383"/>
              <w:jc w:val="both"/>
              <w:rPr>
                <w:rFonts w:ascii="Verdana" w:hAnsi="Verdana" w:cs="Arial"/>
                <w:color w:val="000000"/>
                <w:spacing w:val="1"/>
                <w:lang w:val="el-GR"/>
              </w:rPr>
            </w:pPr>
            <w:r w:rsidRPr="00E80872">
              <w:rPr>
                <w:rFonts w:ascii="Verdana" w:hAnsi="Verdana" w:cs="Arial"/>
                <w:color w:val="000000"/>
                <w:spacing w:val="1"/>
                <w:lang w:val="el-GR"/>
              </w:rPr>
              <w:t xml:space="preserve">(3) Αναλυτικοί κανονισμοί για τις γραπτές εξετάσεις κυκλοφορούν στους </w:t>
            </w:r>
            <w:r w:rsidRPr="00E80872">
              <w:rPr>
                <w:rFonts w:ascii="Verdana" w:hAnsi="Verdana" w:cs="Arial"/>
                <w:color w:val="000000"/>
                <w:spacing w:val="-2"/>
                <w:lang w:val="el-GR"/>
              </w:rPr>
              <w:t>φοιτητές με το πρόγραμμα των εξετάσεων.</w:t>
            </w:r>
          </w:p>
        </w:tc>
      </w:tr>
      <w:tr w:rsidR="00AC2F1C" w:rsidRPr="00C157EF" w14:paraId="4090053F" w14:textId="77777777" w:rsidTr="00D63C5E">
        <w:trPr>
          <w:jc w:val="center"/>
        </w:trPr>
        <w:tc>
          <w:tcPr>
            <w:tcW w:w="2031" w:type="dxa"/>
          </w:tcPr>
          <w:p w14:paraId="76C4A9F1" w14:textId="77777777" w:rsidR="00AC2F1C" w:rsidRPr="00E80872" w:rsidRDefault="00AC2F1C" w:rsidP="00883916">
            <w:pPr>
              <w:spacing w:after="0" w:line="240" w:lineRule="auto"/>
              <w:jc w:val="both"/>
              <w:rPr>
                <w:rFonts w:ascii="Verdana" w:hAnsi="Verdana" w:cs="Arial"/>
                <w:b/>
                <w:sz w:val="24"/>
                <w:szCs w:val="24"/>
                <w:lang w:val="el-GR"/>
              </w:rPr>
            </w:pPr>
          </w:p>
          <w:p w14:paraId="71B86827"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Ακ</w:t>
            </w:r>
            <w:proofErr w:type="spellEnd"/>
            <w:r w:rsidRPr="00E80872">
              <w:rPr>
                <w:rFonts w:ascii="Verdana" w:hAnsi="Verdana" w:cs="Arial"/>
                <w:b/>
                <w:sz w:val="24"/>
                <w:szCs w:val="24"/>
              </w:rPr>
              <w:t>αδημαϊκό</w:t>
            </w:r>
          </w:p>
          <w:p w14:paraId="4A8085B2"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Συμ</w:t>
            </w:r>
            <w:proofErr w:type="spellEnd"/>
            <w:r w:rsidRPr="00E80872">
              <w:rPr>
                <w:rFonts w:ascii="Verdana" w:hAnsi="Verdana" w:cs="Arial"/>
                <w:b/>
                <w:sz w:val="24"/>
                <w:szCs w:val="24"/>
              </w:rPr>
              <w:t>βούλιο</w:t>
            </w:r>
          </w:p>
        </w:tc>
        <w:tc>
          <w:tcPr>
            <w:tcW w:w="7507" w:type="dxa"/>
          </w:tcPr>
          <w:p w14:paraId="3F95DC4D" w14:textId="77777777" w:rsidR="00AC2F1C" w:rsidRPr="00E80872" w:rsidRDefault="00AC2F1C" w:rsidP="00883916">
            <w:pPr>
              <w:shd w:val="clear" w:color="auto" w:fill="FFFFFF"/>
              <w:tabs>
                <w:tab w:val="left" w:pos="2054"/>
              </w:tabs>
              <w:spacing w:before="264" w:after="0" w:line="240" w:lineRule="auto"/>
              <w:ind w:left="854" w:hanging="739"/>
              <w:rPr>
                <w:rFonts w:ascii="Verdana" w:hAnsi="Verdana" w:cs="Arial"/>
                <w:lang w:val="el-GR"/>
              </w:rPr>
            </w:pPr>
            <w:r w:rsidRPr="00E80872">
              <w:rPr>
                <w:rFonts w:ascii="Verdana" w:hAnsi="Verdana" w:cs="Arial"/>
                <w:b/>
                <w:color w:val="000000"/>
                <w:lang w:val="el-GR"/>
              </w:rPr>
              <w:t>27.</w:t>
            </w:r>
            <w:r w:rsidRPr="00E80872">
              <w:rPr>
                <w:rFonts w:ascii="Verdana" w:hAnsi="Verdana" w:cs="Arial"/>
                <w:color w:val="000000"/>
                <w:lang w:val="el-GR"/>
              </w:rPr>
              <w:t>(1) Το Ακαδημαϊκό Συμβούλιο συγκροτείται από τα ακόλουθα μέλη:</w:t>
            </w:r>
          </w:p>
          <w:p w14:paraId="73313941" w14:textId="77777777" w:rsidR="00AC2F1C" w:rsidRPr="00E80872" w:rsidRDefault="00AC2F1C" w:rsidP="00883916">
            <w:pPr>
              <w:shd w:val="clear" w:color="auto" w:fill="FFFFFF"/>
              <w:spacing w:before="70" w:after="0" w:line="240" w:lineRule="auto"/>
              <w:ind w:left="1562" w:hanging="708"/>
              <w:jc w:val="both"/>
              <w:rPr>
                <w:rFonts w:ascii="Verdana" w:hAnsi="Verdana" w:cs="Arial"/>
                <w:lang w:val="el-GR"/>
              </w:rPr>
            </w:pPr>
            <w:r w:rsidRPr="00E80872">
              <w:rPr>
                <w:rFonts w:ascii="Verdana" w:hAnsi="Verdana" w:cs="Arial"/>
                <w:color w:val="000000"/>
                <w:spacing w:val="-7"/>
                <w:lang w:val="el-GR"/>
              </w:rPr>
              <w:t xml:space="preserve">  (α)</w:t>
            </w:r>
            <w:r w:rsidRPr="00E80872">
              <w:rPr>
                <w:rFonts w:ascii="Verdana" w:hAnsi="Verdana" w:cs="Arial"/>
                <w:color w:val="000000"/>
                <w:lang w:val="el-GR"/>
              </w:rPr>
              <w:tab/>
              <w:t>το Διευθυντή του ΑΞΙΚ, ο οποίος θα είναι ο      Πρόεδρος αυτού,</w:t>
            </w:r>
          </w:p>
          <w:p w14:paraId="426E7729" w14:textId="77777777" w:rsidR="00AC2F1C" w:rsidRPr="00E80872" w:rsidRDefault="00AC2F1C" w:rsidP="00883916">
            <w:pPr>
              <w:shd w:val="clear" w:color="auto" w:fill="FFFFFF"/>
              <w:tabs>
                <w:tab w:val="left" w:pos="972"/>
              </w:tabs>
              <w:spacing w:before="5" w:after="0" w:line="240" w:lineRule="auto"/>
              <w:ind w:left="854"/>
              <w:jc w:val="both"/>
              <w:rPr>
                <w:rFonts w:ascii="Verdana" w:hAnsi="Verdana" w:cs="Arial"/>
                <w:lang w:val="el-GR"/>
              </w:rPr>
            </w:pPr>
            <w:r w:rsidRPr="00E80872">
              <w:rPr>
                <w:rFonts w:ascii="Verdana" w:hAnsi="Verdana" w:cs="Arial"/>
                <w:color w:val="000000"/>
                <w:spacing w:val="-8"/>
                <w:lang w:val="el-GR"/>
              </w:rPr>
              <w:t xml:space="preserve">  (β)</w:t>
            </w:r>
            <w:r w:rsidRPr="00E80872">
              <w:rPr>
                <w:rFonts w:ascii="Verdana" w:hAnsi="Verdana" w:cs="Arial"/>
                <w:color w:val="000000"/>
                <w:lang w:val="el-GR"/>
              </w:rPr>
              <w:tab/>
              <w:t xml:space="preserve">  </w:t>
            </w:r>
            <w:r w:rsidRPr="00E80872">
              <w:rPr>
                <w:rFonts w:ascii="Verdana" w:hAnsi="Verdana" w:cs="Arial"/>
                <w:color w:val="000000"/>
                <w:spacing w:val="-3"/>
                <w:lang w:val="el-GR"/>
              </w:rPr>
              <w:t>τον Ανώτερο Λειτουργό του ΑΞΙΚ,</w:t>
            </w:r>
          </w:p>
          <w:p w14:paraId="22DE462C" w14:textId="77777777" w:rsidR="00AC2F1C" w:rsidRPr="00E80872" w:rsidRDefault="00AC2F1C" w:rsidP="00883916">
            <w:pPr>
              <w:shd w:val="clear" w:color="auto" w:fill="FFFFFF"/>
              <w:tabs>
                <w:tab w:val="left" w:pos="1562"/>
              </w:tabs>
              <w:spacing w:after="0" w:line="240" w:lineRule="auto"/>
              <w:ind w:left="1421" w:hanging="567"/>
              <w:jc w:val="both"/>
              <w:rPr>
                <w:rFonts w:ascii="Verdana" w:hAnsi="Verdana" w:cs="Arial"/>
                <w:color w:val="000000"/>
                <w:lang w:val="el-GR"/>
              </w:rPr>
            </w:pPr>
            <w:r w:rsidRPr="00E80872">
              <w:rPr>
                <w:rFonts w:ascii="Verdana" w:hAnsi="Verdana" w:cs="Arial"/>
                <w:color w:val="000000"/>
                <w:spacing w:val="-8"/>
                <w:lang w:val="el-GR"/>
              </w:rPr>
              <w:t xml:space="preserve">  (γ)</w:t>
            </w:r>
            <w:r w:rsidRPr="00E80872">
              <w:rPr>
                <w:rFonts w:ascii="Verdana" w:hAnsi="Verdana" w:cs="Arial"/>
                <w:color w:val="000000"/>
                <w:lang w:val="el-GR"/>
              </w:rPr>
              <w:tab/>
              <w:t xml:space="preserve">  τους Προϊσταμένους των Κλάδων Ξενοδοχειακών</w:t>
            </w:r>
          </w:p>
          <w:p w14:paraId="4436DD80" w14:textId="77777777" w:rsidR="00AC2F1C" w:rsidRPr="00E80872" w:rsidRDefault="00AC2F1C" w:rsidP="00883916">
            <w:pPr>
              <w:shd w:val="clear" w:color="auto" w:fill="FFFFFF"/>
              <w:tabs>
                <w:tab w:val="left" w:pos="1562"/>
              </w:tabs>
              <w:spacing w:after="0" w:line="240" w:lineRule="auto"/>
              <w:ind w:left="1421" w:hanging="567"/>
              <w:jc w:val="both"/>
              <w:rPr>
                <w:rFonts w:ascii="Verdana" w:hAnsi="Verdana" w:cs="Arial"/>
                <w:lang w:val="el-GR"/>
              </w:rPr>
            </w:pPr>
            <w:r w:rsidRPr="00E80872">
              <w:rPr>
                <w:rFonts w:ascii="Verdana" w:hAnsi="Verdana" w:cs="Arial"/>
                <w:color w:val="000000"/>
                <w:lang w:val="el-GR"/>
              </w:rPr>
              <w:t xml:space="preserve">          Σπουδών,</w:t>
            </w:r>
          </w:p>
          <w:p w14:paraId="07DC5756" w14:textId="77777777" w:rsidR="00AC2F1C" w:rsidRPr="00E80872" w:rsidRDefault="00AC2F1C" w:rsidP="00883916">
            <w:pPr>
              <w:shd w:val="clear" w:color="auto" w:fill="FFFFFF"/>
              <w:tabs>
                <w:tab w:val="left" w:pos="972"/>
              </w:tabs>
              <w:spacing w:before="2" w:after="0" w:line="240" w:lineRule="auto"/>
              <w:ind w:left="854"/>
              <w:jc w:val="both"/>
              <w:rPr>
                <w:rFonts w:ascii="Verdana" w:hAnsi="Verdana" w:cs="Arial"/>
                <w:lang w:val="el-GR"/>
              </w:rPr>
            </w:pPr>
            <w:r w:rsidRPr="00E80872">
              <w:rPr>
                <w:rFonts w:ascii="Verdana" w:hAnsi="Verdana" w:cs="Arial"/>
                <w:color w:val="000000"/>
                <w:spacing w:val="-9"/>
                <w:lang w:val="el-GR"/>
              </w:rPr>
              <w:t xml:space="preserve">  (δ)</w:t>
            </w:r>
            <w:r w:rsidRPr="00E80872">
              <w:rPr>
                <w:rFonts w:ascii="Verdana" w:hAnsi="Verdana" w:cs="Arial"/>
                <w:color w:val="000000"/>
                <w:lang w:val="el-GR"/>
              </w:rPr>
              <w:tab/>
              <w:t xml:space="preserve">  </w:t>
            </w:r>
            <w:r w:rsidRPr="00E80872">
              <w:rPr>
                <w:rFonts w:ascii="Verdana" w:hAnsi="Verdana" w:cs="Arial"/>
                <w:color w:val="000000"/>
                <w:spacing w:val="-1"/>
                <w:lang w:val="el-GR"/>
              </w:rPr>
              <w:t>τον Προϊστάμενο του Κλάδου Γενικών Σπουδών,</w:t>
            </w:r>
          </w:p>
          <w:p w14:paraId="2B0F3DEF" w14:textId="77777777" w:rsidR="00AC2F1C" w:rsidRPr="00E80872" w:rsidRDefault="00AC2F1C" w:rsidP="00883916">
            <w:pPr>
              <w:shd w:val="clear" w:color="auto" w:fill="FFFFFF"/>
              <w:tabs>
                <w:tab w:val="left" w:pos="972"/>
              </w:tabs>
              <w:spacing w:before="2" w:after="0" w:line="240" w:lineRule="auto"/>
              <w:ind w:left="854"/>
              <w:jc w:val="both"/>
              <w:rPr>
                <w:rFonts w:ascii="Verdana" w:hAnsi="Verdana" w:cs="Arial"/>
                <w:lang w:val="el-GR"/>
              </w:rPr>
            </w:pPr>
            <w:r w:rsidRPr="00E80872">
              <w:rPr>
                <w:rFonts w:ascii="Verdana" w:hAnsi="Verdana" w:cs="Arial"/>
                <w:color w:val="000000"/>
                <w:spacing w:val="-7"/>
                <w:lang w:val="el-GR"/>
              </w:rPr>
              <w:t xml:space="preserve">  (ε)</w:t>
            </w:r>
            <w:r w:rsidRPr="00E80872">
              <w:rPr>
                <w:rFonts w:ascii="Verdana" w:hAnsi="Verdana" w:cs="Arial"/>
                <w:color w:val="000000"/>
                <w:lang w:val="el-GR"/>
              </w:rPr>
              <w:tab/>
              <w:t xml:space="preserve">  </w:t>
            </w:r>
            <w:r w:rsidRPr="00E80872">
              <w:rPr>
                <w:rFonts w:ascii="Verdana" w:hAnsi="Verdana" w:cs="Arial"/>
                <w:color w:val="000000"/>
                <w:spacing w:val="-3"/>
                <w:lang w:val="el-GR"/>
              </w:rPr>
              <w:t>τον Προϊστάμενο Εκπαιδευτών,</w:t>
            </w:r>
          </w:p>
          <w:p w14:paraId="02C7BC71" w14:textId="77777777" w:rsidR="00AC2F1C" w:rsidRPr="00E80872" w:rsidRDefault="00AC2F1C" w:rsidP="00883916">
            <w:pPr>
              <w:shd w:val="clear" w:color="auto" w:fill="FFFFFF"/>
              <w:tabs>
                <w:tab w:val="left" w:pos="1562"/>
              </w:tabs>
              <w:spacing w:before="2" w:after="0" w:line="240" w:lineRule="auto"/>
              <w:ind w:left="1562" w:hanging="708"/>
              <w:jc w:val="both"/>
              <w:rPr>
                <w:rFonts w:ascii="Verdana" w:hAnsi="Verdana" w:cs="Arial"/>
                <w:lang w:val="el-GR"/>
              </w:rPr>
            </w:pPr>
            <w:r w:rsidRPr="00E80872">
              <w:rPr>
                <w:rFonts w:ascii="Verdana" w:hAnsi="Verdana" w:cs="Arial"/>
                <w:color w:val="000000"/>
                <w:lang w:val="el-GR"/>
              </w:rPr>
              <w:t xml:space="preserve">(στ) ένα εκπρόσωπο του μόνιμου Διδακτικού   Προσωπικού, ο οποίος </w:t>
            </w:r>
            <w:r w:rsidRPr="00E80872">
              <w:rPr>
                <w:rFonts w:ascii="Verdana" w:hAnsi="Verdana" w:cs="Arial"/>
                <w:color w:val="000000"/>
                <w:spacing w:val="10"/>
                <w:lang w:val="el-GR"/>
              </w:rPr>
              <w:t xml:space="preserve">εκλέγεται από τη συνέλευση του μόνιμου Διδακτικού </w:t>
            </w:r>
            <w:r w:rsidRPr="00E80872">
              <w:rPr>
                <w:rFonts w:ascii="Verdana" w:hAnsi="Verdana" w:cs="Arial"/>
                <w:color w:val="000000"/>
                <w:lang w:val="el-GR"/>
              </w:rPr>
              <w:t xml:space="preserve">Προσωπικού, </w:t>
            </w:r>
            <w:proofErr w:type="spellStart"/>
            <w:r w:rsidRPr="00E80872">
              <w:rPr>
                <w:rFonts w:ascii="Verdana" w:hAnsi="Verdana" w:cs="Arial"/>
                <w:color w:val="000000"/>
                <w:lang w:val="el-GR"/>
              </w:rPr>
              <w:t>συγκαλουμένη</w:t>
            </w:r>
            <w:proofErr w:type="spellEnd"/>
            <w:r w:rsidRPr="00E80872">
              <w:rPr>
                <w:rFonts w:ascii="Verdana" w:hAnsi="Verdana" w:cs="Arial"/>
                <w:color w:val="000000"/>
                <w:lang w:val="el-GR"/>
              </w:rPr>
              <w:t xml:space="preserve"> προς τούτο από το Διευθυντή και</w:t>
            </w:r>
          </w:p>
          <w:p w14:paraId="4394DA85" w14:textId="77777777" w:rsidR="00AC2F1C" w:rsidRPr="00E80872" w:rsidRDefault="00AC2F1C" w:rsidP="001F1CFB">
            <w:pPr>
              <w:shd w:val="clear" w:color="auto" w:fill="FFFFFF"/>
              <w:tabs>
                <w:tab w:val="left" w:pos="1562"/>
              </w:tabs>
              <w:spacing w:before="2" w:after="0" w:line="240" w:lineRule="auto"/>
              <w:ind w:left="1562" w:hanging="708"/>
              <w:jc w:val="both"/>
              <w:rPr>
                <w:rFonts w:ascii="Verdana" w:hAnsi="Verdana" w:cs="Arial"/>
                <w:lang w:val="el-GR"/>
              </w:rPr>
            </w:pPr>
            <w:r w:rsidRPr="00E80872">
              <w:rPr>
                <w:rFonts w:ascii="Verdana" w:hAnsi="Verdana" w:cs="Arial"/>
                <w:color w:val="000000"/>
                <w:spacing w:val="-1"/>
                <w:lang w:val="el-GR"/>
              </w:rPr>
              <w:t xml:space="preserve"> (ζ)  ένα εκπρόσωπο των φοιτητών του ΑΞΙΚ, που εκλέγεται από τη </w:t>
            </w:r>
            <w:r w:rsidRPr="00E80872">
              <w:rPr>
                <w:rFonts w:ascii="Verdana" w:hAnsi="Verdana" w:cs="Arial"/>
                <w:color w:val="000000"/>
                <w:lang w:val="el-GR"/>
              </w:rPr>
              <w:t xml:space="preserve">συνέλευση των φοιτητών, </w:t>
            </w:r>
            <w:proofErr w:type="spellStart"/>
            <w:r w:rsidRPr="00E80872">
              <w:rPr>
                <w:rFonts w:ascii="Verdana" w:hAnsi="Verdana" w:cs="Arial"/>
                <w:color w:val="000000"/>
                <w:lang w:val="el-GR"/>
              </w:rPr>
              <w:t>συγκαλουμένη</w:t>
            </w:r>
            <w:proofErr w:type="spellEnd"/>
            <w:r w:rsidRPr="00E80872">
              <w:rPr>
                <w:rFonts w:ascii="Verdana" w:hAnsi="Verdana" w:cs="Arial"/>
                <w:color w:val="000000"/>
                <w:lang w:val="el-GR"/>
              </w:rPr>
              <w:t xml:space="preserve"> προς τούτο από το </w:t>
            </w:r>
            <w:r w:rsidRPr="00E80872">
              <w:rPr>
                <w:rFonts w:ascii="Verdana" w:hAnsi="Verdana" w:cs="Arial"/>
                <w:color w:val="000000"/>
                <w:spacing w:val="-5"/>
                <w:lang w:val="el-GR"/>
              </w:rPr>
              <w:t>Διευθυντή.</w:t>
            </w:r>
            <w:r w:rsidR="001F1CFB" w:rsidRPr="00E80872">
              <w:rPr>
                <w:rFonts w:ascii="Verdana" w:hAnsi="Verdana" w:cs="Arial"/>
                <w:lang w:val="el-GR"/>
              </w:rPr>
              <w:t xml:space="preserve"> </w:t>
            </w:r>
          </w:p>
        </w:tc>
      </w:tr>
      <w:tr w:rsidR="00AC2F1C" w:rsidRPr="00C157EF" w14:paraId="49F3B8D3" w14:textId="77777777" w:rsidTr="00D63C5E">
        <w:trPr>
          <w:jc w:val="center"/>
        </w:trPr>
        <w:tc>
          <w:tcPr>
            <w:tcW w:w="2031" w:type="dxa"/>
          </w:tcPr>
          <w:p w14:paraId="70262610"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028F2E66" w14:textId="77777777" w:rsidR="00AC2F1C" w:rsidRPr="00E80872" w:rsidRDefault="00AC2F1C" w:rsidP="00883916">
            <w:pPr>
              <w:shd w:val="clear" w:color="auto" w:fill="FFFFFF"/>
              <w:tabs>
                <w:tab w:val="left" w:pos="854"/>
              </w:tabs>
              <w:spacing w:before="274" w:after="0" w:line="240" w:lineRule="auto"/>
              <w:ind w:left="854" w:hanging="426"/>
              <w:jc w:val="both"/>
              <w:rPr>
                <w:rFonts w:ascii="Verdana" w:hAnsi="Verdana" w:cs="Arial"/>
                <w:color w:val="000000"/>
                <w:lang w:val="el-GR"/>
              </w:rPr>
            </w:pPr>
            <w:r w:rsidRPr="00E80872">
              <w:rPr>
                <w:rFonts w:ascii="Verdana" w:hAnsi="Verdana" w:cs="Arial"/>
                <w:color w:val="000000"/>
                <w:spacing w:val="-7"/>
                <w:lang w:val="el-GR"/>
              </w:rPr>
              <w:t>(2)</w:t>
            </w:r>
            <w:r w:rsidRPr="00E80872">
              <w:rPr>
                <w:rFonts w:ascii="Verdana" w:hAnsi="Verdana" w:cs="Arial"/>
                <w:color w:val="000000"/>
                <w:lang w:val="el-GR"/>
              </w:rPr>
              <w:tab/>
            </w:r>
            <w:r w:rsidRPr="00E80872">
              <w:rPr>
                <w:rFonts w:ascii="Verdana" w:hAnsi="Verdana" w:cs="Arial"/>
                <w:color w:val="000000"/>
                <w:spacing w:val="-1"/>
                <w:lang w:val="el-GR"/>
              </w:rPr>
              <w:t xml:space="preserve">Καθήκοντα   Γραμματέα   του   Ακαδημαϊκού   Συμβουλίου   ασκεί   ένας </w:t>
            </w:r>
            <w:r w:rsidRPr="00E80872">
              <w:rPr>
                <w:rFonts w:ascii="Verdana" w:hAnsi="Verdana" w:cs="Arial"/>
                <w:color w:val="000000"/>
                <w:spacing w:val="7"/>
                <w:lang w:val="el-GR"/>
              </w:rPr>
              <w:t xml:space="preserve">διοικητικός λειτουργός του ΑΞΙΚ, ο οποίος δικαιούται να παρίσταται στις </w:t>
            </w:r>
            <w:r w:rsidRPr="00E80872">
              <w:rPr>
                <w:rFonts w:ascii="Verdana" w:hAnsi="Verdana" w:cs="Arial"/>
                <w:color w:val="000000"/>
                <w:spacing w:val="1"/>
                <w:lang w:val="el-GR"/>
              </w:rPr>
              <w:t xml:space="preserve">συνεδρίες αυτού και </w:t>
            </w:r>
            <w:proofErr w:type="spellStart"/>
            <w:r w:rsidRPr="00E80872">
              <w:rPr>
                <w:rFonts w:ascii="Verdana" w:hAnsi="Verdana" w:cs="Arial"/>
                <w:color w:val="000000"/>
                <w:spacing w:val="1"/>
                <w:lang w:val="el-GR"/>
              </w:rPr>
              <w:t>νά</w:t>
            </w:r>
            <w:proofErr w:type="spellEnd"/>
            <w:r w:rsidRPr="00E80872">
              <w:rPr>
                <w:rFonts w:ascii="Verdana" w:hAnsi="Verdana" w:cs="Arial"/>
                <w:color w:val="000000"/>
                <w:spacing w:val="1"/>
                <w:lang w:val="el-GR"/>
              </w:rPr>
              <w:t xml:space="preserve"> τηρεί πρακτικά, αλλά χωρίς δικαίωμα ψήφου.</w:t>
            </w:r>
          </w:p>
        </w:tc>
      </w:tr>
      <w:tr w:rsidR="00AC2F1C" w:rsidRPr="00C157EF" w14:paraId="49FEC196" w14:textId="77777777" w:rsidTr="00D63C5E">
        <w:trPr>
          <w:jc w:val="center"/>
        </w:trPr>
        <w:tc>
          <w:tcPr>
            <w:tcW w:w="2031" w:type="dxa"/>
          </w:tcPr>
          <w:p w14:paraId="26065238"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5B8CF779" w14:textId="77777777" w:rsidR="00AC2F1C" w:rsidRPr="00E80872" w:rsidRDefault="00AC2F1C" w:rsidP="00883916">
            <w:pPr>
              <w:widowControl w:val="0"/>
              <w:numPr>
                <w:ilvl w:val="0"/>
                <w:numId w:val="21"/>
              </w:numPr>
              <w:shd w:val="clear" w:color="auto" w:fill="FFFFFF"/>
              <w:tabs>
                <w:tab w:val="left" w:pos="2333"/>
              </w:tabs>
              <w:autoSpaceDE w:val="0"/>
              <w:autoSpaceDN w:val="0"/>
              <w:adjustRightInd w:val="0"/>
              <w:spacing w:before="276" w:after="0" w:line="240" w:lineRule="auto"/>
              <w:ind w:left="854" w:hanging="422"/>
              <w:jc w:val="both"/>
              <w:rPr>
                <w:rFonts w:ascii="Verdana" w:hAnsi="Verdana" w:cs="Arial"/>
                <w:color w:val="000000"/>
                <w:lang w:val="el-GR"/>
              </w:rPr>
            </w:pPr>
            <w:r w:rsidRPr="00E80872">
              <w:rPr>
                <w:rFonts w:ascii="Verdana" w:hAnsi="Verdana" w:cs="Arial"/>
                <w:color w:val="000000"/>
                <w:spacing w:val="3"/>
                <w:lang w:val="el-GR"/>
              </w:rPr>
              <w:t xml:space="preserve">Ο εκπρόσωπος των φοιτητών στο Ακαδημαϊκό Συμβούλιο δικαιούται να </w:t>
            </w:r>
            <w:r w:rsidRPr="00E80872">
              <w:rPr>
                <w:rFonts w:ascii="Verdana" w:hAnsi="Verdana" w:cs="Arial"/>
                <w:color w:val="000000"/>
                <w:spacing w:val="2"/>
                <w:lang w:val="el-GR"/>
              </w:rPr>
              <w:t xml:space="preserve">μετέχει στις συνεδρίες αυτού κατά τη συζήτηση και ψηφοφορία επί όλων των </w:t>
            </w:r>
            <w:r w:rsidRPr="00E80872">
              <w:rPr>
                <w:rFonts w:ascii="Verdana" w:hAnsi="Verdana" w:cs="Arial"/>
                <w:color w:val="000000"/>
                <w:spacing w:val="8"/>
                <w:lang w:val="el-GR"/>
              </w:rPr>
              <w:t xml:space="preserve">θεμάτων γενικά, εκτός εκείνων των θεμάτων που δυνατόν να εξαιρούνται </w:t>
            </w:r>
            <w:r w:rsidRPr="00E80872">
              <w:rPr>
                <w:rFonts w:ascii="Verdana" w:hAnsi="Verdana" w:cs="Arial"/>
                <w:color w:val="000000"/>
                <w:spacing w:val="-1"/>
                <w:lang w:val="el-GR"/>
              </w:rPr>
              <w:t xml:space="preserve">δυνάμει αποφάσεων του ιδίου </w:t>
            </w:r>
            <w:r w:rsidRPr="00E80872">
              <w:rPr>
                <w:rFonts w:ascii="Verdana" w:hAnsi="Verdana" w:cs="Arial"/>
                <w:color w:val="000000"/>
                <w:spacing w:val="-1"/>
                <w:lang w:val="el-GR"/>
              </w:rPr>
              <w:lastRenderedPageBreak/>
              <w:t>του Ακαδημαϊκού Συμβουλίου.</w:t>
            </w:r>
          </w:p>
        </w:tc>
      </w:tr>
      <w:tr w:rsidR="00AC2F1C" w:rsidRPr="00C157EF" w14:paraId="3096A265" w14:textId="77777777" w:rsidTr="00D63C5E">
        <w:trPr>
          <w:trHeight w:val="1701"/>
          <w:jc w:val="center"/>
        </w:trPr>
        <w:tc>
          <w:tcPr>
            <w:tcW w:w="2031" w:type="dxa"/>
          </w:tcPr>
          <w:p w14:paraId="4D556F28"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61963F4D" w14:textId="77777777" w:rsidR="00AC2F1C" w:rsidRPr="00E80872" w:rsidRDefault="00AC2F1C" w:rsidP="00883916">
            <w:pPr>
              <w:widowControl w:val="0"/>
              <w:numPr>
                <w:ilvl w:val="0"/>
                <w:numId w:val="21"/>
              </w:numPr>
              <w:shd w:val="clear" w:color="auto" w:fill="FFFFFF"/>
              <w:tabs>
                <w:tab w:val="left" w:pos="2333"/>
              </w:tabs>
              <w:autoSpaceDE w:val="0"/>
              <w:autoSpaceDN w:val="0"/>
              <w:adjustRightInd w:val="0"/>
              <w:spacing w:before="120" w:after="0" w:line="240" w:lineRule="auto"/>
              <w:ind w:left="851" w:hanging="420"/>
              <w:jc w:val="both"/>
              <w:rPr>
                <w:rFonts w:ascii="Verdana" w:hAnsi="Verdana" w:cs="Arial"/>
                <w:color w:val="000000"/>
                <w:lang w:val="el-GR"/>
              </w:rPr>
            </w:pPr>
            <w:r w:rsidRPr="00E80872">
              <w:rPr>
                <w:rFonts w:ascii="Verdana" w:hAnsi="Verdana" w:cs="Arial"/>
                <w:color w:val="000000"/>
                <w:spacing w:val="5"/>
                <w:lang w:val="el-GR"/>
              </w:rPr>
              <w:t xml:space="preserve">Τα </w:t>
            </w:r>
            <w:r w:rsidRPr="00E80872">
              <w:rPr>
                <w:rFonts w:ascii="Verdana" w:hAnsi="Verdana" w:cs="Arial"/>
                <w:color w:val="000000"/>
                <w:spacing w:val="5"/>
              </w:rPr>
              <w:t>ex</w:t>
            </w:r>
            <w:r w:rsidRPr="00E80872">
              <w:rPr>
                <w:rFonts w:ascii="Verdana" w:hAnsi="Verdana" w:cs="Arial"/>
                <w:color w:val="000000"/>
                <w:spacing w:val="5"/>
                <w:lang w:val="el-GR"/>
              </w:rPr>
              <w:t>-</w:t>
            </w:r>
            <w:r w:rsidRPr="00E80872">
              <w:rPr>
                <w:rFonts w:ascii="Verdana" w:hAnsi="Verdana" w:cs="Arial"/>
                <w:color w:val="000000"/>
                <w:spacing w:val="5"/>
              </w:rPr>
              <w:t>officio</w:t>
            </w:r>
            <w:r w:rsidRPr="00E80872">
              <w:rPr>
                <w:rFonts w:ascii="Verdana" w:hAnsi="Verdana" w:cs="Arial"/>
                <w:color w:val="000000"/>
                <w:spacing w:val="5"/>
                <w:lang w:val="el-GR"/>
              </w:rPr>
              <w:t xml:space="preserve"> μέλη του Ακαδημαϊκού Συμβουλίου υπηρετούν στη θέση </w:t>
            </w:r>
            <w:r w:rsidRPr="00E80872">
              <w:rPr>
                <w:rFonts w:ascii="Verdana" w:hAnsi="Verdana" w:cs="Arial"/>
                <w:color w:val="000000"/>
                <w:spacing w:val="6"/>
                <w:lang w:val="el-GR"/>
              </w:rPr>
              <w:t xml:space="preserve">τους για όσο χρόνο διατηρούν την ιδιότητα τους, ενώ των αιρετών μελών η </w:t>
            </w:r>
            <w:r w:rsidRPr="00E80872">
              <w:rPr>
                <w:rFonts w:ascii="Verdana" w:hAnsi="Verdana" w:cs="Arial"/>
                <w:color w:val="000000"/>
                <w:lang w:val="el-GR"/>
              </w:rPr>
              <w:t>θητεία είναι διετής, με δυνατότητα επανεκλογής για δύο ακόμα χρόνια.</w:t>
            </w:r>
          </w:p>
          <w:p w14:paraId="5C074AC8" w14:textId="77777777" w:rsidR="00635EC3" w:rsidRPr="00E80872" w:rsidRDefault="00635EC3" w:rsidP="00635EC3">
            <w:pPr>
              <w:widowControl w:val="0"/>
              <w:shd w:val="clear" w:color="auto" w:fill="FFFFFF"/>
              <w:tabs>
                <w:tab w:val="left" w:pos="2333"/>
              </w:tabs>
              <w:autoSpaceDE w:val="0"/>
              <w:autoSpaceDN w:val="0"/>
              <w:adjustRightInd w:val="0"/>
              <w:spacing w:before="120" w:after="0" w:line="240" w:lineRule="auto"/>
              <w:jc w:val="both"/>
              <w:rPr>
                <w:rFonts w:ascii="Verdana" w:hAnsi="Verdana" w:cs="Arial"/>
                <w:color w:val="000000"/>
                <w:lang w:val="el-GR"/>
              </w:rPr>
            </w:pPr>
          </w:p>
          <w:p w14:paraId="1ECCC462" w14:textId="77777777" w:rsidR="00635EC3" w:rsidRPr="00E80872" w:rsidRDefault="00635EC3" w:rsidP="00635EC3">
            <w:pPr>
              <w:widowControl w:val="0"/>
              <w:shd w:val="clear" w:color="auto" w:fill="FFFFFF"/>
              <w:tabs>
                <w:tab w:val="left" w:pos="2333"/>
              </w:tabs>
              <w:autoSpaceDE w:val="0"/>
              <w:autoSpaceDN w:val="0"/>
              <w:adjustRightInd w:val="0"/>
              <w:spacing w:before="120" w:after="0" w:line="240" w:lineRule="auto"/>
              <w:jc w:val="both"/>
              <w:rPr>
                <w:rFonts w:ascii="Verdana" w:hAnsi="Verdana" w:cs="Arial"/>
                <w:color w:val="000000"/>
                <w:lang w:val="el-GR"/>
              </w:rPr>
            </w:pPr>
          </w:p>
        </w:tc>
      </w:tr>
      <w:tr w:rsidR="00AC2F1C" w:rsidRPr="00C157EF" w14:paraId="798E26EC" w14:textId="77777777" w:rsidTr="00D63C5E">
        <w:trPr>
          <w:jc w:val="center"/>
        </w:trPr>
        <w:tc>
          <w:tcPr>
            <w:tcW w:w="2031" w:type="dxa"/>
          </w:tcPr>
          <w:p w14:paraId="1DE0B869"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Αρμοδιότητες</w:t>
            </w:r>
            <w:proofErr w:type="spellEnd"/>
          </w:p>
          <w:p w14:paraId="510F6511"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Ακ</w:t>
            </w:r>
            <w:proofErr w:type="spellEnd"/>
            <w:r w:rsidRPr="00E80872">
              <w:rPr>
                <w:rFonts w:ascii="Verdana" w:hAnsi="Verdana" w:cs="Arial"/>
                <w:b/>
                <w:sz w:val="24"/>
                <w:szCs w:val="24"/>
              </w:rPr>
              <w:t>αδημαϊκού</w:t>
            </w:r>
          </w:p>
          <w:p w14:paraId="56A51D9C"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Συμ</w:t>
            </w:r>
            <w:proofErr w:type="spellEnd"/>
            <w:r w:rsidRPr="00E80872">
              <w:rPr>
                <w:rFonts w:ascii="Verdana" w:hAnsi="Verdana" w:cs="Arial"/>
                <w:b/>
                <w:sz w:val="24"/>
                <w:szCs w:val="24"/>
              </w:rPr>
              <w:t>βουλίου</w:t>
            </w:r>
          </w:p>
        </w:tc>
        <w:tc>
          <w:tcPr>
            <w:tcW w:w="7507" w:type="dxa"/>
          </w:tcPr>
          <w:p w14:paraId="176DBABF" w14:textId="77777777" w:rsidR="00AC2F1C" w:rsidRPr="00E80872" w:rsidRDefault="00AC2F1C" w:rsidP="00883916">
            <w:pPr>
              <w:shd w:val="clear" w:color="auto" w:fill="FFFFFF"/>
              <w:spacing w:after="0" w:line="240" w:lineRule="auto"/>
              <w:ind w:left="856" w:hanging="856"/>
              <w:jc w:val="both"/>
              <w:rPr>
                <w:rFonts w:ascii="Verdana" w:hAnsi="Verdana" w:cs="Arial"/>
                <w:lang w:val="el-GR"/>
              </w:rPr>
            </w:pPr>
            <w:r w:rsidRPr="00E80872">
              <w:rPr>
                <w:rFonts w:ascii="Verdana" w:hAnsi="Verdana" w:cs="Arial"/>
                <w:b/>
                <w:color w:val="000000"/>
                <w:lang w:val="el-GR"/>
              </w:rPr>
              <w:t>28.</w:t>
            </w:r>
            <w:r w:rsidRPr="00E80872">
              <w:rPr>
                <w:rFonts w:ascii="Verdana" w:hAnsi="Verdana" w:cs="Arial"/>
                <w:color w:val="000000"/>
                <w:lang w:val="el-GR"/>
              </w:rPr>
              <w:t xml:space="preserve">(1) Το Ακαδημαϊκό Συμβούλιο αποτελεί το ανώτατο ακαδημαϊκό όργανο του ΑΞΙΚ και έχει την ευθύνη του ακαδημαϊκού έργου του ΑΞΙΚ τόσο στον </w:t>
            </w:r>
            <w:r w:rsidRPr="00E80872">
              <w:rPr>
                <w:rFonts w:ascii="Verdana" w:hAnsi="Verdana" w:cs="Arial"/>
                <w:color w:val="000000"/>
                <w:spacing w:val="3"/>
                <w:lang w:val="el-GR"/>
              </w:rPr>
              <w:t xml:space="preserve">τομέα της διδασκαλίας, όσο και στον τομέα της έρευνας και παροχής </w:t>
            </w:r>
            <w:r w:rsidRPr="00E80872">
              <w:rPr>
                <w:rFonts w:ascii="Verdana" w:hAnsi="Verdana" w:cs="Arial"/>
                <w:color w:val="000000"/>
                <w:spacing w:val="-1"/>
                <w:lang w:val="el-GR"/>
              </w:rPr>
              <w:t xml:space="preserve">συμβουλευτικών και άλλων υπηρεσιών, και ειδικότερα έχει αρμοδιότητα και </w:t>
            </w:r>
            <w:r w:rsidRPr="00E80872">
              <w:rPr>
                <w:rFonts w:ascii="Verdana" w:hAnsi="Verdana" w:cs="Arial"/>
                <w:color w:val="000000"/>
                <w:spacing w:val="5"/>
                <w:lang w:val="el-GR"/>
              </w:rPr>
              <w:t>εξουσία -</w:t>
            </w:r>
          </w:p>
          <w:p w14:paraId="67A1F964" w14:textId="77777777" w:rsidR="00AC2F1C" w:rsidRPr="00E80872" w:rsidRDefault="00AC2F1C" w:rsidP="00883916">
            <w:pPr>
              <w:shd w:val="clear" w:color="auto" w:fill="FFFFFF"/>
              <w:spacing w:before="264" w:after="0" w:line="240" w:lineRule="auto"/>
              <w:ind w:left="1421" w:right="2" w:hanging="567"/>
              <w:jc w:val="both"/>
              <w:rPr>
                <w:rFonts w:ascii="Verdana" w:hAnsi="Verdana" w:cs="Arial"/>
                <w:lang w:val="el-GR"/>
              </w:rPr>
            </w:pPr>
            <w:r w:rsidRPr="00E80872">
              <w:rPr>
                <w:rFonts w:ascii="Verdana" w:hAnsi="Verdana" w:cs="Arial"/>
                <w:color w:val="000000"/>
                <w:spacing w:val="3"/>
                <w:lang w:val="el-GR"/>
              </w:rPr>
              <w:t xml:space="preserve">(α)  να ενημερώνεται και παρακολουθεί την εφαρμογή της εκπαιδευτικής </w:t>
            </w:r>
            <w:r w:rsidRPr="00E80872">
              <w:rPr>
                <w:rFonts w:ascii="Verdana" w:hAnsi="Verdana" w:cs="Arial"/>
                <w:color w:val="000000"/>
                <w:spacing w:val="8"/>
                <w:lang w:val="el-GR"/>
              </w:rPr>
              <w:t xml:space="preserve">πολιτικής του ΑΞΙΚ και να επιλαμβάνεται όλων των θεμάτων </w:t>
            </w:r>
            <w:r w:rsidRPr="00E80872">
              <w:rPr>
                <w:rFonts w:ascii="Verdana" w:hAnsi="Verdana" w:cs="Arial"/>
                <w:color w:val="000000"/>
                <w:spacing w:val="-2"/>
                <w:lang w:val="el-GR"/>
              </w:rPr>
              <w:t>αναφορικά με την εκπαίδευση/κατάρτιση των φοιτητών,</w:t>
            </w:r>
          </w:p>
          <w:p w14:paraId="4BE96085" w14:textId="77777777" w:rsidR="00AC2F1C" w:rsidRPr="00E80872" w:rsidRDefault="00AC2F1C" w:rsidP="00883916">
            <w:pPr>
              <w:shd w:val="clear" w:color="auto" w:fill="FFFFFF"/>
              <w:spacing w:before="274" w:after="0" w:line="240" w:lineRule="auto"/>
              <w:ind w:left="1421" w:right="14" w:hanging="709"/>
              <w:jc w:val="both"/>
              <w:rPr>
                <w:rFonts w:ascii="Verdana" w:hAnsi="Verdana" w:cs="Arial"/>
                <w:lang w:val="el-GR"/>
              </w:rPr>
            </w:pPr>
            <w:r w:rsidRPr="00E80872">
              <w:rPr>
                <w:rFonts w:ascii="Verdana" w:hAnsi="Verdana" w:cs="Arial"/>
                <w:color w:val="000000"/>
                <w:spacing w:val="1"/>
                <w:lang w:val="el-GR"/>
              </w:rPr>
              <w:t xml:space="preserve">  (β)   να παρακολουθεί την εφαρμογή των Κανονισμών Λειτουργίας του ΑΞΙΚ, να ερμηνεύει αυτούς και να επιλαμβάνεται ειδικών περιπτώσεων όπου </w:t>
            </w:r>
            <w:r w:rsidRPr="00E80872">
              <w:rPr>
                <w:rFonts w:ascii="Verdana" w:hAnsi="Verdana" w:cs="Arial"/>
                <w:color w:val="000000"/>
                <w:spacing w:val="-2"/>
                <w:lang w:val="el-GR"/>
              </w:rPr>
              <w:t xml:space="preserve">οι Κανονισμοί χρειάζονται ερμηνεία και να ετοιμάζει το ακαδημαϊκό </w:t>
            </w:r>
            <w:r w:rsidRPr="00E80872">
              <w:rPr>
                <w:rFonts w:ascii="Verdana" w:hAnsi="Verdana" w:cs="Arial"/>
                <w:color w:val="000000"/>
                <w:spacing w:val="-1"/>
                <w:lang w:val="el-GR"/>
              </w:rPr>
              <w:t>ημερολόγιο,</w:t>
            </w:r>
          </w:p>
          <w:p w14:paraId="5328BD6F" w14:textId="77777777" w:rsidR="00AC2F1C" w:rsidRPr="00E80872" w:rsidRDefault="00AC2F1C" w:rsidP="00883916">
            <w:pPr>
              <w:shd w:val="clear" w:color="auto" w:fill="FFFFFF"/>
              <w:spacing w:before="269" w:after="0" w:line="240" w:lineRule="auto"/>
              <w:ind w:left="1421" w:right="14" w:hanging="709"/>
              <w:jc w:val="both"/>
              <w:rPr>
                <w:rFonts w:ascii="Verdana" w:hAnsi="Verdana" w:cs="Arial"/>
                <w:color w:val="000000"/>
                <w:spacing w:val="-2"/>
                <w:lang w:val="el-GR"/>
              </w:rPr>
            </w:pPr>
            <w:r w:rsidRPr="00E80872">
              <w:rPr>
                <w:rFonts w:ascii="Verdana" w:hAnsi="Verdana" w:cs="Arial"/>
                <w:color w:val="000000"/>
                <w:spacing w:val="5"/>
                <w:lang w:val="el-GR"/>
              </w:rPr>
              <w:t xml:space="preserve">  (γ) να συντονίζει και καθοδηγεί τα Συμβούλια Προγραμμάτων Σπουδών, </w:t>
            </w:r>
            <w:r w:rsidRPr="00E80872">
              <w:rPr>
                <w:rFonts w:ascii="Verdana" w:hAnsi="Verdana" w:cs="Arial"/>
                <w:color w:val="000000"/>
                <w:spacing w:val="-1"/>
                <w:lang w:val="el-GR"/>
              </w:rPr>
              <w:t xml:space="preserve">καθώς και να ασκεί καθήκοντα δευτεροβάθμιου οργάνου κρίσεως των </w:t>
            </w:r>
            <w:r w:rsidRPr="00E80872">
              <w:rPr>
                <w:rFonts w:ascii="Verdana" w:hAnsi="Verdana" w:cs="Arial"/>
                <w:color w:val="000000"/>
                <w:lang w:val="el-GR"/>
              </w:rPr>
              <w:t xml:space="preserve">αποφάσεων των Συμβουλίων Προγραμμάτων Σπουδών, ύστερα από </w:t>
            </w:r>
            <w:r w:rsidRPr="00E80872">
              <w:rPr>
                <w:rFonts w:ascii="Verdana" w:hAnsi="Verdana" w:cs="Arial"/>
                <w:color w:val="000000"/>
                <w:spacing w:val="-2"/>
                <w:lang w:val="el-GR"/>
              </w:rPr>
              <w:t>σχετική έφεση παντός επηρεαζόμενου από τις αποφάσεις αυτές,</w:t>
            </w:r>
          </w:p>
          <w:p w14:paraId="5CF83379" w14:textId="77777777" w:rsidR="00AC2F1C" w:rsidRPr="00E80872" w:rsidRDefault="00AC2F1C" w:rsidP="00883916">
            <w:pPr>
              <w:shd w:val="clear" w:color="auto" w:fill="FFFFFF"/>
              <w:spacing w:before="276" w:after="0" w:line="240" w:lineRule="auto"/>
              <w:ind w:left="1421" w:right="17" w:hanging="1392"/>
              <w:jc w:val="both"/>
              <w:rPr>
                <w:rFonts w:ascii="Verdana" w:hAnsi="Verdana" w:cs="Arial"/>
                <w:color w:val="000000"/>
                <w:spacing w:val="-4"/>
                <w:lang w:val="el-GR"/>
              </w:rPr>
            </w:pPr>
            <w:r w:rsidRPr="00E80872">
              <w:rPr>
                <w:rFonts w:ascii="Verdana" w:hAnsi="Verdana" w:cs="Arial"/>
                <w:color w:val="000000"/>
                <w:lang w:val="el-GR"/>
              </w:rPr>
              <w:t xml:space="preserve">            (δ)   να εποπτεύει και επικυρώνει θέματα που αφορούν την εισαγωγή φοιτητών, </w:t>
            </w:r>
            <w:r w:rsidRPr="00E80872">
              <w:rPr>
                <w:rFonts w:ascii="Verdana" w:hAnsi="Verdana" w:cs="Arial"/>
                <w:color w:val="000000"/>
                <w:spacing w:val="-2"/>
                <w:lang w:val="el-GR"/>
              </w:rPr>
              <w:t xml:space="preserve">τα αποτελέσματα εξετάσεων και </w:t>
            </w:r>
            <w:proofErr w:type="spellStart"/>
            <w:r w:rsidRPr="00E80872">
              <w:rPr>
                <w:rFonts w:ascii="Verdana" w:hAnsi="Verdana" w:cs="Arial"/>
                <w:color w:val="000000"/>
                <w:spacing w:val="-2"/>
                <w:lang w:val="el-GR"/>
              </w:rPr>
              <w:t>ανεξετάσεων</w:t>
            </w:r>
            <w:proofErr w:type="spellEnd"/>
            <w:r w:rsidRPr="00E80872">
              <w:rPr>
                <w:rFonts w:ascii="Verdana" w:hAnsi="Verdana" w:cs="Arial"/>
                <w:color w:val="000000"/>
                <w:spacing w:val="-2"/>
                <w:lang w:val="el-GR"/>
              </w:rPr>
              <w:t xml:space="preserve">, τη διπλωματική εργασία </w:t>
            </w:r>
            <w:r w:rsidRPr="00E80872">
              <w:rPr>
                <w:rFonts w:ascii="Verdana" w:hAnsi="Verdana" w:cs="Arial"/>
                <w:color w:val="000000"/>
                <w:spacing w:val="-4"/>
                <w:lang w:val="el-GR"/>
              </w:rPr>
              <w:t>και την έκδοση τίτλων, και πιστοποίηση σπουδών,</w:t>
            </w:r>
          </w:p>
          <w:p w14:paraId="38DB953B" w14:textId="77777777" w:rsidR="00AC2F1C" w:rsidRPr="00E80872" w:rsidRDefault="00AC2F1C" w:rsidP="00883916">
            <w:pPr>
              <w:shd w:val="clear" w:color="auto" w:fill="FFFFFF"/>
              <w:spacing w:before="274" w:after="0" w:line="240" w:lineRule="auto"/>
              <w:ind w:left="1421" w:right="14" w:hanging="709"/>
              <w:jc w:val="both"/>
              <w:rPr>
                <w:rFonts w:ascii="Verdana" w:hAnsi="Verdana" w:cs="Arial"/>
                <w:lang w:val="el-GR"/>
              </w:rPr>
            </w:pPr>
            <w:r w:rsidRPr="00E80872">
              <w:rPr>
                <w:rFonts w:ascii="Verdana" w:hAnsi="Verdana" w:cs="Arial"/>
                <w:color w:val="000000"/>
                <w:spacing w:val="-1"/>
                <w:lang w:val="el-GR"/>
              </w:rPr>
              <w:t xml:space="preserve">  (ε)     να παρακολουθεί τις εξελίξεις και τις νέες τάσεις στην ξενοδοχειακή και επισιτιστική βιομηχανία και στους σχετικούς τομείς της εκπαίδευσης/ </w:t>
            </w:r>
            <w:r w:rsidRPr="00E80872">
              <w:rPr>
                <w:rFonts w:ascii="Verdana" w:hAnsi="Verdana" w:cs="Arial"/>
                <w:color w:val="000000"/>
                <w:spacing w:val="-2"/>
                <w:lang w:val="el-GR"/>
              </w:rPr>
              <w:t>κατάρτισης και να υποβάλλει εισηγήσεις στο Διοικητικό Συμβούλιο του ΑΞΙΚ για θέματα εκπαιδευτικής πολιτικής,</w:t>
            </w:r>
          </w:p>
          <w:p w14:paraId="5AF8BDF7" w14:textId="77777777" w:rsidR="00AC2F1C" w:rsidRPr="00E80872" w:rsidRDefault="00AC2F1C" w:rsidP="00883916">
            <w:pPr>
              <w:shd w:val="clear" w:color="auto" w:fill="FFFFFF"/>
              <w:spacing w:before="274" w:after="0" w:line="240" w:lineRule="auto"/>
              <w:ind w:left="1421" w:right="24" w:hanging="709"/>
              <w:jc w:val="both"/>
              <w:rPr>
                <w:rFonts w:ascii="Verdana" w:hAnsi="Verdana" w:cs="Arial"/>
                <w:lang w:val="el-GR"/>
              </w:rPr>
            </w:pPr>
            <w:r w:rsidRPr="00E80872">
              <w:rPr>
                <w:rFonts w:ascii="Verdana" w:hAnsi="Verdana" w:cs="Arial"/>
                <w:color w:val="000000"/>
                <w:spacing w:val="4"/>
                <w:lang w:val="el-GR"/>
              </w:rPr>
              <w:t>(</w:t>
            </w:r>
            <w:proofErr w:type="spellStart"/>
            <w:r w:rsidRPr="00E80872">
              <w:rPr>
                <w:rFonts w:ascii="Verdana" w:hAnsi="Verdana" w:cs="Arial"/>
                <w:color w:val="000000"/>
                <w:spacing w:val="4"/>
                <w:lang w:val="el-GR"/>
              </w:rPr>
              <w:t>στ</w:t>
            </w:r>
            <w:proofErr w:type="spellEnd"/>
            <w:r w:rsidRPr="00E80872">
              <w:rPr>
                <w:rFonts w:ascii="Verdana" w:hAnsi="Verdana" w:cs="Arial"/>
                <w:color w:val="000000"/>
                <w:spacing w:val="4"/>
                <w:lang w:val="el-GR"/>
              </w:rPr>
              <w:t xml:space="preserve">)  να συνιστά επιτροπές από μέλη του για μελέτη ειδικών θεμάτων και υποβολή εισηγήσεων στην ολομέλεια ή να μεταβιβάζει σ' αυτές </w:t>
            </w:r>
            <w:r w:rsidRPr="00E80872">
              <w:rPr>
                <w:rFonts w:ascii="Verdana" w:hAnsi="Verdana" w:cs="Arial"/>
                <w:color w:val="000000"/>
                <w:spacing w:val="2"/>
                <w:lang w:val="el-GR"/>
              </w:rPr>
              <w:t xml:space="preserve">οποιεσδήποτε από τις αρμοδιότητες του υπό τους όρους που κρίνει </w:t>
            </w:r>
            <w:r w:rsidRPr="00E80872">
              <w:rPr>
                <w:rFonts w:ascii="Verdana" w:hAnsi="Verdana" w:cs="Arial"/>
                <w:color w:val="000000"/>
                <w:spacing w:val="-2"/>
                <w:lang w:val="el-GR"/>
              </w:rPr>
              <w:t>σκόπιμο να επιβάλει,</w:t>
            </w:r>
          </w:p>
          <w:p w14:paraId="139C9C27" w14:textId="77777777" w:rsidR="00AC2F1C" w:rsidRPr="00E80872" w:rsidRDefault="00AC2F1C" w:rsidP="00883916">
            <w:pPr>
              <w:shd w:val="clear" w:color="auto" w:fill="FFFFFF"/>
              <w:spacing w:before="281" w:after="0" w:line="240" w:lineRule="auto"/>
              <w:ind w:left="1421" w:right="26" w:hanging="1409"/>
              <w:jc w:val="both"/>
              <w:rPr>
                <w:rFonts w:ascii="Verdana" w:hAnsi="Verdana" w:cs="Arial"/>
                <w:color w:val="000000"/>
                <w:spacing w:val="-2"/>
                <w:lang w:val="el-GR"/>
              </w:rPr>
            </w:pPr>
            <w:r w:rsidRPr="00E80872">
              <w:rPr>
                <w:rFonts w:ascii="Verdana" w:hAnsi="Verdana" w:cs="Arial"/>
                <w:color w:val="000000"/>
                <w:spacing w:val="1"/>
                <w:lang w:val="el-GR"/>
              </w:rPr>
              <w:lastRenderedPageBreak/>
              <w:t xml:space="preserve">            (ζ)  να υποβάλλει στο Διοικητικό Συμβούλιο έκθεση αναφορικά με κάθε θέμα </w:t>
            </w:r>
            <w:r w:rsidRPr="00E80872">
              <w:rPr>
                <w:rFonts w:ascii="Verdana" w:hAnsi="Verdana" w:cs="Arial"/>
                <w:color w:val="000000"/>
                <w:spacing w:val="-1"/>
                <w:lang w:val="el-GR"/>
              </w:rPr>
              <w:t xml:space="preserve">που αποστέλλεται σ' αυτό από το Διοικητικό Συμβούλιο για μελέτη και </w:t>
            </w:r>
            <w:r w:rsidRPr="00E80872">
              <w:rPr>
                <w:rFonts w:ascii="Verdana" w:hAnsi="Verdana" w:cs="Arial"/>
                <w:color w:val="000000"/>
                <w:spacing w:val="-2"/>
                <w:lang w:val="el-GR"/>
              </w:rPr>
              <w:t>υποβολή έκθεσης,</w:t>
            </w:r>
          </w:p>
          <w:p w14:paraId="7A1F3B76" w14:textId="77777777" w:rsidR="00AC2F1C" w:rsidRPr="00E80872" w:rsidRDefault="00AC2F1C" w:rsidP="00883916">
            <w:pPr>
              <w:shd w:val="clear" w:color="auto" w:fill="FFFFFF"/>
              <w:tabs>
                <w:tab w:val="left" w:pos="582"/>
              </w:tabs>
              <w:spacing w:before="286" w:after="0" w:line="240" w:lineRule="auto"/>
              <w:ind w:left="1279" w:right="41" w:hanging="1270"/>
              <w:jc w:val="both"/>
              <w:rPr>
                <w:rFonts w:ascii="Verdana" w:hAnsi="Verdana" w:cs="Arial"/>
                <w:color w:val="000000"/>
                <w:spacing w:val="-2"/>
                <w:lang w:val="el-GR"/>
              </w:rPr>
            </w:pPr>
            <w:r w:rsidRPr="00E80872">
              <w:rPr>
                <w:rFonts w:ascii="Verdana" w:hAnsi="Verdana" w:cs="Arial"/>
                <w:color w:val="000000"/>
                <w:spacing w:val="-1"/>
                <w:lang w:val="el-GR"/>
              </w:rPr>
              <w:t xml:space="preserve">            (η)   να ασκεί οποιαδήποτε άλλη εξουσία ή καθήκον που του       ανατίθεται από το </w:t>
            </w:r>
            <w:r w:rsidRPr="00E80872">
              <w:rPr>
                <w:rFonts w:ascii="Verdana" w:hAnsi="Verdana" w:cs="Arial"/>
                <w:color w:val="000000"/>
                <w:spacing w:val="-2"/>
                <w:lang w:val="el-GR"/>
              </w:rPr>
              <w:t>Διοικητικό Συμβούλιο ή την Αρμόδια Αρχή.</w:t>
            </w:r>
          </w:p>
          <w:p w14:paraId="1B392005" w14:textId="77777777" w:rsidR="00635EC3" w:rsidRPr="00E80872" w:rsidRDefault="00635EC3" w:rsidP="00883916">
            <w:pPr>
              <w:shd w:val="clear" w:color="auto" w:fill="FFFFFF"/>
              <w:tabs>
                <w:tab w:val="left" w:pos="582"/>
              </w:tabs>
              <w:spacing w:before="286" w:after="0" w:line="240" w:lineRule="auto"/>
              <w:ind w:left="1279" w:right="41" w:hanging="1270"/>
              <w:jc w:val="both"/>
              <w:rPr>
                <w:rFonts w:ascii="Verdana" w:hAnsi="Verdana" w:cs="Arial"/>
                <w:color w:val="000000"/>
                <w:spacing w:val="5"/>
                <w:lang w:val="el-GR"/>
              </w:rPr>
            </w:pPr>
          </w:p>
        </w:tc>
      </w:tr>
      <w:tr w:rsidR="00AC2F1C" w:rsidRPr="00C157EF" w14:paraId="7FF14930" w14:textId="77777777" w:rsidTr="00D63C5E">
        <w:trPr>
          <w:jc w:val="center"/>
        </w:trPr>
        <w:tc>
          <w:tcPr>
            <w:tcW w:w="2031" w:type="dxa"/>
          </w:tcPr>
          <w:p w14:paraId="5D781408"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62A5711D" w14:textId="77777777" w:rsidR="00AC2F1C" w:rsidRPr="00E80872" w:rsidRDefault="00AC2F1C" w:rsidP="00883916">
            <w:pPr>
              <w:shd w:val="clear" w:color="auto" w:fill="FFFFFF"/>
              <w:tabs>
                <w:tab w:val="left" w:pos="537"/>
              </w:tabs>
              <w:spacing w:before="151" w:after="0" w:line="240" w:lineRule="auto"/>
              <w:ind w:left="854" w:hanging="847"/>
              <w:rPr>
                <w:rFonts w:ascii="Verdana" w:hAnsi="Verdana" w:cs="Arial"/>
                <w:color w:val="000000"/>
                <w:spacing w:val="-2"/>
                <w:lang w:val="el-GR"/>
              </w:rPr>
            </w:pPr>
            <w:r w:rsidRPr="00E80872">
              <w:rPr>
                <w:rFonts w:ascii="Verdana" w:hAnsi="Verdana" w:cs="Arial"/>
                <w:color w:val="000000"/>
                <w:spacing w:val="5"/>
                <w:lang w:val="el-GR"/>
              </w:rPr>
              <w:t xml:space="preserve">   (2)    Το  Ακαδημαϊκό Συμβούλιο αποφασίζει με εσωτερικούς      κανόνες τη </w:t>
            </w:r>
            <w:r w:rsidRPr="00E80872">
              <w:rPr>
                <w:rFonts w:ascii="Verdana" w:hAnsi="Verdana" w:cs="Arial"/>
                <w:color w:val="000000"/>
                <w:spacing w:val="-2"/>
                <w:lang w:val="el-GR"/>
              </w:rPr>
              <w:t>διαδικασία λειτουργίας του.</w:t>
            </w:r>
          </w:p>
        </w:tc>
      </w:tr>
      <w:tr w:rsidR="00AC2F1C" w:rsidRPr="00C157EF" w14:paraId="0CB4C031" w14:textId="77777777" w:rsidTr="00D63C5E">
        <w:trPr>
          <w:jc w:val="center"/>
        </w:trPr>
        <w:tc>
          <w:tcPr>
            <w:tcW w:w="2031" w:type="dxa"/>
          </w:tcPr>
          <w:p w14:paraId="6691A69A" w14:textId="77777777" w:rsidR="00AC2F1C" w:rsidRPr="00E80872" w:rsidRDefault="00AC2F1C" w:rsidP="00883916">
            <w:pPr>
              <w:spacing w:after="0" w:line="240" w:lineRule="auto"/>
              <w:jc w:val="both"/>
              <w:rPr>
                <w:rFonts w:ascii="Verdana" w:hAnsi="Verdana" w:cs="Arial"/>
                <w:b/>
                <w:sz w:val="24"/>
                <w:szCs w:val="24"/>
                <w:lang w:val="el-GR"/>
              </w:rPr>
            </w:pPr>
          </w:p>
          <w:p w14:paraId="7CB15EFF"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Συμβούλια</w:t>
            </w:r>
          </w:p>
          <w:p w14:paraId="3B9662E9"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Προγρ</w:t>
            </w:r>
            <w:proofErr w:type="spellEnd"/>
            <w:r w:rsidRPr="00E80872">
              <w:rPr>
                <w:rFonts w:ascii="Verdana" w:hAnsi="Verdana" w:cs="Arial"/>
                <w:b/>
                <w:sz w:val="24"/>
                <w:szCs w:val="24"/>
              </w:rPr>
              <w:t>αμμάτων</w:t>
            </w:r>
          </w:p>
          <w:p w14:paraId="135D4B4E"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Σπ</w:t>
            </w:r>
            <w:proofErr w:type="spellStart"/>
            <w:r w:rsidRPr="00E80872">
              <w:rPr>
                <w:rFonts w:ascii="Verdana" w:hAnsi="Verdana" w:cs="Arial"/>
                <w:b/>
                <w:sz w:val="24"/>
                <w:szCs w:val="24"/>
              </w:rPr>
              <w:t>ουδών</w:t>
            </w:r>
            <w:proofErr w:type="spellEnd"/>
          </w:p>
        </w:tc>
        <w:tc>
          <w:tcPr>
            <w:tcW w:w="7507" w:type="dxa"/>
          </w:tcPr>
          <w:p w14:paraId="7D1EADD3" w14:textId="77777777" w:rsidR="00AC2F1C" w:rsidRPr="00E80872" w:rsidRDefault="00AC2F1C" w:rsidP="00883916">
            <w:pPr>
              <w:shd w:val="clear" w:color="auto" w:fill="FFFFFF"/>
              <w:spacing w:before="151" w:after="0" w:line="240" w:lineRule="auto"/>
              <w:ind w:left="995" w:right="36" w:hanging="995"/>
              <w:jc w:val="both"/>
              <w:rPr>
                <w:rFonts w:ascii="Verdana" w:hAnsi="Verdana" w:cs="Arial"/>
                <w:color w:val="000000"/>
                <w:spacing w:val="-1"/>
                <w:lang w:val="el-GR"/>
              </w:rPr>
            </w:pPr>
            <w:r w:rsidRPr="00E80872">
              <w:rPr>
                <w:rFonts w:ascii="Verdana" w:hAnsi="Verdana" w:cs="Arial"/>
                <w:b/>
                <w:color w:val="000000"/>
                <w:spacing w:val="8"/>
                <w:lang w:val="el-GR"/>
              </w:rPr>
              <w:t>29.</w:t>
            </w:r>
            <w:r w:rsidRPr="00E80872">
              <w:rPr>
                <w:rFonts w:ascii="Verdana" w:hAnsi="Verdana" w:cs="Arial"/>
                <w:color w:val="000000"/>
                <w:spacing w:val="8"/>
                <w:lang w:val="el-GR"/>
              </w:rPr>
              <w:t xml:space="preserve">-(1) Για κάθε Πρόγραμμα Σπουδών του ΑΞΙΚ δημιουργείται ένα </w:t>
            </w:r>
            <w:r w:rsidRPr="00E80872">
              <w:rPr>
                <w:rFonts w:ascii="Verdana" w:hAnsi="Verdana" w:cs="Arial"/>
                <w:color w:val="000000"/>
                <w:spacing w:val="-1"/>
                <w:lang w:val="el-GR"/>
              </w:rPr>
              <w:t xml:space="preserve">Συμβούλιο Προγράμματος Σπουδών το οποίο έχει, αναφορικά προς το οικείο Πρόγραμμα, την αρμοδιότητα να υποβάλλει εισηγήσεις ή να συμβουλεύει το Ακαδημαϊκό Συμβούλιο πάνω σε θέματα της αρμοδιότητας του Ακαδημαϊκού </w:t>
            </w:r>
            <w:r w:rsidRPr="00E80872">
              <w:rPr>
                <w:rFonts w:ascii="Verdana" w:hAnsi="Verdana" w:cs="Arial"/>
                <w:color w:val="000000"/>
                <w:lang w:val="el-GR"/>
              </w:rPr>
              <w:t xml:space="preserve">Συμβουλίου και να εφαρμόζει τους Κανονισμούς του ΑΞΙΚ σχετικά με την </w:t>
            </w:r>
            <w:r w:rsidRPr="00E80872">
              <w:rPr>
                <w:rFonts w:ascii="Verdana" w:hAnsi="Verdana" w:cs="Arial"/>
                <w:color w:val="000000"/>
                <w:spacing w:val="-1"/>
                <w:lang w:val="el-GR"/>
              </w:rPr>
              <w:t>απόδοση και γενικά την αξιολόγηση των φοιτητών στο οικείο πρόγραμμα.</w:t>
            </w:r>
          </w:p>
          <w:p w14:paraId="1CFF643A" w14:textId="77777777" w:rsidR="00AC2F1C" w:rsidRPr="00E80872" w:rsidRDefault="00AC2F1C" w:rsidP="00883916">
            <w:pPr>
              <w:shd w:val="clear" w:color="auto" w:fill="FFFFFF"/>
              <w:spacing w:before="151" w:after="0" w:line="240" w:lineRule="auto"/>
              <w:ind w:left="995" w:right="36" w:hanging="995"/>
              <w:jc w:val="both"/>
              <w:rPr>
                <w:rFonts w:ascii="Verdana" w:hAnsi="Verdana" w:cs="Arial"/>
                <w:color w:val="000000"/>
                <w:spacing w:val="-1"/>
                <w:lang w:val="el-GR"/>
              </w:rPr>
            </w:pPr>
          </w:p>
        </w:tc>
      </w:tr>
      <w:tr w:rsidR="00AC2F1C" w:rsidRPr="00C157EF" w14:paraId="7C870986" w14:textId="77777777" w:rsidTr="00D63C5E">
        <w:trPr>
          <w:jc w:val="center"/>
        </w:trPr>
        <w:tc>
          <w:tcPr>
            <w:tcW w:w="2031" w:type="dxa"/>
          </w:tcPr>
          <w:p w14:paraId="0D3DD758"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187AFFA5" w14:textId="77777777" w:rsidR="00AC2F1C" w:rsidRPr="00E80872" w:rsidRDefault="00AC2F1C" w:rsidP="00883916">
            <w:pPr>
              <w:shd w:val="clear" w:color="auto" w:fill="FFFFFF"/>
              <w:tabs>
                <w:tab w:val="left" w:pos="540"/>
                <w:tab w:val="left" w:pos="966"/>
              </w:tabs>
              <w:spacing w:after="0" w:line="240" w:lineRule="auto"/>
              <w:ind w:left="1137" w:hanging="1113"/>
              <w:rPr>
                <w:rFonts w:ascii="Verdana" w:hAnsi="Verdana" w:cs="Arial"/>
                <w:color w:val="000000"/>
                <w:lang w:val="el-GR"/>
              </w:rPr>
            </w:pPr>
            <w:r w:rsidRPr="00E80872">
              <w:rPr>
                <w:rFonts w:ascii="Verdana" w:hAnsi="Verdana" w:cs="Arial"/>
                <w:color w:val="000000"/>
                <w:spacing w:val="-7"/>
                <w:lang w:val="el-GR"/>
              </w:rPr>
              <w:t xml:space="preserve">       (2)</w:t>
            </w:r>
            <w:r w:rsidRPr="00E80872">
              <w:rPr>
                <w:rFonts w:ascii="Verdana" w:hAnsi="Verdana" w:cs="Arial"/>
                <w:color w:val="000000"/>
                <w:lang w:val="el-GR"/>
              </w:rPr>
              <w:tab/>
              <w:t xml:space="preserve"> Κάθε Συμβούλιο Προγράμματος Σπουδών συγκροτείται</w:t>
            </w:r>
          </w:p>
          <w:p w14:paraId="41AE2B04" w14:textId="77777777" w:rsidR="00AC2F1C" w:rsidRPr="00E80872" w:rsidRDefault="00AC2F1C" w:rsidP="00883916">
            <w:pPr>
              <w:shd w:val="clear" w:color="auto" w:fill="FFFFFF"/>
              <w:tabs>
                <w:tab w:val="left" w:pos="540"/>
                <w:tab w:val="left" w:pos="966"/>
              </w:tabs>
              <w:spacing w:after="0" w:line="240" w:lineRule="auto"/>
              <w:ind w:left="1137" w:hanging="1113"/>
              <w:rPr>
                <w:rFonts w:ascii="Verdana" w:hAnsi="Verdana" w:cs="Arial"/>
                <w:color w:val="000000"/>
                <w:spacing w:val="-5"/>
                <w:lang w:val="el-GR"/>
              </w:rPr>
            </w:pPr>
            <w:r w:rsidRPr="00E80872">
              <w:rPr>
                <w:rFonts w:ascii="Verdana" w:hAnsi="Verdana" w:cs="Arial"/>
                <w:color w:val="000000"/>
                <w:lang w:val="el-GR"/>
              </w:rPr>
              <w:t xml:space="preserve">               από πέντε μέλη ως </w:t>
            </w:r>
            <w:r w:rsidRPr="00E80872">
              <w:rPr>
                <w:rFonts w:ascii="Verdana" w:hAnsi="Verdana" w:cs="Arial"/>
                <w:color w:val="000000"/>
                <w:spacing w:val="-5"/>
                <w:lang w:val="el-GR"/>
              </w:rPr>
              <w:t>εξής:</w:t>
            </w:r>
          </w:p>
          <w:p w14:paraId="51B51CA2" w14:textId="77777777" w:rsidR="00883916" w:rsidRPr="00E80872" w:rsidRDefault="00883916" w:rsidP="00883916">
            <w:pPr>
              <w:shd w:val="clear" w:color="auto" w:fill="FFFFFF"/>
              <w:tabs>
                <w:tab w:val="left" w:pos="540"/>
                <w:tab w:val="left" w:pos="966"/>
              </w:tabs>
              <w:spacing w:after="0" w:line="240" w:lineRule="auto"/>
              <w:ind w:left="1137" w:hanging="1113"/>
              <w:rPr>
                <w:rFonts w:ascii="Verdana" w:hAnsi="Verdana" w:cs="Arial"/>
                <w:color w:val="000000"/>
                <w:spacing w:val="-5"/>
                <w:lang w:val="el-GR"/>
              </w:rPr>
            </w:pPr>
          </w:p>
          <w:p w14:paraId="2C184713" w14:textId="77777777" w:rsidR="00AC2F1C" w:rsidRPr="00E80872" w:rsidRDefault="00AC2F1C" w:rsidP="001F1CFB">
            <w:pPr>
              <w:shd w:val="clear" w:color="auto" w:fill="FFFFFF"/>
              <w:spacing w:after="0" w:line="240" w:lineRule="auto"/>
              <w:ind w:left="709" w:hanging="425"/>
              <w:jc w:val="both"/>
              <w:rPr>
                <w:rFonts w:ascii="Verdana" w:hAnsi="Verdana" w:cs="Arial"/>
                <w:lang w:val="el-GR"/>
              </w:rPr>
            </w:pPr>
            <w:r w:rsidRPr="00E80872">
              <w:rPr>
                <w:rFonts w:ascii="Verdana" w:hAnsi="Verdana" w:cs="Arial"/>
                <w:color w:val="000000"/>
                <w:spacing w:val="-1"/>
                <w:lang w:val="el-GR"/>
              </w:rPr>
              <w:t xml:space="preserve">(α) τον Προϊστάμενο Κλάδου Ξενοδοχειακών Σπουδών που ηγείται </w:t>
            </w:r>
            <w:r w:rsidRPr="00E80872">
              <w:rPr>
                <w:rFonts w:ascii="Verdana" w:hAnsi="Verdana" w:cs="Arial"/>
                <w:color w:val="000000"/>
                <w:lang w:val="el-GR"/>
              </w:rPr>
              <w:t>του οικείου προγράμματος, ως Πρόεδρο αυτού,</w:t>
            </w:r>
          </w:p>
          <w:p w14:paraId="3A6B5DAC" w14:textId="77777777" w:rsidR="00AC2F1C" w:rsidRPr="00E80872" w:rsidRDefault="00AC2F1C" w:rsidP="001F1CFB">
            <w:pPr>
              <w:shd w:val="clear" w:color="auto" w:fill="FFFFFF"/>
              <w:spacing w:before="269" w:after="0" w:line="240" w:lineRule="auto"/>
              <w:ind w:left="709" w:hanging="425"/>
              <w:jc w:val="both"/>
              <w:rPr>
                <w:rFonts w:ascii="Verdana" w:hAnsi="Verdana" w:cs="Arial"/>
                <w:color w:val="000000"/>
                <w:spacing w:val="-8"/>
                <w:lang w:val="el-GR"/>
              </w:rPr>
            </w:pPr>
            <w:r w:rsidRPr="00E80872">
              <w:rPr>
                <w:rFonts w:ascii="Verdana" w:hAnsi="Verdana" w:cs="Arial"/>
                <w:color w:val="000000"/>
                <w:spacing w:val="-9"/>
                <w:lang w:val="el-GR"/>
              </w:rPr>
              <w:t>(β)</w:t>
            </w:r>
            <w:r w:rsidRPr="00E80872">
              <w:rPr>
                <w:rFonts w:ascii="Verdana" w:hAnsi="Verdana" w:cs="Arial"/>
                <w:color w:val="000000"/>
                <w:lang w:val="el-GR"/>
              </w:rPr>
              <w:tab/>
            </w:r>
            <w:r w:rsidRPr="00E80872">
              <w:rPr>
                <w:rFonts w:ascii="Verdana" w:hAnsi="Verdana" w:cs="Arial"/>
                <w:color w:val="000000"/>
                <w:spacing w:val="-2"/>
                <w:lang w:val="el-GR"/>
              </w:rPr>
              <w:t xml:space="preserve">ένα   μέλος  που   ορίζεται  από   τα   μέλη   του   Ακαδημαϊκού </w:t>
            </w:r>
            <w:r w:rsidRPr="00E80872">
              <w:rPr>
                <w:rFonts w:ascii="Verdana" w:hAnsi="Verdana" w:cs="Arial"/>
                <w:color w:val="000000"/>
                <w:spacing w:val="-1"/>
                <w:lang w:val="el-GR"/>
              </w:rPr>
              <w:t>Συμβουλίου από το ίδιο το Ακαδημαϊκό Συμβούλιο,</w:t>
            </w:r>
          </w:p>
          <w:p w14:paraId="43F56B0C" w14:textId="77777777" w:rsidR="00AC2F1C" w:rsidRPr="00E80872" w:rsidRDefault="00AC2F1C" w:rsidP="001F1CFB">
            <w:pPr>
              <w:shd w:val="clear" w:color="auto" w:fill="FFFFFF"/>
              <w:spacing w:before="266" w:after="0" w:line="240" w:lineRule="auto"/>
              <w:ind w:left="709" w:hanging="425"/>
              <w:jc w:val="both"/>
              <w:rPr>
                <w:rFonts w:ascii="Verdana" w:hAnsi="Verdana" w:cs="Arial"/>
                <w:lang w:val="el-GR"/>
              </w:rPr>
            </w:pPr>
            <w:r w:rsidRPr="00E80872">
              <w:rPr>
                <w:rFonts w:ascii="Verdana" w:hAnsi="Verdana" w:cs="Arial"/>
                <w:color w:val="000000"/>
                <w:spacing w:val="-8"/>
                <w:lang w:val="el-GR"/>
              </w:rPr>
              <w:t>(γ)</w:t>
            </w:r>
            <w:r w:rsidRPr="00E80872">
              <w:rPr>
                <w:rFonts w:ascii="Verdana" w:hAnsi="Verdana" w:cs="Arial"/>
                <w:color w:val="000000"/>
                <w:lang w:val="el-GR"/>
              </w:rPr>
              <w:tab/>
              <w:t xml:space="preserve">δύο μέλη του μόνιμου Διδακτικού Προσωπικού, τα οποία εκλέγονται από τη συνέλευση του μόνιμου Διδακτικού Προσωπικού, </w:t>
            </w:r>
            <w:proofErr w:type="spellStart"/>
            <w:r w:rsidRPr="00E80872">
              <w:rPr>
                <w:rFonts w:ascii="Verdana" w:hAnsi="Verdana" w:cs="Arial"/>
                <w:color w:val="000000"/>
                <w:lang w:val="el-GR"/>
              </w:rPr>
              <w:t>συγκαλούμενης</w:t>
            </w:r>
            <w:proofErr w:type="spellEnd"/>
            <w:r w:rsidRPr="00E80872">
              <w:rPr>
                <w:rFonts w:ascii="Verdana" w:hAnsi="Verdana" w:cs="Arial"/>
                <w:color w:val="000000"/>
                <w:lang w:val="el-GR"/>
              </w:rPr>
              <w:t xml:space="preserve"> προς τούτο από το Διευθυντή, και </w:t>
            </w:r>
          </w:p>
          <w:p w14:paraId="391883DA" w14:textId="77777777" w:rsidR="00AC2F1C" w:rsidRPr="00E80872" w:rsidRDefault="00AC2F1C" w:rsidP="001F1CFB">
            <w:pPr>
              <w:shd w:val="clear" w:color="auto" w:fill="FFFFFF"/>
              <w:tabs>
                <w:tab w:val="left" w:pos="1562"/>
              </w:tabs>
              <w:spacing w:before="274" w:after="0" w:line="240" w:lineRule="auto"/>
              <w:ind w:left="709" w:hanging="425"/>
              <w:jc w:val="both"/>
              <w:rPr>
                <w:rFonts w:ascii="Verdana" w:hAnsi="Verdana" w:cs="Arial"/>
                <w:color w:val="000000"/>
                <w:spacing w:val="5"/>
                <w:lang w:val="el-GR"/>
              </w:rPr>
            </w:pPr>
            <w:r w:rsidRPr="00E80872">
              <w:rPr>
                <w:rFonts w:ascii="Verdana" w:hAnsi="Verdana" w:cs="Arial"/>
                <w:color w:val="000000"/>
                <w:spacing w:val="-8"/>
                <w:lang w:val="el-GR"/>
              </w:rPr>
              <w:t>(δ)</w:t>
            </w:r>
            <w:r w:rsidRPr="00E80872">
              <w:rPr>
                <w:rFonts w:ascii="Verdana" w:hAnsi="Verdana" w:cs="Arial"/>
                <w:color w:val="000000"/>
                <w:lang w:val="el-GR"/>
              </w:rPr>
              <w:tab/>
            </w:r>
            <w:r w:rsidRPr="00E80872">
              <w:rPr>
                <w:rFonts w:ascii="Verdana" w:hAnsi="Verdana" w:cs="Arial"/>
                <w:color w:val="000000"/>
                <w:spacing w:val="5"/>
                <w:lang w:val="el-GR"/>
              </w:rPr>
              <w:t>ένα εκπρόσωπο των φοιτητών του, Προγράμματος  ο οποίος εκλέγεται προς τούτο από τη συνέλευση των φοιτητών του Προγράμματος.</w:t>
            </w:r>
          </w:p>
        </w:tc>
      </w:tr>
      <w:tr w:rsidR="00AC2F1C" w:rsidRPr="00C157EF" w14:paraId="2B844D91" w14:textId="77777777" w:rsidTr="00D63C5E">
        <w:trPr>
          <w:jc w:val="center"/>
        </w:trPr>
        <w:tc>
          <w:tcPr>
            <w:tcW w:w="2031" w:type="dxa"/>
          </w:tcPr>
          <w:p w14:paraId="638556E2"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0D630A06" w14:textId="77777777" w:rsidR="00AC2F1C" w:rsidRPr="00E80872" w:rsidRDefault="00AC2F1C" w:rsidP="00883916">
            <w:pPr>
              <w:shd w:val="clear" w:color="auto" w:fill="FFFFFF"/>
              <w:tabs>
                <w:tab w:val="left" w:pos="540"/>
                <w:tab w:val="left" w:pos="966"/>
              </w:tabs>
              <w:spacing w:before="281" w:after="0" w:line="240" w:lineRule="auto"/>
              <w:ind w:left="995" w:hanging="567"/>
              <w:jc w:val="both"/>
              <w:rPr>
                <w:rFonts w:ascii="Verdana" w:hAnsi="Verdana" w:cs="Arial"/>
                <w:color w:val="000000"/>
                <w:spacing w:val="-7"/>
                <w:lang w:val="el-GR"/>
              </w:rPr>
            </w:pPr>
            <w:r w:rsidRPr="00E80872">
              <w:rPr>
                <w:rFonts w:ascii="Verdana" w:hAnsi="Verdana" w:cs="Arial"/>
                <w:color w:val="000000"/>
                <w:spacing w:val="-9"/>
                <w:lang w:val="el-GR"/>
              </w:rPr>
              <w:t>(3)</w:t>
            </w:r>
            <w:r w:rsidRPr="00E80872">
              <w:rPr>
                <w:rFonts w:ascii="Verdana" w:hAnsi="Verdana" w:cs="Arial"/>
                <w:color w:val="000000"/>
                <w:lang w:val="el-GR"/>
              </w:rPr>
              <w:tab/>
            </w:r>
            <w:r w:rsidRPr="00E80872">
              <w:rPr>
                <w:rFonts w:ascii="Verdana" w:hAnsi="Verdana" w:cs="Arial"/>
                <w:color w:val="000000"/>
                <w:spacing w:val="-2"/>
                <w:lang w:val="el-GR"/>
              </w:rPr>
              <w:t xml:space="preserve">Κάθε   Συμβούλιο   Προγράμματος Σπουδών, κατά   την άσκηση των </w:t>
            </w:r>
            <w:r w:rsidRPr="00E80872">
              <w:rPr>
                <w:rFonts w:ascii="Verdana" w:hAnsi="Verdana" w:cs="Arial"/>
                <w:color w:val="000000"/>
                <w:spacing w:val="6"/>
                <w:lang w:val="el-GR"/>
              </w:rPr>
              <w:t xml:space="preserve">αρμοδιοτήτων του, θα συμβουλεύεται ή θα καλεί ενώπιον του οποιαδήποτε </w:t>
            </w:r>
            <w:r w:rsidRPr="00E80872">
              <w:rPr>
                <w:rFonts w:ascii="Verdana" w:hAnsi="Verdana" w:cs="Arial"/>
                <w:color w:val="000000"/>
                <w:spacing w:val="-1"/>
                <w:lang w:val="el-GR"/>
              </w:rPr>
              <w:t xml:space="preserve">άτομα, περιλαμβανομένου και </w:t>
            </w:r>
            <w:proofErr w:type="spellStart"/>
            <w:r w:rsidRPr="00E80872">
              <w:rPr>
                <w:rFonts w:ascii="Verdana" w:hAnsi="Verdana" w:cs="Arial"/>
                <w:color w:val="000000"/>
                <w:spacing w:val="-1"/>
                <w:lang w:val="el-GR"/>
              </w:rPr>
              <w:t>εξωϋπηρεσιακών</w:t>
            </w:r>
            <w:proofErr w:type="spellEnd"/>
            <w:r w:rsidRPr="00E80872">
              <w:rPr>
                <w:rFonts w:ascii="Verdana" w:hAnsi="Verdana" w:cs="Arial"/>
                <w:color w:val="000000"/>
                <w:spacing w:val="-1"/>
                <w:lang w:val="el-GR"/>
              </w:rPr>
              <w:t xml:space="preserve">, οι οποίοι κατέχουν </w:t>
            </w:r>
            <w:r w:rsidRPr="00E80872">
              <w:rPr>
                <w:rFonts w:ascii="Verdana" w:hAnsi="Verdana" w:cs="Arial"/>
                <w:color w:val="000000"/>
                <w:lang w:val="el-GR"/>
              </w:rPr>
              <w:t>εξειδικευμένες γνώσεις.</w:t>
            </w:r>
          </w:p>
        </w:tc>
      </w:tr>
      <w:tr w:rsidR="00AC2F1C" w:rsidRPr="00C157EF" w14:paraId="1472AC0C" w14:textId="77777777" w:rsidTr="00D63C5E">
        <w:trPr>
          <w:jc w:val="center"/>
        </w:trPr>
        <w:tc>
          <w:tcPr>
            <w:tcW w:w="2031" w:type="dxa"/>
          </w:tcPr>
          <w:p w14:paraId="0DA06ECC"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5EC747A6" w14:textId="77777777" w:rsidR="00AC2F1C" w:rsidRPr="00E80872" w:rsidRDefault="00AC2F1C" w:rsidP="00883916">
            <w:pPr>
              <w:widowControl w:val="0"/>
              <w:numPr>
                <w:ilvl w:val="0"/>
                <w:numId w:val="22"/>
              </w:numPr>
              <w:shd w:val="clear" w:color="auto" w:fill="FFFFFF"/>
              <w:tabs>
                <w:tab w:val="left" w:pos="966"/>
              </w:tabs>
              <w:autoSpaceDE w:val="0"/>
              <w:autoSpaceDN w:val="0"/>
              <w:adjustRightInd w:val="0"/>
              <w:spacing w:before="276" w:after="0" w:line="240" w:lineRule="auto"/>
              <w:ind w:left="995" w:hanging="567"/>
              <w:jc w:val="both"/>
              <w:rPr>
                <w:rFonts w:ascii="Verdana" w:hAnsi="Verdana" w:cs="Arial"/>
                <w:color w:val="000000"/>
                <w:spacing w:val="-8"/>
                <w:lang w:val="el-GR"/>
              </w:rPr>
            </w:pPr>
            <w:r w:rsidRPr="00E80872">
              <w:rPr>
                <w:rFonts w:ascii="Verdana" w:hAnsi="Verdana" w:cs="Arial"/>
                <w:color w:val="000000"/>
                <w:spacing w:val="3"/>
                <w:lang w:val="el-GR"/>
              </w:rPr>
              <w:t xml:space="preserve">Οι αποφάσεις των Συμβουλίων Προγραμμάτων </w:t>
            </w:r>
            <w:r w:rsidRPr="00E80872">
              <w:rPr>
                <w:rFonts w:ascii="Verdana" w:hAnsi="Verdana" w:cs="Arial"/>
                <w:color w:val="000000"/>
                <w:spacing w:val="3"/>
                <w:lang w:val="el-GR"/>
              </w:rPr>
              <w:lastRenderedPageBreak/>
              <w:t xml:space="preserve">Σπουδών σχετικά με την απόδοση και γενικά την αξιολόγηση των φοιτητών υπόκεινται σε έφεση κατά </w:t>
            </w:r>
            <w:r w:rsidRPr="00E80872">
              <w:rPr>
                <w:rFonts w:ascii="Verdana" w:hAnsi="Verdana" w:cs="Arial"/>
                <w:color w:val="000000"/>
                <w:lang w:val="el-GR"/>
              </w:rPr>
              <w:t>την καθορισμένη διαδικασία ενώπιον του Ακαδημαϊκού Συμβουλίου.</w:t>
            </w:r>
          </w:p>
          <w:p w14:paraId="1E148658" w14:textId="77777777" w:rsidR="00AC2F1C" w:rsidRPr="00E80872" w:rsidRDefault="00AC2F1C" w:rsidP="00883916">
            <w:pPr>
              <w:shd w:val="clear" w:color="auto" w:fill="FFFFFF"/>
              <w:tabs>
                <w:tab w:val="left" w:pos="437"/>
              </w:tabs>
              <w:spacing w:after="0" w:line="240" w:lineRule="auto"/>
              <w:ind w:left="24"/>
              <w:rPr>
                <w:rFonts w:ascii="Verdana" w:hAnsi="Verdana" w:cs="Arial"/>
                <w:color w:val="000000"/>
                <w:spacing w:val="-7"/>
                <w:lang w:val="el-GR"/>
              </w:rPr>
            </w:pPr>
          </w:p>
        </w:tc>
      </w:tr>
      <w:tr w:rsidR="00AC2F1C" w:rsidRPr="00C157EF" w14:paraId="32AC92C3" w14:textId="77777777" w:rsidTr="00D63C5E">
        <w:trPr>
          <w:jc w:val="center"/>
        </w:trPr>
        <w:tc>
          <w:tcPr>
            <w:tcW w:w="2031" w:type="dxa"/>
          </w:tcPr>
          <w:p w14:paraId="0E3F062E"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22DCC092" w14:textId="77777777" w:rsidR="00AC2F1C" w:rsidRPr="00E80872" w:rsidRDefault="00AC2F1C" w:rsidP="00883916">
            <w:pPr>
              <w:shd w:val="clear" w:color="auto" w:fill="FFFFFF"/>
              <w:tabs>
                <w:tab w:val="left" w:pos="612"/>
              </w:tabs>
              <w:spacing w:after="0" w:line="240" w:lineRule="auto"/>
              <w:ind w:left="995" w:hanging="567"/>
              <w:jc w:val="both"/>
              <w:rPr>
                <w:rFonts w:ascii="Verdana" w:hAnsi="Verdana" w:cs="Arial"/>
                <w:color w:val="000000"/>
                <w:spacing w:val="-2"/>
                <w:lang w:val="el-GR"/>
              </w:rPr>
            </w:pPr>
            <w:r w:rsidRPr="00E80872">
              <w:rPr>
                <w:rFonts w:ascii="Verdana" w:hAnsi="Verdana" w:cs="Arial"/>
                <w:color w:val="000000"/>
                <w:spacing w:val="3"/>
                <w:lang w:val="el-GR"/>
              </w:rPr>
              <w:t xml:space="preserve">(5) Τα μέλη των Συμβουλίων Προγραμμάτων Σπουδών υπηρετούν στη θέση για όσο χρόνο διατηρούν την ιδιότητα τους, εκτός από τα μέλη που ορίζονται </w:t>
            </w:r>
            <w:r w:rsidRPr="00E80872">
              <w:rPr>
                <w:rFonts w:ascii="Verdana" w:hAnsi="Verdana" w:cs="Arial"/>
                <w:color w:val="000000"/>
                <w:spacing w:val="1"/>
                <w:lang w:val="el-GR"/>
              </w:rPr>
              <w:t xml:space="preserve">κατόπιν εκλογής, των οποίων η θητεία είναι διετής με δυνατότητα </w:t>
            </w:r>
            <w:r w:rsidRPr="00E80872">
              <w:rPr>
                <w:rFonts w:ascii="Verdana" w:hAnsi="Verdana" w:cs="Arial"/>
                <w:color w:val="000000"/>
                <w:spacing w:val="-2"/>
                <w:lang w:val="el-GR"/>
              </w:rPr>
              <w:t>επανεκλογής</w:t>
            </w:r>
            <w:r w:rsidR="00635EC3" w:rsidRPr="00E80872">
              <w:rPr>
                <w:rFonts w:ascii="Verdana" w:hAnsi="Verdana" w:cs="Arial"/>
                <w:color w:val="000000"/>
                <w:spacing w:val="-2"/>
                <w:lang w:val="el-GR"/>
              </w:rPr>
              <w:t>.</w:t>
            </w:r>
          </w:p>
          <w:p w14:paraId="09D45AD0" w14:textId="77777777" w:rsidR="00883916" w:rsidRPr="00E80872" w:rsidRDefault="00883916" w:rsidP="00883916">
            <w:pPr>
              <w:shd w:val="clear" w:color="auto" w:fill="FFFFFF"/>
              <w:tabs>
                <w:tab w:val="left" w:pos="612"/>
              </w:tabs>
              <w:spacing w:after="0" w:line="240" w:lineRule="auto"/>
              <w:ind w:left="995" w:hanging="567"/>
              <w:jc w:val="both"/>
              <w:rPr>
                <w:rFonts w:ascii="Verdana" w:hAnsi="Verdana" w:cs="Arial"/>
                <w:color w:val="000000"/>
                <w:spacing w:val="-7"/>
                <w:lang w:val="el-GR"/>
              </w:rPr>
            </w:pPr>
          </w:p>
        </w:tc>
      </w:tr>
      <w:tr w:rsidR="00AC2F1C" w:rsidRPr="00C157EF" w14:paraId="219D9643" w14:textId="77777777" w:rsidTr="00D63C5E">
        <w:trPr>
          <w:jc w:val="center"/>
        </w:trPr>
        <w:tc>
          <w:tcPr>
            <w:tcW w:w="2031" w:type="dxa"/>
          </w:tcPr>
          <w:p w14:paraId="21871B55" w14:textId="77777777" w:rsidR="00AC2F1C" w:rsidRPr="00E80872" w:rsidRDefault="00AC2F1C" w:rsidP="00883916">
            <w:pPr>
              <w:spacing w:after="0" w:line="240" w:lineRule="auto"/>
              <w:jc w:val="both"/>
              <w:rPr>
                <w:rFonts w:ascii="Verdana" w:hAnsi="Verdana" w:cs="Arial"/>
                <w:b/>
                <w:sz w:val="24"/>
                <w:szCs w:val="24"/>
                <w:lang w:val="el-GR"/>
              </w:rPr>
            </w:pPr>
          </w:p>
          <w:p w14:paraId="57305336"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Διοικητική</w:t>
            </w:r>
          </w:p>
          <w:p w14:paraId="73F51575"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Επ</w:t>
            </w:r>
            <w:proofErr w:type="spellStart"/>
            <w:r w:rsidRPr="00E80872">
              <w:rPr>
                <w:rFonts w:ascii="Verdana" w:hAnsi="Verdana" w:cs="Arial"/>
                <w:b/>
                <w:sz w:val="24"/>
                <w:szCs w:val="24"/>
              </w:rPr>
              <w:t>ιτρο</w:t>
            </w:r>
            <w:proofErr w:type="spellEnd"/>
            <w:r w:rsidRPr="00E80872">
              <w:rPr>
                <w:rFonts w:ascii="Verdana" w:hAnsi="Verdana" w:cs="Arial"/>
                <w:b/>
                <w:sz w:val="24"/>
                <w:szCs w:val="24"/>
              </w:rPr>
              <w:t>πή</w:t>
            </w:r>
          </w:p>
        </w:tc>
        <w:tc>
          <w:tcPr>
            <w:tcW w:w="7507" w:type="dxa"/>
          </w:tcPr>
          <w:p w14:paraId="1C45175A" w14:textId="77777777" w:rsidR="00AC2F1C" w:rsidRPr="00E80872" w:rsidRDefault="00AC2F1C" w:rsidP="00883916">
            <w:pPr>
              <w:shd w:val="clear" w:color="auto" w:fill="FFFFFF"/>
              <w:spacing w:before="278" w:after="0" w:line="240" w:lineRule="auto"/>
              <w:ind w:left="854" w:right="5" w:hanging="854"/>
              <w:jc w:val="both"/>
              <w:rPr>
                <w:rFonts w:ascii="Verdana" w:hAnsi="Verdana" w:cs="Arial"/>
                <w:color w:val="000000"/>
                <w:spacing w:val="-7"/>
                <w:lang w:val="el-GR"/>
              </w:rPr>
            </w:pPr>
            <w:r w:rsidRPr="00E80872">
              <w:rPr>
                <w:rFonts w:ascii="Verdana" w:hAnsi="Verdana" w:cs="Arial"/>
                <w:b/>
                <w:color w:val="000000"/>
                <w:spacing w:val="5"/>
                <w:lang w:val="el-GR"/>
              </w:rPr>
              <w:t>30.</w:t>
            </w:r>
            <w:r w:rsidRPr="00E80872">
              <w:rPr>
                <w:rFonts w:ascii="Verdana" w:hAnsi="Verdana" w:cs="Arial"/>
                <w:color w:val="000000"/>
                <w:spacing w:val="5"/>
                <w:lang w:val="el-GR"/>
              </w:rPr>
              <w:t xml:space="preserve">-(1) Η Διοικητική Επιτροπή είναι συμβουλευτικό όργανο που έχει </w:t>
            </w:r>
            <w:r w:rsidRPr="00E80872">
              <w:rPr>
                <w:rFonts w:ascii="Verdana" w:hAnsi="Verdana" w:cs="Arial"/>
                <w:color w:val="000000"/>
                <w:spacing w:val="-1"/>
                <w:lang w:val="el-GR"/>
              </w:rPr>
              <w:t>αρμοδιότητα να συμβουλεύει το Διευθυντή στην εκτέλεση των αρμοδιοτήτων ή καθηκόντων του.</w:t>
            </w:r>
          </w:p>
        </w:tc>
      </w:tr>
      <w:tr w:rsidR="00AC2F1C" w:rsidRPr="00C157EF" w14:paraId="405DB178" w14:textId="77777777" w:rsidTr="00D63C5E">
        <w:trPr>
          <w:jc w:val="center"/>
        </w:trPr>
        <w:tc>
          <w:tcPr>
            <w:tcW w:w="2031" w:type="dxa"/>
          </w:tcPr>
          <w:p w14:paraId="359A5584"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7CCF863C" w14:textId="77777777" w:rsidR="00AC2F1C" w:rsidRPr="00E80872" w:rsidRDefault="00AC2F1C" w:rsidP="00883916">
            <w:pPr>
              <w:shd w:val="clear" w:color="auto" w:fill="FFFFFF"/>
              <w:spacing w:before="288" w:after="0" w:line="240" w:lineRule="auto"/>
              <w:ind w:left="854" w:right="10" w:hanging="854"/>
              <w:jc w:val="both"/>
              <w:rPr>
                <w:rFonts w:ascii="Verdana" w:hAnsi="Verdana" w:cs="Arial"/>
                <w:color w:val="000000"/>
                <w:spacing w:val="-7"/>
                <w:lang w:val="el-GR"/>
              </w:rPr>
            </w:pPr>
            <w:r w:rsidRPr="00E80872">
              <w:rPr>
                <w:rFonts w:ascii="Verdana" w:hAnsi="Verdana" w:cs="Arial"/>
                <w:color w:val="000000"/>
                <w:spacing w:val="-1"/>
                <w:lang w:val="el-GR"/>
              </w:rPr>
              <w:t xml:space="preserve">       (2)  Η Διοικητική Επιτροπή συγκροτείται από το Διευθυντή, ως Πρόεδρο, τον </w:t>
            </w:r>
            <w:r w:rsidRPr="00E80872">
              <w:rPr>
                <w:rFonts w:ascii="Verdana" w:hAnsi="Verdana" w:cs="Arial"/>
                <w:color w:val="000000"/>
                <w:spacing w:val="1"/>
                <w:lang w:val="el-GR"/>
              </w:rPr>
              <w:t xml:space="preserve">Ανώτερο Λειτουργό, τους Προϊσταμένους Κλάδων Ξενοδοχειακών Σπουδών, </w:t>
            </w:r>
            <w:r w:rsidRPr="00E80872">
              <w:rPr>
                <w:rFonts w:ascii="Verdana" w:hAnsi="Verdana" w:cs="Arial"/>
                <w:color w:val="000000"/>
                <w:spacing w:val="12"/>
                <w:lang w:val="el-GR"/>
              </w:rPr>
              <w:t xml:space="preserve">τον Προϊστάμενο Κλάδου Γενικών Σπουδών και τον Προϊστάμενο </w:t>
            </w:r>
            <w:r w:rsidRPr="00E80872">
              <w:rPr>
                <w:rFonts w:ascii="Verdana" w:hAnsi="Verdana" w:cs="Arial"/>
                <w:color w:val="000000"/>
                <w:lang w:val="el-GR"/>
              </w:rPr>
              <w:t>Εκπαιδευτών ως μέλη.</w:t>
            </w:r>
          </w:p>
        </w:tc>
      </w:tr>
      <w:tr w:rsidR="00AC2F1C" w:rsidRPr="00E80872" w14:paraId="4B8D452D" w14:textId="77777777" w:rsidTr="00D63C5E">
        <w:trPr>
          <w:jc w:val="center"/>
        </w:trPr>
        <w:tc>
          <w:tcPr>
            <w:tcW w:w="2031" w:type="dxa"/>
          </w:tcPr>
          <w:p w14:paraId="656E243B" w14:textId="77777777" w:rsidR="00AC2F1C" w:rsidRPr="00E80872" w:rsidRDefault="00AC2F1C" w:rsidP="00883916">
            <w:pPr>
              <w:spacing w:after="0" w:line="240" w:lineRule="auto"/>
              <w:jc w:val="both"/>
              <w:rPr>
                <w:rFonts w:ascii="Verdana" w:hAnsi="Verdana" w:cs="Arial"/>
                <w:b/>
                <w:sz w:val="24"/>
                <w:szCs w:val="24"/>
                <w:lang w:val="el-GR"/>
              </w:rPr>
            </w:pPr>
          </w:p>
          <w:p w14:paraId="4D70CAE4"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Λειτουργί</w:t>
            </w:r>
            <w:proofErr w:type="spellEnd"/>
            <w:r w:rsidRPr="00E80872">
              <w:rPr>
                <w:rFonts w:ascii="Verdana" w:hAnsi="Verdana" w:cs="Arial"/>
                <w:b/>
                <w:sz w:val="24"/>
                <w:szCs w:val="24"/>
              </w:rPr>
              <w:t>α</w:t>
            </w:r>
          </w:p>
          <w:p w14:paraId="7B247666"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Βι</w:t>
            </w:r>
            <w:proofErr w:type="spellEnd"/>
            <w:r w:rsidRPr="00E80872">
              <w:rPr>
                <w:rFonts w:ascii="Verdana" w:hAnsi="Verdana" w:cs="Arial"/>
                <w:b/>
                <w:sz w:val="24"/>
                <w:szCs w:val="24"/>
              </w:rPr>
              <w:t>βλιοθήκης</w:t>
            </w:r>
          </w:p>
        </w:tc>
        <w:tc>
          <w:tcPr>
            <w:tcW w:w="7507" w:type="dxa"/>
          </w:tcPr>
          <w:p w14:paraId="40DF24A3" w14:textId="77777777" w:rsidR="00AC2F1C" w:rsidRPr="00E80872" w:rsidRDefault="00AC2F1C" w:rsidP="00883916">
            <w:pPr>
              <w:shd w:val="clear" w:color="auto" w:fill="FFFFFF"/>
              <w:spacing w:before="290" w:after="0" w:line="240" w:lineRule="auto"/>
              <w:ind w:left="570" w:right="5" w:hanging="570"/>
              <w:jc w:val="both"/>
              <w:rPr>
                <w:rFonts w:ascii="Verdana" w:hAnsi="Verdana" w:cs="Arial"/>
                <w:color w:val="000000"/>
                <w:spacing w:val="-1"/>
              </w:rPr>
            </w:pPr>
            <w:r w:rsidRPr="00E80872">
              <w:rPr>
                <w:rFonts w:ascii="Verdana" w:hAnsi="Verdana" w:cs="Arial"/>
                <w:b/>
                <w:color w:val="000000"/>
                <w:spacing w:val="5"/>
                <w:lang w:val="el-GR"/>
              </w:rPr>
              <w:t>31.</w:t>
            </w:r>
            <w:r w:rsidRPr="00E80872">
              <w:rPr>
                <w:rFonts w:ascii="Verdana" w:hAnsi="Verdana" w:cs="Arial"/>
                <w:color w:val="000000"/>
                <w:spacing w:val="5"/>
                <w:lang w:val="el-GR"/>
              </w:rPr>
              <w:t xml:space="preserve"> Στο Ινστιτούτο λειτουργεί Βιβλιοθήκη για δανειστικούς σκοπούς και </w:t>
            </w:r>
            <w:r w:rsidRPr="00E80872">
              <w:rPr>
                <w:rFonts w:ascii="Verdana" w:hAnsi="Verdana" w:cs="Arial"/>
                <w:color w:val="000000"/>
                <w:spacing w:val="6"/>
                <w:lang w:val="el-GR"/>
              </w:rPr>
              <w:t xml:space="preserve">μελέτη από τους φοιτητές και το προσωπικό. Η Βιβλιοθήκη μπορεί να </w:t>
            </w:r>
            <w:r w:rsidRPr="00E80872">
              <w:rPr>
                <w:rFonts w:ascii="Verdana" w:hAnsi="Verdana" w:cs="Arial"/>
                <w:color w:val="000000"/>
                <w:spacing w:val="-1"/>
                <w:lang w:val="el-GR"/>
              </w:rPr>
              <w:t xml:space="preserve">αξιοποιείται και από τρίτους, κατόπιν οδηγιών της Διεύθυνσης του Ινστιτούτου. </w:t>
            </w:r>
            <w:proofErr w:type="spellStart"/>
            <w:r w:rsidRPr="00E80872">
              <w:rPr>
                <w:rFonts w:ascii="Verdana" w:hAnsi="Verdana" w:cs="Arial"/>
                <w:color w:val="000000"/>
              </w:rPr>
              <w:t>Λε</w:t>
            </w:r>
            <w:proofErr w:type="spellEnd"/>
            <w:r w:rsidRPr="00E80872">
              <w:rPr>
                <w:rFonts w:ascii="Verdana" w:hAnsi="Verdana" w:cs="Arial"/>
                <w:color w:val="000000"/>
              </w:rPr>
              <w:t>πτομερείς κα</w:t>
            </w:r>
            <w:proofErr w:type="spellStart"/>
            <w:r w:rsidRPr="00E80872">
              <w:rPr>
                <w:rFonts w:ascii="Verdana" w:hAnsi="Verdana" w:cs="Arial"/>
                <w:color w:val="000000"/>
              </w:rPr>
              <w:t>νονισμοί</w:t>
            </w:r>
            <w:proofErr w:type="spellEnd"/>
            <w:r w:rsidRPr="00E80872">
              <w:rPr>
                <w:rFonts w:ascii="Verdana" w:hAnsi="Verdana" w:cs="Arial"/>
                <w:color w:val="000000"/>
              </w:rPr>
              <w:t xml:space="preserve"> </w:t>
            </w:r>
            <w:proofErr w:type="spellStart"/>
            <w:r w:rsidRPr="00E80872">
              <w:rPr>
                <w:rFonts w:ascii="Verdana" w:hAnsi="Verdana" w:cs="Arial"/>
                <w:color w:val="000000"/>
              </w:rPr>
              <w:t>λειτουργί</w:t>
            </w:r>
            <w:proofErr w:type="spellEnd"/>
            <w:r w:rsidRPr="00E80872">
              <w:rPr>
                <w:rFonts w:ascii="Verdana" w:hAnsi="Verdana" w:cs="Arial"/>
                <w:color w:val="000000"/>
              </w:rPr>
              <w:t xml:space="preserve">ας </w:t>
            </w:r>
            <w:proofErr w:type="spellStart"/>
            <w:r w:rsidRPr="00E80872">
              <w:rPr>
                <w:rFonts w:ascii="Verdana" w:hAnsi="Verdana" w:cs="Arial"/>
                <w:color w:val="000000"/>
              </w:rPr>
              <w:t>της</w:t>
            </w:r>
            <w:proofErr w:type="spellEnd"/>
            <w:r w:rsidRPr="00E80872">
              <w:rPr>
                <w:rFonts w:ascii="Verdana" w:hAnsi="Verdana" w:cs="Arial"/>
                <w:color w:val="000000"/>
              </w:rPr>
              <w:t xml:space="preserve"> </w:t>
            </w:r>
            <w:proofErr w:type="spellStart"/>
            <w:r w:rsidRPr="00E80872">
              <w:rPr>
                <w:rFonts w:ascii="Verdana" w:hAnsi="Verdana" w:cs="Arial"/>
                <w:color w:val="000000"/>
              </w:rPr>
              <w:t>Βι</w:t>
            </w:r>
            <w:proofErr w:type="spellEnd"/>
            <w:r w:rsidRPr="00E80872">
              <w:rPr>
                <w:rFonts w:ascii="Verdana" w:hAnsi="Verdana" w:cs="Arial"/>
                <w:color w:val="000000"/>
              </w:rPr>
              <w:t xml:space="preserve">βλιοθήκης </w:t>
            </w:r>
            <w:proofErr w:type="spellStart"/>
            <w:r w:rsidRPr="00E80872">
              <w:rPr>
                <w:rFonts w:ascii="Verdana" w:hAnsi="Verdana" w:cs="Arial"/>
                <w:color w:val="000000"/>
              </w:rPr>
              <w:t>δι</w:t>
            </w:r>
            <w:proofErr w:type="spellEnd"/>
            <w:r w:rsidRPr="00E80872">
              <w:rPr>
                <w:rFonts w:ascii="Verdana" w:hAnsi="Verdana" w:cs="Arial"/>
                <w:color w:val="000000"/>
              </w:rPr>
              <w:t xml:space="preserve">ατίθενται </w:t>
            </w:r>
            <w:proofErr w:type="spellStart"/>
            <w:r w:rsidRPr="00E80872">
              <w:rPr>
                <w:rFonts w:ascii="Verdana" w:hAnsi="Verdana" w:cs="Arial"/>
                <w:color w:val="000000"/>
              </w:rPr>
              <w:t>χωριστά</w:t>
            </w:r>
            <w:proofErr w:type="spellEnd"/>
            <w:r w:rsidRPr="00E80872">
              <w:rPr>
                <w:rFonts w:ascii="Verdana" w:hAnsi="Verdana" w:cs="Arial"/>
                <w:color w:val="000000"/>
              </w:rPr>
              <w:t>.</w:t>
            </w:r>
          </w:p>
        </w:tc>
      </w:tr>
      <w:tr w:rsidR="00AC2F1C" w:rsidRPr="00E80872" w14:paraId="7AF73848" w14:textId="77777777" w:rsidTr="00D63C5E">
        <w:trPr>
          <w:jc w:val="center"/>
        </w:trPr>
        <w:tc>
          <w:tcPr>
            <w:tcW w:w="2031" w:type="dxa"/>
          </w:tcPr>
          <w:p w14:paraId="05A39F86" w14:textId="77777777" w:rsidR="00AC2F1C" w:rsidRPr="00E80872" w:rsidRDefault="00AC2F1C" w:rsidP="00883916">
            <w:pPr>
              <w:spacing w:after="0" w:line="240" w:lineRule="auto"/>
              <w:jc w:val="both"/>
              <w:rPr>
                <w:rFonts w:ascii="Verdana" w:hAnsi="Verdana" w:cs="Arial"/>
                <w:sz w:val="24"/>
                <w:szCs w:val="24"/>
              </w:rPr>
            </w:pPr>
          </w:p>
          <w:p w14:paraId="712B98CA"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Λειτουργί</w:t>
            </w:r>
            <w:proofErr w:type="spellEnd"/>
            <w:r w:rsidRPr="00E80872">
              <w:rPr>
                <w:rFonts w:ascii="Verdana" w:hAnsi="Verdana" w:cs="Arial"/>
                <w:b/>
                <w:sz w:val="24"/>
                <w:szCs w:val="24"/>
              </w:rPr>
              <w:t>α</w:t>
            </w:r>
          </w:p>
          <w:p w14:paraId="309177AB" w14:textId="77777777" w:rsidR="00AC2F1C" w:rsidRPr="00E80872" w:rsidRDefault="00AC2F1C" w:rsidP="00883916">
            <w:pPr>
              <w:spacing w:after="0" w:line="240" w:lineRule="auto"/>
              <w:jc w:val="both"/>
              <w:rPr>
                <w:rFonts w:ascii="Verdana" w:hAnsi="Verdana" w:cs="Arial"/>
                <w:sz w:val="24"/>
                <w:szCs w:val="24"/>
              </w:rPr>
            </w:pPr>
            <w:proofErr w:type="spellStart"/>
            <w:r w:rsidRPr="00E80872">
              <w:rPr>
                <w:rFonts w:ascii="Verdana" w:hAnsi="Verdana" w:cs="Arial"/>
                <w:b/>
                <w:sz w:val="24"/>
                <w:szCs w:val="24"/>
              </w:rPr>
              <w:t>Οικοτροφείου</w:t>
            </w:r>
            <w:proofErr w:type="spellEnd"/>
          </w:p>
        </w:tc>
        <w:tc>
          <w:tcPr>
            <w:tcW w:w="7507" w:type="dxa"/>
          </w:tcPr>
          <w:p w14:paraId="57A89F61" w14:textId="77777777" w:rsidR="00AC2F1C" w:rsidRPr="00E80872" w:rsidRDefault="00AC2F1C" w:rsidP="00883916">
            <w:pPr>
              <w:shd w:val="clear" w:color="auto" w:fill="FFFFFF"/>
              <w:tabs>
                <w:tab w:val="left" w:pos="570"/>
              </w:tabs>
              <w:spacing w:before="288" w:after="0" w:line="240" w:lineRule="auto"/>
              <w:ind w:left="570" w:right="10" w:hanging="570"/>
              <w:jc w:val="both"/>
              <w:rPr>
                <w:rFonts w:ascii="Verdana" w:hAnsi="Verdana" w:cs="Arial"/>
                <w:color w:val="000000"/>
                <w:spacing w:val="-1"/>
              </w:rPr>
            </w:pPr>
            <w:r w:rsidRPr="00E80872">
              <w:rPr>
                <w:rFonts w:ascii="Verdana" w:hAnsi="Verdana" w:cs="Arial"/>
                <w:b/>
                <w:bCs/>
                <w:color w:val="000000"/>
                <w:spacing w:val="11"/>
                <w:lang w:val="el-GR"/>
              </w:rPr>
              <w:t xml:space="preserve">32. </w:t>
            </w:r>
            <w:r w:rsidRPr="00E80872">
              <w:rPr>
                <w:rFonts w:ascii="Verdana" w:hAnsi="Verdana" w:cs="Arial"/>
                <w:bCs/>
                <w:color w:val="000000"/>
                <w:spacing w:val="11"/>
                <w:lang w:val="el-GR"/>
              </w:rPr>
              <w:t xml:space="preserve">  </w:t>
            </w:r>
            <w:r w:rsidRPr="00E80872">
              <w:rPr>
                <w:rFonts w:ascii="Verdana" w:hAnsi="Verdana" w:cs="Arial"/>
                <w:color w:val="000000"/>
                <w:spacing w:val="11"/>
                <w:lang w:val="el-GR"/>
              </w:rPr>
              <w:t xml:space="preserve">Στο Ινστιτούτο λειτουργεί οικοτροφείο για διαμονή των φοιτητών. </w:t>
            </w:r>
            <w:proofErr w:type="spellStart"/>
            <w:r w:rsidRPr="00E80872">
              <w:rPr>
                <w:rFonts w:ascii="Verdana" w:hAnsi="Verdana" w:cs="Arial"/>
                <w:color w:val="000000"/>
                <w:spacing w:val="3"/>
              </w:rPr>
              <w:t>Λε</w:t>
            </w:r>
            <w:proofErr w:type="spellEnd"/>
            <w:r w:rsidRPr="00E80872">
              <w:rPr>
                <w:rFonts w:ascii="Verdana" w:hAnsi="Verdana" w:cs="Arial"/>
                <w:color w:val="000000"/>
                <w:spacing w:val="3"/>
              </w:rPr>
              <w:t>πτομερείς κα</w:t>
            </w:r>
            <w:proofErr w:type="spellStart"/>
            <w:r w:rsidRPr="00E80872">
              <w:rPr>
                <w:rFonts w:ascii="Verdana" w:hAnsi="Verdana" w:cs="Arial"/>
                <w:color w:val="000000"/>
                <w:spacing w:val="3"/>
              </w:rPr>
              <w:t>νονισμοί</w:t>
            </w:r>
            <w:proofErr w:type="spellEnd"/>
            <w:r w:rsidRPr="00E80872">
              <w:rPr>
                <w:rFonts w:ascii="Verdana" w:hAnsi="Verdana" w:cs="Arial"/>
                <w:color w:val="000000"/>
                <w:spacing w:val="3"/>
              </w:rPr>
              <w:t xml:space="preserve"> </w:t>
            </w:r>
            <w:proofErr w:type="spellStart"/>
            <w:r w:rsidRPr="00E80872">
              <w:rPr>
                <w:rFonts w:ascii="Verdana" w:hAnsi="Verdana" w:cs="Arial"/>
                <w:color w:val="000000"/>
                <w:spacing w:val="3"/>
              </w:rPr>
              <w:t>λειτουργί</w:t>
            </w:r>
            <w:proofErr w:type="spellEnd"/>
            <w:r w:rsidRPr="00E80872">
              <w:rPr>
                <w:rFonts w:ascii="Verdana" w:hAnsi="Verdana" w:cs="Arial"/>
                <w:color w:val="000000"/>
                <w:spacing w:val="3"/>
              </w:rPr>
              <w:t xml:space="preserve">ας </w:t>
            </w:r>
            <w:proofErr w:type="spellStart"/>
            <w:r w:rsidRPr="00E80872">
              <w:rPr>
                <w:rFonts w:ascii="Verdana" w:hAnsi="Verdana" w:cs="Arial"/>
                <w:color w:val="000000"/>
                <w:spacing w:val="3"/>
              </w:rPr>
              <w:t>του</w:t>
            </w:r>
            <w:proofErr w:type="spellEnd"/>
            <w:r w:rsidRPr="00E80872">
              <w:rPr>
                <w:rFonts w:ascii="Verdana" w:hAnsi="Verdana" w:cs="Arial"/>
                <w:color w:val="000000"/>
                <w:spacing w:val="3"/>
              </w:rPr>
              <w:t xml:space="preserve"> </w:t>
            </w:r>
            <w:proofErr w:type="spellStart"/>
            <w:r w:rsidRPr="00E80872">
              <w:rPr>
                <w:rFonts w:ascii="Verdana" w:hAnsi="Verdana" w:cs="Arial"/>
                <w:color w:val="000000"/>
                <w:spacing w:val="3"/>
              </w:rPr>
              <w:t>Οικοτροφείου</w:t>
            </w:r>
            <w:proofErr w:type="spellEnd"/>
            <w:r w:rsidRPr="00E80872">
              <w:rPr>
                <w:rFonts w:ascii="Verdana" w:hAnsi="Verdana" w:cs="Arial"/>
                <w:color w:val="000000"/>
                <w:spacing w:val="3"/>
              </w:rPr>
              <w:t xml:space="preserve"> </w:t>
            </w:r>
            <w:proofErr w:type="spellStart"/>
            <w:r w:rsidRPr="00E80872">
              <w:rPr>
                <w:rFonts w:ascii="Verdana" w:hAnsi="Verdana" w:cs="Arial"/>
                <w:color w:val="000000"/>
                <w:spacing w:val="3"/>
              </w:rPr>
              <w:t>δι</w:t>
            </w:r>
            <w:proofErr w:type="spellEnd"/>
            <w:r w:rsidRPr="00E80872">
              <w:rPr>
                <w:rFonts w:ascii="Verdana" w:hAnsi="Verdana" w:cs="Arial"/>
                <w:color w:val="000000"/>
                <w:spacing w:val="3"/>
              </w:rPr>
              <w:t xml:space="preserve">ατίθενται </w:t>
            </w:r>
            <w:proofErr w:type="spellStart"/>
            <w:r w:rsidRPr="00E80872">
              <w:rPr>
                <w:rFonts w:ascii="Verdana" w:hAnsi="Verdana" w:cs="Arial"/>
                <w:color w:val="000000"/>
                <w:spacing w:val="3"/>
              </w:rPr>
              <w:t>χωριστά</w:t>
            </w:r>
            <w:proofErr w:type="spellEnd"/>
            <w:r w:rsidRPr="00E80872">
              <w:rPr>
                <w:rFonts w:ascii="Verdana" w:hAnsi="Verdana" w:cs="Arial"/>
                <w:color w:val="000000"/>
                <w:spacing w:val="3"/>
              </w:rPr>
              <w:t>.</w:t>
            </w:r>
          </w:p>
        </w:tc>
      </w:tr>
      <w:tr w:rsidR="00AC2F1C" w:rsidRPr="00E80872" w14:paraId="59E22974" w14:textId="77777777" w:rsidTr="00D63C5E">
        <w:trPr>
          <w:trHeight w:val="726"/>
          <w:jc w:val="center"/>
        </w:trPr>
        <w:tc>
          <w:tcPr>
            <w:tcW w:w="2031" w:type="dxa"/>
          </w:tcPr>
          <w:p w14:paraId="79371F82" w14:textId="77777777" w:rsidR="00AC2F1C" w:rsidRPr="00E80872" w:rsidRDefault="00AC2F1C" w:rsidP="00883916">
            <w:pPr>
              <w:spacing w:after="0" w:line="240" w:lineRule="auto"/>
              <w:jc w:val="both"/>
              <w:rPr>
                <w:rFonts w:ascii="Verdana" w:hAnsi="Verdana" w:cs="Arial"/>
                <w:b/>
                <w:sz w:val="24"/>
                <w:szCs w:val="24"/>
              </w:rPr>
            </w:pPr>
          </w:p>
        </w:tc>
        <w:tc>
          <w:tcPr>
            <w:tcW w:w="7507" w:type="dxa"/>
          </w:tcPr>
          <w:p w14:paraId="52C0BA15" w14:textId="77777777" w:rsidR="00092474" w:rsidRPr="00E80872" w:rsidRDefault="00092474" w:rsidP="00883916">
            <w:pPr>
              <w:shd w:val="clear" w:color="auto" w:fill="FFFFFF"/>
              <w:spacing w:before="281" w:after="0" w:line="240" w:lineRule="auto"/>
              <w:jc w:val="center"/>
              <w:rPr>
                <w:rFonts w:ascii="Verdana" w:hAnsi="Verdana" w:cs="Arial"/>
                <w:b/>
                <w:bCs/>
                <w:color w:val="000000"/>
                <w:spacing w:val="6"/>
              </w:rPr>
            </w:pPr>
          </w:p>
          <w:p w14:paraId="46AF9B35" w14:textId="77777777" w:rsidR="00AC2F1C" w:rsidRPr="00E80872" w:rsidRDefault="00AC2F1C" w:rsidP="00883916">
            <w:pPr>
              <w:shd w:val="clear" w:color="auto" w:fill="FFFFFF"/>
              <w:spacing w:before="281" w:after="0" w:line="240" w:lineRule="auto"/>
              <w:jc w:val="center"/>
              <w:rPr>
                <w:rFonts w:ascii="Verdana" w:hAnsi="Verdana" w:cs="Arial"/>
                <w:b/>
                <w:bCs/>
                <w:color w:val="000000"/>
                <w:spacing w:val="6"/>
              </w:rPr>
            </w:pPr>
            <w:r w:rsidRPr="00E80872">
              <w:rPr>
                <w:rFonts w:ascii="Verdana" w:hAnsi="Verdana" w:cs="Arial"/>
                <w:b/>
                <w:bCs/>
                <w:color w:val="000000"/>
                <w:spacing w:val="6"/>
              </w:rPr>
              <w:t>ΚΕΦΑΛΑΙΟ Δ</w:t>
            </w:r>
          </w:p>
        </w:tc>
      </w:tr>
      <w:tr w:rsidR="00AC2F1C" w:rsidRPr="00C157EF" w14:paraId="66310B41" w14:textId="77777777" w:rsidTr="00D63C5E">
        <w:trPr>
          <w:jc w:val="center"/>
        </w:trPr>
        <w:tc>
          <w:tcPr>
            <w:tcW w:w="2031" w:type="dxa"/>
          </w:tcPr>
          <w:p w14:paraId="545D21E1"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t>Δικαιώματα,</w:t>
            </w:r>
          </w:p>
          <w:p w14:paraId="13E98D4E"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t>Καθήκοντα και</w:t>
            </w:r>
          </w:p>
          <w:p w14:paraId="01DEB7A4"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t>Υποχρεώσεις</w:t>
            </w:r>
          </w:p>
          <w:p w14:paraId="5837BAEF"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t>Φοιτητών</w:t>
            </w:r>
          </w:p>
        </w:tc>
        <w:tc>
          <w:tcPr>
            <w:tcW w:w="7507" w:type="dxa"/>
          </w:tcPr>
          <w:p w14:paraId="6D0B510B" w14:textId="77777777" w:rsidR="00AC2F1C" w:rsidRPr="00E80872" w:rsidRDefault="00AC2F1C" w:rsidP="00883916">
            <w:pPr>
              <w:shd w:val="clear" w:color="auto" w:fill="FFFFFF"/>
              <w:tabs>
                <w:tab w:val="left" w:pos="399"/>
              </w:tabs>
              <w:spacing w:after="0" w:line="240" w:lineRule="auto"/>
              <w:ind w:left="995" w:right="2" w:hanging="995"/>
              <w:jc w:val="both"/>
              <w:rPr>
                <w:rFonts w:ascii="Verdana" w:hAnsi="Verdana" w:cs="Arial"/>
                <w:color w:val="000000"/>
                <w:spacing w:val="-1"/>
                <w:lang w:val="el-GR"/>
              </w:rPr>
            </w:pPr>
            <w:r w:rsidRPr="00E80872">
              <w:rPr>
                <w:rFonts w:ascii="Verdana" w:hAnsi="Verdana" w:cs="Arial"/>
                <w:b/>
                <w:color w:val="000000"/>
                <w:spacing w:val="7"/>
                <w:lang w:val="el-GR"/>
              </w:rPr>
              <w:t>33.</w:t>
            </w:r>
            <w:r w:rsidRPr="00E80872">
              <w:rPr>
                <w:rFonts w:ascii="Verdana" w:hAnsi="Verdana" w:cs="Arial"/>
                <w:color w:val="000000"/>
                <w:spacing w:val="7"/>
                <w:lang w:val="el-GR"/>
              </w:rPr>
              <w:t xml:space="preserve">-(1) Κάθε φοιτητής έχει δικαίωμα στην παροχή εκπαίδευσης όπως αυτή </w:t>
            </w:r>
            <w:r w:rsidRPr="00E80872">
              <w:rPr>
                <w:rFonts w:ascii="Verdana" w:hAnsi="Verdana" w:cs="Arial"/>
                <w:color w:val="000000"/>
                <w:spacing w:val="3"/>
                <w:lang w:val="el-GR"/>
              </w:rPr>
              <w:t>καθορίζεται στα προγράμματα του Ινστιτούτου.</w:t>
            </w:r>
          </w:p>
        </w:tc>
      </w:tr>
      <w:tr w:rsidR="00AC2F1C" w:rsidRPr="00C157EF" w14:paraId="73D8A7FE" w14:textId="77777777" w:rsidTr="00D63C5E">
        <w:trPr>
          <w:jc w:val="center"/>
        </w:trPr>
        <w:tc>
          <w:tcPr>
            <w:tcW w:w="2031" w:type="dxa"/>
          </w:tcPr>
          <w:p w14:paraId="0289AAFD"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76714E60" w14:textId="77777777" w:rsidR="00AC2F1C" w:rsidRPr="00E80872" w:rsidRDefault="00AC2F1C" w:rsidP="00883916">
            <w:pPr>
              <w:shd w:val="clear" w:color="auto" w:fill="FFFFFF"/>
              <w:tabs>
                <w:tab w:val="left" w:pos="399"/>
              </w:tabs>
              <w:spacing w:after="0" w:line="240" w:lineRule="auto"/>
              <w:ind w:left="995" w:hanging="954"/>
              <w:jc w:val="both"/>
              <w:rPr>
                <w:rFonts w:ascii="Verdana" w:hAnsi="Verdana" w:cs="Arial"/>
                <w:color w:val="000000"/>
                <w:spacing w:val="7"/>
                <w:lang w:val="el-GR"/>
              </w:rPr>
            </w:pPr>
            <w:r w:rsidRPr="00E80872">
              <w:rPr>
                <w:rFonts w:ascii="Verdana" w:hAnsi="Verdana" w:cs="Arial"/>
                <w:color w:val="000000"/>
                <w:spacing w:val="-8"/>
                <w:lang w:val="el-GR"/>
              </w:rPr>
              <w:t xml:space="preserve">      (2)</w:t>
            </w:r>
            <w:r w:rsidRPr="00E80872">
              <w:rPr>
                <w:rFonts w:ascii="Verdana" w:hAnsi="Verdana" w:cs="Arial"/>
                <w:color w:val="000000"/>
                <w:lang w:val="el-GR"/>
              </w:rPr>
              <w:t xml:space="preserve">   </w:t>
            </w:r>
            <w:r w:rsidRPr="00E80872">
              <w:rPr>
                <w:rFonts w:ascii="Verdana" w:hAnsi="Verdana" w:cs="Arial"/>
                <w:color w:val="000000"/>
                <w:spacing w:val="6"/>
                <w:lang w:val="el-GR"/>
              </w:rPr>
              <w:t xml:space="preserve">Κάθε φοιτητής ατομικά ή μαζί με άλλους φοιτητές έχει το δικαίωμα να </w:t>
            </w:r>
            <w:r w:rsidRPr="00E80872">
              <w:rPr>
                <w:rFonts w:ascii="Verdana" w:hAnsi="Verdana" w:cs="Arial"/>
                <w:color w:val="000000"/>
                <w:spacing w:val="4"/>
                <w:lang w:val="el-GR"/>
              </w:rPr>
              <w:t xml:space="preserve">υποβάλλει εγγράφους αιτήσεις, εισηγήσεις ή παράπονα προς τη Διεύθυνση του </w:t>
            </w:r>
            <w:r w:rsidRPr="00E80872">
              <w:rPr>
                <w:rFonts w:ascii="Verdana" w:hAnsi="Verdana" w:cs="Arial"/>
                <w:color w:val="000000"/>
                <w:spacing w:val="-1"/>
                <w:lang w:val="el-GR"/>
              </w:rPr>
              <w:t>Ινστιτούτου.</w:t>
            </w:r>
          </w:p>
        </w:tc>
      </w:tr>
      <w:tr w:rsidR="00AC2F1C" w:rsidRPr="00C157EF" w14:paraId="33F8E711" w14:textId="77777777" w:rsidTr="00D63C5E">
        <w:trPr>
          <w:trHeight w:val="1326"/>
          <w:jc w:val="center"/>
        </w:trPr>
        <w:tc>
          <w:tcPr>
            <w:tcW w:w="2031" w:type="dxa"/>
          </w:tcPr>
          <w:p w14:paraId="59B1BA6D"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1249CAE1" w14:textId="77777777" w:rsidR="00AC2F1C" w:rsidRPr="00E80872" w:rsidRDefault="00AC2F1C" w:rsidP="00883916">
            <w:pPr>
              <w:shd w:val="clear" w:color="auto" w:fill="FFFFFF"/>
              <w:tabs>
                <w:tab w:val="left" w:pos="399"/>
                <w:tab w:val="left" w:pos="995"/>
              </w:tabs>
              <w:spacing w:before="264" w:after="0" w:line="240" w:lineRule="auto"/>
              <w:ind w:left="995" w:hanging="957"/>
              <w:jc w:val="both"/>
              <w:rPr>
                <w:rFonts w:ascii="Verdana" w:hAnsi="Verdana" w:cs="Arial"/>
                <w:color w:val="000000"/>
                <w:spacing w:val="7"/>
                <w:lang w:val="el-GR"/>
              </w:rPr>
            </w:pPr>
            <w:r w:rsidRPr="00E80872">
              <w:rPr>
                <w:rFonts w:ascii="Verdana" w:hAnsi="Verdana" w:cs="Arial"/>
                <w:color w:val="000000"/>
                <w:spacing w:val="-7"/>
                <w:lang w:val="el-GR"/>
              </w:rPr>
              <w:t xml:space="preserve">      (3)</w:t>
            </w:r>
            <w:r w:rsidRPr="00E80872">
              <w:rPr>
                <w:rFonts w:ascii="Verdana" w:hAnsi="Verdana" w:cs="Arial"/>
                <w:color w:val="000000"/>
                <w:lang w:val="el-GR"/>
              </w:rPr>
              <w:tab/>
              <w:t xml:space="preserve"> </w:t>
            </w:r>
            <w:r w:rsidRPr="00E80872">
              <w:rPr>
                <w:rFonts w:ascii="Verdana" w:hAnsi="Verdana" w:cs="Arial"/>
                <w:color w:val="000000"/>
                <w:spacing w:val="6"/>
                <w:lang w:val="el-GR"/>
              </w:rPr>
              <w:t xml:space="preserve">Τηρουμένων των παρόντων Κανονισμών, ο φοιτητής εκτελεί τα φοιτητικά του καθήκοντα σύμφωνα με τις οδηγίες  της  Διεύθυνσης του </w:t>
            </w:r>
            <w:r w:rsidRPr="00E80872">
              <w:rPr>
                <w:rFonts w:ascii="Verdana" w:hAnsi="Verdana" w:cs="Arial"/>
                <w:color w:val="000000"/>
                <w:spacing w:val="-1"/>
                <w:lang w:val="el-GR"/>
              </w:rPr>
              <w:t>Ινστιτούτου.</w:t>
            </w:r>
          </w:p>
        </w:tc>
      </w:tr>
      <w:tr w:rsidR="00AC2F1C" w:rsidRPr="00C157EF" w14:paraId="64894BC7" w14:textId="77777777" w:rsidTr="00D63C5E">
        <w:trPr>
          <w:jc w:val="center"/>
        </w:trPr>
        <w:tc>
          <w:tcPr>
            <w:tcW w:w="2031" w:type="dxa"/>
          </w:tcPr>
          <w:p w14:paraId="6EC53C08"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1F9CFC57" w14:textId="77777777" w:rsidR="00AC2F1C" w:rsidRPr="00E80872" w:rsidRDefault="00AC2F1C" w:rsidP="00635EC3">
            <w:pPr>
              <w:shd w:val="clear" w:color="auto" w:fill="FFFFFF"/>
              <w:tabs>
                <w:tab w:val="left" w:pos="995"/>
              </w:tabs>
              <w:spacing w:after="0" w:line="240" w:lineRule="auto"/>
              <w:ind w:left="854" w:hanging="455"/>
              <w:rPr>
                <w:rFonts w:ascii="Verdana" w:hAnsi="Verdana" w:cs="Arial"/>
                <w:color w:val="000000"/>
                <w:spacing w:val="4"/>
                <w:lang w:val="el-GR"/>
              </w:rPr>
            </w:pPr>
            <w:r w:rsidRPr="00E80872">
              <w:rPr>
                <w:rFonts w:ascii="Verdana" w:hAnsi="Verdana" w:cs="Arial"/>
                <w:color w:val="000000"/>
                <w:spacing w:val="-6"/>
                <w:lang w:val="el-GR"/>
              </w:rPr>
              <w:t>(4)</w:t>
            </w:r>
            <w:r w:rsidRPr="00E80872">
              <w:rPr>
                <w:rFonts w:ascii="Verdana" w:hAnsi="Verdana" w:cs="Arial"/>
                <w:color w:val="000000"/>
                <w:lang w:val="el-GR"/>
              </w:rPr>
              <w:t xml:space="preserve">     </w:t>
            </w:r>
            <w:r w:rsidRPr="00E80872">
              <w:rPr>
                <w:rFonts w:ascii="Verdana" w:hAnsi="Verdana" w:cs="Arial"/>
                <w:color w:val="000000"/>
                <w:spacing w:val="4"/>
                <w:lang w:val="el-GR"/>
              </w:rPr>
              <w:t xml:space="preserve">Ο φοιτητής παρακολουθεί συστηματικά τα μαθήματα του προγράμματος </w:t>
            </w:r>
            <w:r w:rsidRPr="00E80872">
              <w:rPr>
                <w:rFonts w:ascii="Verdana" w:hAnsi="Verdana" w:cs="Arial"/>
                <w:color w:val="000000"/>
                <w:spacing w:val="2"/>
                <w:lang w:val="el-GR"/>
              </w:rPr>
              <w:t>σπουδών του.</w:t>
            </w:r>
          </w:p>
        </w:tc>
      </w:tr>
      <w:tr w:rsidR="00AC2F1C" w:rsidRPr="00C157EF" w14:paraId="3CFE5850" w14:textId="77777777" w:rsidTr="00D63C5E">
        <w:trPr>
          <w:jc w:val="center"/>
        </w:trPr>
        <w:tc>
          <w:tcPr>
            <w:tcW w:w="2031" w:type="dxa"/>
          </w:tcPr>
          <w:p w14:paraId="022CF7A6"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1225536E" w14:textId="77777777" w:rsidR="00AC2F1C" w:rsidRPr="00E80872" w:rsidRDefault="00AC2F1C" w:rsidP="00883916">
            <w:pPr>
              <w:shd w:val="clear" w:color="auto" w:fill="FFFFFF"/>
              <w:tabs>
                <w:tab w:val="left" w:pos="995"/>
              </w:tabs>
              <w:spacing w:before="276" w:after="0" w:line="240" w:lineRule="auto"/>
              <w:ind w:left="995" w:hanging="596"/>
              <w:jc w:val="both"/>
              <w:rPr>
                <w:rFonts w:ascii="Verdana" w:hAnsi="Verdana" w:cs="Arial"/>
                <w:color w:val="000000"/>
                <w:spacing w:val="7"/>
                <w:lang w:val="el-GR"/>
              </w:rPr>
            </w:pPr>
            <w:r w:rsidRPr="00E80872">
              <w:rPr>
                <w:rFonts w:ascii="Verdana" w:hAnsi="Verdana" w:cs="Arial"/>
                <w:color w:val="000000"/>
                <w:spacing w:val="-6"/>
                <w:lang w:val="el-GR"/>
              </w:rPr>
              <w:t>(5)</w:t>
            </w:r>
            <w:r w:rsidRPr="00E80872">
              <w:rPr>
                <w:rFonts w:ascii="Verdana" w:hAnsi="Verdana" w:cs="Arial"/>
                <w:color w:val="000000"/>
                <w:lang w:val="el-GR"/>
              </w:rPr>
              <w:t xml:space="preserve">  </w:t>
            </w:r>
            <w:r w:rsidRPr="00E80872">
              <w:rPr>
                <w:rFonts w:ascii="Verdana" w:hAnsi="Verdana" w:cs="Arial"/>
                <w:color w:val="000000"/>
                <w:spacing w:val="6"/>
                <w:lang w:val="el-GR"/>
              </w:rPr>
              <w:t xml:space="preserve">Η περίοδος πρακτικής εξάσκησης στη Βιομηχανία  αποτελεί μέρος της </w:t>
            </w:r>
            <w:r w:rsidRPr="00E80872">
              <w:rPr>
                <w:rFonts w:ascii="Verdana" w:hAnsi="Verdana" w:cs="Arial"/>
                <w:color w:val="000000"/>
                <w:spacing w:val="5"/>
                <w:lang w:val="el-GR"/>
              </w:rPr>
              <w:t xml:space="preserve">εκπαίδευσης και κατά τη  διάρκεια της ο φοιτητής   υπόκειται στους </w:t>
            </w:r>
            <w:r w:rsidRPr="00E80872">
              <w:rPr>
                <w:rFonts w:ascii="Verdana" w:hAnsi="Verdana" w:cs="Arial"/>
                <w:color w:val="000000"/>
                <w:spacing w:val="11"/>
                <w:lang w:val="el-GR"/>
              </w:rPr>
              <w:t xml:space="preserve">Κανονισμούς του Ινστιτούτου και τις δεσμεύσεις που προέρχονται από το </w:t>
            </w:r>
            <w:r w:rsidRPr="00E80872">
              <w:rPr>
                <w:rFonts w:ascii="Verdana" w:hAnsi="Verdana" w:cs="Arial"/>
                <w:color w:val="000000"/>
                <w:spacing w:val="1"/>
                <w:lang w:val="el-GR"/>
              </w:rPr>
              <w:t>συμβόλαιο εργασίας.</w:t>
            </w:r>
          </w:p>
        </w:tc>
      </w:tr>
      <w:tr w:rsidR="00AC2F1C" w:rsidRPr="00C157EF" w14:paraId="49E13D4A" w14:textId="77777777" w:rsidTr="00D63C5E">
        <w:trPr>
          <w:jc w:val="center"/>
        </w:trPr>
        <w:tc>
          <w:tcPr>
            <w:tcW w:w="2031" w:type="dxa"/>
          </w:tcPr>
          <w:p w14:paraId="048ECC22"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7539EA5F" w14:textId="77777777" w:rsidR="00AC2F1C" w:rsidRPr="00E80872" w:rsidRDefault="00AC2F1C" w:rsidP="00883916">
            <w:pPr>
              <w:widowControl w:val="0"/>
              <w:numPr>
                <w:ilvl w:val="0"/>
                <w:numId w:val="23"/>
              </w:numPr>
              <w:shd w:val="clear" w:color="auto" w:fill="FFFFFF"/>
              <w:tabs>
                <w:tab w:val="left" w:pos="995"/>
              </w:tabs>
              <w:autoSpaceDE w:val="0"/>
              <w:autoSpaceDN w:val="0"/>
              <w:adjustRightInd w:val="0"/>
              <w:spacing w:before="271" w:after="0" w:line="240" w:lineRule="auto"/>
              <w:ind w:left="995" w:hanging="596"/>
              <w:jc w:val="both"/>
              <w:rPr>
                <w:rFonts w:ascii="Verdana" w:hAnsi="Verdana" w:cs="Arial"/>
                <w:color w:val="000000"/>
                <w:spacing w:val="7"/>
                <w:lang w:val="el-GR"/>
              </w:rPr>
            </w:pPr>
            <w:r w:rsidRPr="00E80872">
              <w:rPr>
                <w:rFonts w:ascii="Verdana" w:hAnsi="Verdana" w:cs="Arial"/>
                <w:color w:val="000000"/>
                <w:spacing w:val="6"/>
                <w:lang w:val="el-GR"/>
              </w:rPr>
              <w:t xml:space="preserve"> Ο φοιτητής έχει υποχρέωση να συμπληρώσει την απαιτούμενη περίοδο </w:t>
            </w:r>
            <w:r w:rsidRPr="00E80872">
              <w:rPr>
                <w:rFonts w:ascii="Verdana" w:hAnsi="Verdana" w:cs="Arial"/>
                <w:color w:val="000000"/>
                <w:spacing w:val="8"/>
                <w:lang w:val="el-GR"/>
              </w:rPr>
              <w:t xml:space="preserve">πρακτικής εξάσκησης στη βιομηχανία σε ξενοδοχειακή, επισιτιστική ή άλλη </w:t>
            </w:r>
            <w:r w:rsidRPr="00E80872">
              <w:rPr>
                <w:rFonts w:ascii="Verdana" w:hAnsi="Verdana" w:cs="Arial"/>
                <w:color w:val="000000"/>
                <w:spacing w:val="12"/>
                <w:lang w:val="el-GR"/>
              </w:rPr>
              <w:t xml:space="preserve">μονάδα την οποία εγκρίνει η Διεύθυνση του Ινστιτούτου και με πρόνοιες </w:t>
            </w:r>
            <w:r w:rsidRPr="00E80872">
              <w:rPr>
                <w:rFonts w:ascii="Verdana" w:hAnsi="Verdana" w:cs="Arial"/>
                <w:color w:val="000000"/>
                <w:spacing w:val="7"/>
                <w:lang w:val="el-GR"/>
              </w:rPr>
              <w:t xml:space="preserve">κατάρτισης  και όρους </w:t>
            </w:r>
            <w:proofErr w:type="spellStart"/>
            <w:r w:rsidRPr="00E80872">
              <w:rPr>
                <w:rFonts w:ascii="Verdana" w:hAnsi="Verdana" w:cs="Arial"/>
                <w:color w:val="000000"/>
                <w:spacing w:val="7"/>
                <w:lang w:val="el-GR"/>
              </w:rPr>
              <w:t>εργοδότησης</w:t>
            </w:r>
            <w:proofErr w:type="spellEnd"/>
            <w:r w:rsidRPr="00E80872">
              <w:rPr>
                <w:rFonts w:ascii="Verdana" w:hAnsi="Verdana" w:cs="Arial"/>
                <w:color w:val="000000"/>
                <w:spacing w:val="7"/>
                <w:lang w:val="el-GR"/>
              </w:rPr>
              <w:t xml:space="preserve">  τους οποίους εγκρίνει το Διοικητικό </w:t>
            </w:r>
            <w:r w:rsidRPr="00E80872">
              <w:rPr>
                <w:rFonts w:ascii="Verdana" w:hAnsi="Verdana" w:cs="Arial"/>
                <w:color w:val="000000"/>
                <w:spacing w:val="3"/>
                <w:lang w:val="el-GR"/>
              </w:rPr>
              <w:t>Συμβούλιο του Ινστιτούτου.</w:t>
            </w:r>
          </w:p>
        </w:tc>
      </w:tr>
      <w:tr w:rsidR="00AC2F1C" w:rsidRPr="00C157EF" w14:paraId="46BD7952" w14:textId="77777777" w:rsidTr="00D63C5E">
        <w:trPr>
          <w:jc w:val="center"/>
        </w:trPr>
        <w:tc>
          <w:tcPr>
            <w:tcW w:w="2031" w:type="dxa"/>
          </w:tcPr>
          <w:p w14:paraId="60F9269C"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514B09A2" w14:textId="77777777" w:rsidR="00AC2F1C" w:rsidRPr="00E80872" w:rsidRDefault="00AC2F1C" w:rsidP="00883916">
            <w:pPr>
              <w:widowControl w:val="0"/>
              <w:numPr>
                <w:ilvl w:val="0"/>
                <w:numId w:val="23"/>
              </w:numPr>
              <w:shd w:val="clear" w:color="auto" w:fill="FFFFFF"/>
              <w:tabs>
                <w:tab w:val="left" w:pos="854"/>
              </w:tabs>
              <w:autoSpaceDE w:val="0"/>
              <w:autoSpaceDN w:val="0"/>
              <w:adjustRightInd w:val="0"/>
              <w:spacing w:before="283" w:after="0" w:line="240" w:lineRule="auto"/>
              <w:ind w:left="995" w:right="2" w:hanging="596"/>
              <w:jc w:val="both"/>
              <w:rPr>
                <w:rFonts w:ascii="Verdana" w:hAnsi="Verdana" w:cs="Arial"/>
                <w:color w:val="000000"/>
                <w:spacing w:val="7"/>
                <w:lang w:val="el-GR"/>
              </w:rPr>
            </w:pPr>
            <w:r w:rsidRPr="00E80872">
              <w:rPr>
                <w:rFonts w:ascii="Verdana" w:hAnsi="Verdana" w:cs="Arial"/>
                <w:color w:val="000000"/>
                <w:spacing w:val="3"/>
                <w:lang w:val="el-GR"/>
              </w:rPr>
              <w:t>Ο φοιτητής αναλαμβάνει προαιρετικά εκτός προγράμματος εργασίας μέσα στα πλαίσια των δραστηριοτήτων του Ινστιτούτου (χορωδία, αθλητικά, παρελάσεις, θέατρο, διαγωνισμοί μαγειρικής/ ζαχαροπλαστικής).</w:t>
            </w:r>
          </w:p>
        </w:tc>
      </w:tr>
      <w:tr w:rsidR="00AC2F1C" w:rsidRPr="00C157EF" w14:paraId="2C4F9542" w14:textId="77777777" w:rsidTr="00D63C5E">
        <w:trPr>
          <w:jc w:val="center"/>
        </w:trPr>
        <w:tc>
          <w:tcPr>
            <w:tcW w:w="2031" w:type="dxa"/>
          </w:tcPr>
          <w:p w14:paraId="6DE42716"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64BC7133" w14:textId="77777777" w:rsidR="00AC2F1C" w:rsidRPr="00E80872" w:rsidRDefault="00AC2F1C" w:rsidP="00883916">
            <w:pPr>
              <w:widowControl w:val="0"/>
              <w:numPr>
                <w:ilvl w:val="0"/>
                <w:numId w:val="23"/>
              </w:numPr>
              <w:shd w:val="clear" w:color="auto" w:fill="FFFFFF"/>
              <w:tabs>
                <w:tab w:val="left" w:pos="1107"/>
              </w:tabs>
              <w:autoSpaceDE w:val="0"/>
              <w:autoSpaceDN w:val="0"/>
              <w:adjustRightInd w:val="0"/>
              <w:spacing w:before="286" w:after="0" w:line="240" w:lineRule="auto"/>
              <w:ind w:left="995" w:hanging="596"/>
              <w:jc w:val="both"/>
              <w:rPr>
                <w:rFonts w:ascii="Verdana" w:hAnsi="Verdana" w:cs="Arial"/>
                <w:color w:val="000000"/>
                <w:spacing w:val="3"/>
                <w:lang w:val="el-GR"/>
              </w:rPr>
            </w:pPr>
            <w:r w:rsidRPr="00E80872">
              <w:rPr>
                <w:rFonts w:ascii="Verdana" w:hAnsi="Verdana" w:cs="Arial"/>
                <w:color w:val="000000"/>
                <w:spacing w:val="6"/>
                <w:lang w:val="el-GR"/>
              </w:rPr>
              <w:t xml:space="preserve">Ο φοιτητής φορεί στις επίσημες εκδηλώσεις του Ινστιτούτου, σύμφωνα </w:t>
            </w:r>
            <w:r w:rsidRPr="00E80872">
              <w:rPr>
                <w:rFonts w:ascii="Verdana" w:hAnsi="Verdana" w:cs="Arial"/>
                <w:color w:val="000000"/>
                <w:spacing w:val="3"/>
                <w:lang w:val="el-GR"/>
              </w:rPr>
              <w:t xml:space="preserve">με τις οδηγίες της Διεύθυνσης, την εγκεκριμένη στολή.   Για τα Εργαστήρια και </w:t>
            </w:r>
            <w:r w:rsidRPr="00E80872">
              <w:rPr>
                <w:rFonts w:ascii="Verdana" w:hAnsi="Verdana" w:cs="Arial"/>
                <w:color w:val="000000"/>
                <w:spacing w:val="7"/>
                <w:lang w:val="el-GR"/>
              </w:rPr>
              <w:t xml:space="preserve">τις Αθλοπαιδιές ο φοιτητής συμμορφώνεται προς τις οδηγίες της Διεύθυνσης </w:t>
            </w:r>
            <w:r w:rsidRPr="00E80872">
              <w:rPr>
                <w:rFonts w:ascii="Verdana" w:hAnsi="Verdana" w:cs="Arial"/>
                <w:color w:val="000000"/>
                <w:spacing w:val="2"/>
                <w:lang w:val="el-GR"/>
              </w:rPr>
              <w:t>για τις ειδικές στολές.</w:t>
            </w:r>
          </w:p>
        </w:tc>
      </w:tr>
      <w:tr w:rsidR="00AC2F1C" w:rsidRPr="00C157EF" w14:paraId="526FBF33" w14:textId="77777777" w:rsidTr="00D63C5E">
        <w:trPr>
          <w:trHeight w:val="838"/>
          <w:jc w:val="center"/>
        </w:trPr>
        <w:tc>
          <w:tcPr>
            <w:tcW w:w="2031" w:type="dxa"/>
          </w:tcPr>
          <w:p w14:paraId="041DD5C1"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079DF940" w14:textId="77777777" w:rsidR="00AC2F1C" w:rsidRPr="00E80872" w:rsidRDefault="00AC2F1C" w:rsidP="00883916">
            <w:pPr>
              <w:shd w:val="clear" w:color="auto" w:fill="FFFFFF"/>
              <w:tabs>
                <w:tab w:val="left" w:pos="966"/>
              </w:tabs>
              <w:spacing w:before="300" w:after="0" w:line="240" w:lineRule="auto"/>
              <w:ind w:left="995" w:hanging="596"/>
              <w:rPr>
                <w:rFonts w:ascii="Verdana" w:hAnsi="Verdana" w:cs="Arial"/>
                <w:lang w:val="el-GR"/>
              </w:rPr>
            </w:pPr>
            <w:r w:rsidRPr="00E80872">
              <w:rPr>
                <w:rFonts w:ascii="Verdana" w:hAnsi="Verdana" w:cs="Arial"/>
                <w:color w:val="000000"/>
                <w:spacing w:val="-8"/>
                <w:lang w:val="el-GR"/>
              </w:rPr>
              <w:t>(9)</w:t>
            </w:r>
            <w:r w:rsidRPr="00E80872">
              <w:rPr>
                <w:rFonts w:ascii="Verdana" w:hAnsi="Verdana" w:cs="Arial"/>
                <w:color w:val="000000"/>
                <w:lang w:val="el-GR"/>
              </w:rPr>
              <w:tab/>
            </w:r>
            <w:r w:rsidRPr="00E80872">
              <w:rPr>
                <w:rFonts w:ascii="Verdana" w:hAnsi="Verdana" w:cs="Arial"/>
                <w:color w:val="000000"/>
                <w:spacing w:val="4"/>
                <w:lang w:val="el-GR"/>
              </w:rPr>
              <w:t xml:space="preserve">Οι   φοιτητές αναμένεται να συμμετέχουν στις εκδηλώσεις του </w:t>
            </w:r>
            <w:r w:rsidRPr="00E80872">
              <w:rPr>
                <w:rFonts w:ascii="Verdana" w:hAnsi="Verdana" w:cs="Arial"/>
                <w:color w:val="000000"/>
                <w:spacing w:val="-1"/>
                <w:lang w:val="el-GR"/>
              </w:rPr>
              <w:t>Ινστιτούτου.</w:t>
            </w:r>
          </w:p>
        </w:tc>
      </w:tr>
      <w:tr w:rsidR="00AC2F1C" w:rsidRPr="00C157EF" w14:paraId="675D18D0" w14:textId="77777777" w:rsidTr="00D63C5E">
        <w:trPr>
          <w:jc w:val="center"/>
        </w:trPr>
        <w:tc>
          <w:tcPr>
            <w:tcW w:w="2031" w:type="dxa"/>
          </w:tcPr>
          <w:p w14:paraId="2406F526"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39F782AE" w14:textId="77777777" w:rsidR="00AC2F1C" w:rsidRPr="00E80872" w:rsidRDefault="00AC2F1C" w:rsidP="00883916">
            <w:pPr>
              <w:widowControl w:val="0"/>
              <w:numPr>
                <w:ilvl w:val="0"/>
                <w:numId w:val="24"/>
              </w:numPr>
              <w:shd w:val="clear" w:color="auto" w:fill="FFFFFF"/>
              <w:tabs>
                <w:tab w:val="left" w:pos="612"/>
              </w:tabs>
              <w:autoSpaceDE w:val="0"/>
              <w:autoSpaceDN w:val="0"/>
              <w:adjustRightInd w:val="0"/>
              <w:spacing w:before="353" w:after="0" w:line="240" w:lineRule="auto"/>
              <w:ind w:left="995" w:hanging="596"/>
              <w:jc w:val="both"/>
              <w:rPr>
                <w:rFonts w:ascii="Verdana" w:hAnsi="Verdana" w:cs="Arial"/>
                <w:color w:val="000000"/>
                <w:spacing w:val="3"/>
                <w:lang w:val="el-GR"/>
              </w:rPr>
            </w:pPr>
            <w:r w:rsidRPr="00E80872">
              <w:rPr>
                <w:rFonts w:ascii="Verdana" w:hAnsi="Verdana" w:cs="Arial"/>
                <w:color w:val="000000"/>
                <w:spacing w:val="9"/>
                <w:lang w:val="el-GR"/>
              </w:rPr>
              <w:t xml:space="preserve">Οι φοιτητές έχουν υποχρέωση να σέβονται και να   προστατεύουν την </w:t>
            </w:r>
            <w:r w:rsidRPr="00E80872">
              <w:rPr>
                <w:rFonts w:ascii="Verdana" w:hAnsi="Verdana" w:cs="Arial"/>
                <w:color w:val="000000"/>
                <w:spacing w:val="6"/>
                <w:lang w:val="el-GR"/>
              </w:rPr>
              <w:t xml:space="preserve">περιουσία του Ινστιτούτου-  επιβαρύνονται ατομικά ή συλλογικά, ανάλογα με </w:t>
            </w:r>
            <w:r w:rsidRPr="00E80872">
              <w:rPr>
                <w:rFonts w:ascii="Verdana" w:hAnsi="Verdana" w:cs="Arial"/>
                <w:color w:val="000000"/>
                <w:spacing w:val="4"/>
                <w:lang w:val="el-GR"/>
              </w:rPr>
              <w:t xml:space="preserve">την περίπτωση, για ζημιές που   προκαλούνται από κακόβουλη  πράξη   ή </w:t>
            </w:r>
            <w:r w:rsidRPr="00E80872">
              <w:rPr>
                <w:rFonts w:ascii="Verdana" w:hAnsi="Verdana" w:cs="Arial"/>
                <w:color w:val="000000"/>
                <w:lang w:val="el-GR"/>
              </w:rPr>
              <w:t>παράλειψή τους.</w:t>
            </w:r>
          </w:p>
        </w:tc>
      </w:tr>
      <w:tr w:rsidR="00AC2F1C" w:rsidRPr="00C157EF" w14:paraId="7A94A066" w14:textId="77777777" w:rsidTr="00D63C5E">
        <w:trPr>
          <w:trHeight w:val="1596"/>
          <w:jc w:val="center"/>
        </w:trPr>
        <w:tc>
          <w:tcPr>
            <w:tcW w:w="2031" w:type="dxa"/>
          </w:tcPr>
          <w:p w14:paraId="798DC7F7"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4F3D37DB" w14:textId="77777777" w:rsidR="00AC2F1C" w:rsidRPr="00E80872" w:rsidRDefault="00AC2F1C" w:rsidP="00883916">
            <w:pPr>
              <w:widowControl w:val="0"/>
              <w:numPr>
                <w:ilvl w:val="0"/>
                <w:numId w:val="24"/>
              </w:numPr>
              <w:shd w:val="clear" w:color="auto" w:fill="FFFFFF"/>
              <w:tabs>
                <w:tab w:val="left" w:pos="2448"/>
              </w:tabs>
              <w:autoSpaceDE w:val="0"/>
              <w:autoSpaceDN w:val="0"/>
              <w:adjustRightInd w:val="0"/>
              <w:spacing w:before="300" w:after="0" w:line="240" w:lineRule="auto"/>
              <w:ind w:left="995" w:hanging="669"/>
              <w:jc w:val="both"/>
              <w:rPr>
                <w:rFonts w:ascii="Verdana" w:hAnsi="Verdana" w:cs="Arial"/>
                <w:color w:val="000000"/>
                <w:spacing w:val="3"/>
                <w:lang w:val="el-GR"/>
              </w:rPr>
            </w:pPr>
            <w:r w:rsidRPr="00E80872">
              <w:rPr>
                <w:rFonts w:ascii="Verdana" w:hAnsi="Verdana" w:cs="Arial"/>
                <w:color w:val="000000"/>
                <w:spacing w:val="7"/>
                <w:lang w:val="el-GR"/>
              </w:rPr>
              <w:t xml:space="preserve">Ο φοιτητής έχει υποχρέωση να ενημερώνει έγκαιρα τη Διεύθυνση του </w:t>
            </w:r>
            <w:r w:rsidRPr="00E80872">
              <w:rPr>
                <w:rFonts w:ascii="Verdana" w:hAnsi="Verdana" w:cs="Arial"/>
                <w:color w:val="000000"/>
                <w:spacing w:val="4"/>
                <w:lang w:val="el-GR"/>
              </w:rPr>
              <w:t xml:space="preserve">Ινστιτούτου σε περίπτωση που αναγκάζεται να απουσιάσει από τα μαθήματα ή </w:t>
            </w:r>
            <w:r w:rsidRPr="00E80872">
              <w:rPr>
                <w:rFonts w:ascii="Verdana" w:hAnsi="Verdana" w:cs="Arial"/>
                <w:color w:val="000000"/>
                <w:lang w:val="el-GR"/>
              </w:rPr>
              <w:t>από τις εξετάσεις.</w:t>
            </w:r>
          </w:p>
        </w:tc>
      </w:tr>
      <w:tr w:rsidR="00AC2F1C" w:rsidRPr="00C157EF" w14:paraId="5CACB83C" w14:textId="77777777" w:rsidTr="00D63C5E">
        <w:trPr>
          <w:jc w:val="center"/>
        </w:trPr>
        <w:tc>
          <w:tcPr>
            <w:tcW w:w="2031" w:type="dxa"/>
          </w:tcPr>
          <w:p w14:paraId="32DA7313"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Οικονομικές</w:t>
            </w:r>
            <w:proofErr w:type="spellEnd"/>
            <w:r w:rsidRPr="00E80872">
              <w:rPr>
                <w:rFonts w:ascii="Verdana" w:hAnsi="Verdana" w:cs="Arial"/>
                <w:b/>
                <w:sz w:val="24"/>
                <w:szCs w:val="24"/>
              </w:rPr>
              <w:t xml:space="preserve"> Υπ</w:t>
            </w:r>
            <w:proofErr w:type="spellStart"/>
            <w:r w:rsidRPr="00E80872">
              <w:rPr>
                <w:rFonts w:ascii="Verdana" w:hAnsi="Verdana" w:cs="Arial"/>
                <w:b/>
                <w:sz w:val="24"/>
                <w:szCs w:val="24"/>
              </w:rPr>
              <w:t>οχρεώσεις</w:t>
            </w:r>
            <w:proofErr w:type="spellEnd"/>
          </w:p>
        </w:tc>
        <w:tc>
          <w:tcPr>
            <w:tcW w:w="7507" w:type="dxa"/>
          </w:tcPr>
          <w:p w14:paraId="017D69DC" w14:textId="77777777" w:rsidR="00AC2F1C" w:rsidRPr="00E80872" w:rsidRDefault="00AC2F1C" w:rsidP="00883916">
            <w:pPr>
              <w:shd w:val="clear" w:color="auto" w:fill="FFFFFF"/>
              <w:spacing w:after="0" w:line="240" w:lineRule="auto"/>
              <w:ind w:left="1137" w:right="5" w:hanging="1137"/>
              <w:jc w:val="both"/>
              <w:rPr>
                <w:rFonts w:ascii="Verdana" w:hAnsi="Verdana" w:cs="Arial"/>
                <w:color w:val="000000"/>
                <w:spacing w:val="-2"/>
                <w:lang w:val="el-GR"/>
              </w:rPr>
            </w:pPr>
            <w:r w:rsidRPr="00E80872">
              <w:rPr>
                <w:rFonts w:ascii="Verdana" w:hAnsi="Verdana" w:cs="Arial"/>
                <w:b/>
                <w:color w:val="000000"/>
                <w:lang w:val="el-GR"/>
              </w:rPr>
              <w:t>34.</w:t>
            </w:r>
            <w:r w:rsidRPr="00E80872">
              <w:rPr>
                <w:rFonts w:ascii="Verdana" w:hAnsi="Verdana" w:cs="Arial"/>
                <w:color w:val="000000"/>
                <w:lang w:val="el-GR"/>
              </w:rPr>
              <w:t xml:space="preserve">- (1)   Ο φοιτητής έχει υποχρέωση να πληρώνει τα τέλη που   εγκρίνει το </w:t>
            </w:r>
            <w:r w:rsidRPr="00E80872">
              <w:rPr>
                <w:rFonts w:ascii="Verdana" w:hAnsi="Verdana" w:cs="Arial"/>
                <w:color w:val="000000"/>
                <w:spacing w:val="-2"/>
                <w:lang w:val="el-GR"/>
              </w:rPr>
              <w:t>Υπουργικό Συμβούλιο.</w:t>
            </w:r>
          </w:p>
          <w:p w14:paraId="4352DB1D" w14:textId="77777777" w:rsidR="00AC2F1C" w:rsidRPr="00E80872" w:rsidRDefault="00AC2F1C" w:rsidP="00883916">
            <w:pPr>
              <w:shd w:val="clear" w:color="auto" w:fill="FFFFFF"/>
              <w:spacing w:after="0" w:line="240" w:lineRule="auto"/>
              <w:ind w:left="1137" w:right="5" w:hanging="1137"/>
              <w:jc w:val="both"/>
              <w:rPr>
                <w:rFonts w:ascii="Verdana" w:hAnsi="Verdana" w:cs="Arial"/>
                <w:color w:val="000000"/>
                <w:spacing w:val="3"/>
                <w:lang w:val="el-GR"/>
              </w:rPr>
            </w:pPr>
          </w:p>
        </w:tc>
      </w:tr>
      <w:tr w:rsidR="00AC2F1C" w:rsidRPr="00C157EF" w14:paraId="54771302" w14:textId="77777777" w:rsidTr="00D63C5E">
        <w:trPr>
          <w:jc w:val="center"/>
        </w:trPr>
        <w:tc>
          <w:tcPr>
            <w:tcW w:w="2031" w:type="dxa"/>
          </w:tcPr>
          <w:p w14:paraId="6924ACC9"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3F0596CD" w14:textId="77777777" w:rsidR="00AC2F1C" w:rsidRPr="00E80872" w:rsidRDefault="00AC2F1C" w:rsidP="00883916">
            <w:pPr>
              <w:shd w:val="clear" w:color="auto" w:fill="FFFFFF"/>
              <w:spacing w:before="266" w:after="0" w:line="240" w:lineRule="auto"/>
              <w:ind w:left="995" w:hanging="995"/>
              <w:jc w:val="both"/>
              <w:rPr>
                <w:rFonts w:ascii="Verdana" w:hAnsi="Verdana" w:cs="Arial"/>
                <w:lang w:val="el-GR"/>
              </w:rPr>
            </w:pPr>
            <w:r w:rsidRPr="00E80872">
              <w:rPr>
                <w:rFonts w:ascii="Verdana" w:hAnsi="Verdana" w:cs="Arial"/>
                <w:color w:val="000000"/>
                <w:spacing w:val="3"/>
                <w:lang w:val="el-GR"/>
              </w:rPr>
              <w:t xml:space="preserve">        (2) Τα τέλη αποπληρώνονται σε δύο δόσεις, κατά την έναρξη του πρώτου </w:t>
            </w:r>
            <w:r w:rsidRPr="00E80872">
              <w:rPr>
                <w:rFonts w:ascii="Verdana" w:hAnsi="Verdana" w:cs="Arial"/>
                <w:color w:val="000000"/>
                <w:lang w:val="el-GR"/>
              </w:rPr>
              <w:t xml:space="preserve">και του δεύτερου εξαμήνου, αντίστοιχα. Μη συμμόρφωση είναι δυνατόν να </w:t>
            </w:r>
            <w:r w:rsidRPr="00E80872">
              <w:rPr>
                <w:rFonts w:ascii="Verdana" w:hAnsi="Verdana" w:cs="Arial"/>
                <w:color w:val="000000"/>
                <w:spacing w:val="-2"/>
                <w:lang w:val="el-GR"/>
              </w:rPr>
              <w:t>οδηγήσει σε αποκλεισμό φοιτητή από εξετάσεις.</w:t>
            </w:r>
          </w:p>
        </w:tc>
      </w:tr>
      <w:tr w:rsidR="00AC2F1C" w:rsidRPr="00C157EF" w14:paraId="0298A198" w14:textId="77777777" w:rsidTr="00D63C5E">
        <w:trPr>
          <w:jc w:val="center"/>
        </w:trPr>
        <w:tc>
          <w:tcPr>
            <w:tcW w:w="2031" w:type="dxa"/>
          </w:tcPr>
          <w:p w14:paraId="77211A13"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4BF24FC0" w14:textId="77777777" w:rsidR="00AC2F1C" w:rsidRPr="00E80872" w:rsidRDefault="00AC2F1C" w:rsidP="00883916">
            <w:pPr>
              <w:shd w:val="clear" w:color="auto" w:fill="FFFFFF"/>
              <w:tabs>
                <w:tab w:val="left" w:pos="972"/>
              </w:tabs>
              <w:spacing w:before="262" w:after="0" w:line="240" w:lineRule="auto"/>
              <w:ind w:left="995" w:hanging="990"/>
              <w:rPr>
                <w:rFonts w:ascii="Verdana" w:hAnsi="Verdana" w:cs="Arial"/>
                <w:lang w:val="el-GR"/>
              </w:rPr>
            </w:pPr>
            <w:r w:rsidRPr="00E80872">
              <w:rPr>
                <w:rFonts w:ascii="Verdana" w:hAnsi="Verdana" w:cs="Arial"/>
                <w:color w:val="000000"/>
                <w:spacing w:val="-9"/>
                <w:lang w:val="el-GR"/>
              </w:rPr>
              <w:t xml:space="preserve">          (3)</w:t>
            </w:r>
            <w:r w:rsidRPr="00E80872">
              <w:rPr>
                <w:rFonts w:ascii="Verdana" w:hAnsi="Verdana" w:cs="Arial"/>
                <w:color w:val="000000"/>
                <w:lang w:val="el-GR"/>
              </w:rPr>
              <w:tab/>
            </w:r>
            <w:r w:rsidRPr="00E80872">
              <w:rPr>
                <w:rFonts w:ascii="Verdana" w:hAnsi="Verdana" w:cs="Arial"/>
                <w:color w:val="000000"/>
                <w:spacing w:val="2"/>
                <w:lang w:val="el-GR"/>
              </w:rPr>
              <w:t xml:space="preserve">Σε περίπτωση αποβολής του φοιτητή για πάντα ή αποχώρησής του από το Ινστιτούτο ή το ξενοδοχείο </w:t>
            </w:r>
            <w:r w:rsidRPr="00E80872">
              <w:rPr>
                <w:rFonts w:ascii="Verdana" w:hAnsi="Verdana" w:cs="Arial"/>
                <w:color w:val="000000"/>
                <w:spacing w:val="2"/>
                <w:lang w:val="el-GR"/>
              </w:rPr>
              <w:lastRenderedPageBreak/>
              <w:t xml:space="preserve">στο οποίο κάνει την πρακτική του εξάσκηση, ο </w:t>
            </w:r>
            <w:r w:rsidRPr="00E80872">
              <w:rPr>
                <w:rFonts w:ascii="Verdana" w:hAnsi="Verdana" w:cs="Arial"/>
                <w:color w:val="000000"/>
                <w:spacing w:val="-2"/>
                <w:lang w:val="el-GR"/>
              </w:rPr>
              <w:t>φοιτητής έχει υποχρέωση να πληρώσει:</w:t>
            </w:r>
          </w:p>
          <w:p w14:paraId="29EA548A" w14:textId="77777777" w:rsidR="00AC2F1C" w:rsidRPr="00E80872" w:rsidRDefault="00AC2F1C" w:rsidP="00883916">
            <w:pPr>
              <w:shd w:val="clear" w:color="auto" w:fill="FFFFFF"/>
              <w:spacing w:before="264" w:after="0" w:line="240" w:lineRule="auto"/>
              <w:ind w:left="1421" w:hanging="426"/>
              <w:jc w:val="both"/>
              <w:rPr>
                <w:rFonts w:ascii="Verdana" w:hAnsi="Verdana" w:cs="Arial"/>
                <w:lang w:val="el-GR"/>
              </w:rPr>
            </w:pPr>
            <w:r w:rsidRPr="00E80872">
              <w:rPr>
                <w:rFonts w:ascii="Verdana" w:hAnsi="Verdana" w:cs="Arial"/>
                <w:color w:val="000000"/>
                <w:spacing w:val="4"/>
                <w:lang w:val="el-GR"/>
              </w:rPr>
              <w:t xml:space="preserve">(α) τα τέλη που αντιστοιχούν στο χρόνο φοίτησης του μέχρι την </w:t>
            </w:r>
            <w:r w:rsidRPr="00E80872">
              <w:rPr>
                <w:rFonts w:ascii="Verdana" w:hAnsi="Verdana" w:cs="Arial"/>
                <w:color w:val="000000"/>
                <w:spacing w:val="-1"/>
                <w:lang w:val="el-GR"/>
              </w:rPr>
              <w:t>ημερομηνία αποβολής/αποχώρησης του, και</w:t>
            </w:r>
          </w:p>
          <w:p w14:paraId="1DB9F92B" w14:textId="77777777" w:rsidR="00AC2F1C" w:rsidRPr="00E80872" w:rsidRDefault="00AC2F1C" w:rsidP="00883916">
            <w:pPr>
              <w:shd w:val="clear" w:color="auto" w:fill="FFFFFF"/>
              <w:spacing w:before="271" w:after="0" w:line="240" w:lineRule="auto"/>
              <w:ind w:left="1421" w:hanging="695"/>
              <w:jc w:val="both"/>
              <w:rPr>
                <w:rFonts w:ascii="Verdana" w:hAnsi="Verdana" w:cs="Arial"/>
                <w:color w:val="000000"/>
                <w:lang w:val="el-GR"/>
              </w:rPr>
            </w:pPr>
            <w:r w:rsidRPr="00E80872">
              <w:rPr>
                <w:rFonts w:ascii="Verdana" w:hAnsi="Verdana" w:cs="Arial"/>
                <w:color w:val="000000"/>
                <w:spacing w:val="5"/>
                <w:lang w:val="el-GR"/>
              </w:rPr>
              <w:t xml:space="preserve">    (β) αποζημίωση, κατά την κρίση του Διευθυντή, η οποία να μην </w:t>
            </w:r>
            <w:r w:rsidRPr="00E80872">
              <w:rPr>
                <w:rFonts w:ascii="Verdana" w:hAnsi="Verdana" w:cs="Arial"/>
                <w:color w:val="000000"/>
                <w:spacing w:val="6"/>
                <w:lang w:val="el-GR"/>
              </w:rPr>
              <w:t xml:space="preserve">υπερβαίνει το υπόλοιπο των τελών για το συγκεκριμένο </w:t>
            </w:r>
            <w:r w:rsidRPr="00E80872">
              <w:rPr>
                <w:rFonts w:ascii="Verdana" w:hAnsi="Verdana" w:cs="Arial"/>
                <w:color w:val="000000"/>
                <w:spacing w:val="-5"/>
                <w:lang w:val="el-GR"/>
              </w:rPr>
              <w:t>ακαδημαϊκό έτος.</w:t>
            </w:r>
          </w:p>
        </w:tc>
      </w:tr>
      <w:tr w:rsidR="00AC2F1C" w:rsidRPr="00C157EF" w14:paraId="344075DE" w14:textId="77777777" w:rsidTr="00D63C5E">
        <w:trPr>
          <w:jc w:val="center"/>
        </w:trPr>
        <w:tc>
          <w:tcPr>
            <w:tcW w:w="2031" w:type="dxa"/>
          </w:tcPr>
          <w:p w14:paraId="347BF5D3" w14:textId="77777777" w:rsidR="00AC2F1C" w:rsidRPr="00E80872" w:rsidRDefault="00AC2F1C" w:rsidP="00883916">
            <w:pPr>
              <w:spacing w:after="0" w:line="240" w:lineRule="auto"/>
              <w:jc w:val="both"/>
              <w:rPr>
                <w:rFonts w:ascii="Verdana" w:hAnsi="Verdana" w:cs="Arial"/>
                <w:b/>
                <w:sz w:val="24"/>
                <w:szCs w:val="24"/>
                <w:lang w:val="el-GR"/>
              </w:rPr>
            </w:pPr>
          </w:p>
          <w:p w14:paraId="12925C93" w14:textId="77777777" w:rsidR="00AC2F1C" w:rsidRPr="00E80872" w:rsidRDefault="00AC2F1C" w:rsidP="00883916">
            <w:pPr>
              <w:spacing w:after="0" w:line="240" w:lineRule="auto"/>
              <w:jc w:val="both"/>
              <w:rPr>
                <w:rFonts w:ascii="Verdana" w:hAnsi="Verdana" w:cs="Arial"/>
                <w:b/>
                <w:sz w:val="24"/>
                <w:szCs w:val="24"/>
                <w:lang w:val="el-GR"/>
              </w:rPr>
            </w:pPr>
          </w:p>
          <w:p w14:paraId="13F6315F" w14:textId="77777777" w:rsidR="00AC2F1C" w:rsidRPr="006F3607" w:rsidRDefault="00AC2F1C" w:rsidP="00883916">
            <w:pPr>
              <w:spacing w:after="0" w:line="240" w:lineRule="auto"/>
              <w:jc w:val="both"/>
              <w:rPr>
                <w:rFonts w:ascii="Verdana" w:hAnsi="Verdana" w:cs="Arial"/>
                <w:b/>
                <w:sz w:val="24"/>
                <w:szCs w:val="24"/>
                <w:lang w:val="el-GR"/>
              </w:rPr>
            </w:pPr>
          </w:p>
          <w:p w14:paraId="66D0C54D" w14:textId="77777777" w:rsidR="00127647" w:rsidRPr="006F3607" w:rsidRDefault="00127647" w:rsidP="00883916">
            <w:pPr>
              <w:spacing w:after="0" w:line="240" w:lineRule="auto"/>
              <w:jc w:val="both"/>
              <w:rPr>
                <w:rFonts w:ascii="Verdana" w:hAnsi="Verdana" w:cs="Arial"/>
                <w:b/>
                <w:sz w:val="24"/>
                <w:szCs w:val="24"/>
                <w:lang w:val="el-GR"/>
              </w:rPr>
            </w:pPr>
          </w:p>
          <w:p w14:paraId="722E1939" w14:textId="77777777" w:rsidR="00AC2F1C" w:rsidRPr="00E80872" w:rsidRDefault="00AC2F1C" w:rsidP="00883916">
            <w:pPr>
              <w:spacing w:after="0" w:line="240" w:lineRule="auto"/>
              <w:jc w:val="both"/>
              <w:rPr>
                <w:rFonts w:ascii="Verdana" w:hAnsi="Verdana" w:cs="Arial"/>
                <w:b/>
                <w:sz w:val="24"/>
                <w:szCs w:val="24"/>
                <w:lang w:val="el-GR"/>
              </w:rPr>
            </w:pPr>
          </w:p>
          <w:p w14:paraId="6D8AA261"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Πειθ</w:t>
            </w:r>
            <w:proofErr w:type="spellEnd"/>
            <w:r w:rsidRPr="00E80872">
              <w:rPr>
                <w:rFonts w:ascii="Verdana" w:hAnsi="Verdana" w:cs="Arial"/>
                <w:b/>
                <w:sz w:val="24"/>
                <w:szCs w:val="24"/>
              </w:rPr>
              <w:t>αρχία</w:t>
            </w:r>
          </w:p>
          <w:p w14:paraId="7A845B0C"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Φοιτητών</w:t>
            </w:r>
            <w:proofErr w:type="spellEnd"/>
          </w:p>
        </w:tc>
        <w:tc>
          <w:tcPr>
            <w:tcW w:w="7507" w:type="dxa"/>
          </w:tcPr>
          <w:p w14:paraId="42A5C648" w14:textId="77777777" w:rsidR="00AC2F1C" w:rsidRPr="006F3607" w:rsidRDefault="00AC2F1C" w:rsidP="00883916">
            <w:pPr>
              <w:shd w:val="clear" w:color="auto" w:fill="FFFFFF"/>
              <w:tabs>
                <w:tab w:val="left" w:pos="1107"/>
              </w:tabs>
              <w:spacing w:before="266" w:after="0" w:line="240" w:lineRule="auto"/>
              <w:ind w:left="995" w:hanging="455"/>
              <w:rPr>
                <w:rFonts w:ascii="Verdana" w:hAnsi="Verdana" w:cs="Arial"/>
                <w:color w:val="000000"/>
                <w:spacing w:val="-2"/>
                <w:lang w:val="el-GR"/>
              </w:rPr>
            </w:pPr>
            <w:r w:rsidRPr="00E80872">
              <w:rPr>
                <w:rFonts w:ascii="Verdana" w:hAnsi="Verdana" w:cs="Arial"/>
                <w:color w:val="000000"/>
                <w:spacing w:val="-7"/>
                <w:lang w:val="el-GR"/>
              </w:rPr>
              <w:t>(4)</w:t>
            </w:r>
            <w:r w:rsidRPr="00E80872">
              <w:rPr>
                <w:rFonts w:ascii="Verdana" w:hAnsi="Verdana" w:cs="Arial"/>
                <w:color w:val="000000"/>
                <w:lang w:val="el-GR"/>
              </w:rPr>
              <w:tab/>
            </w:r>
            <w:r w:rsidRPr="00E80872">
              <w:rPr>
                <w:rFonts w:ascii="Verdana" w:hAnsi="Verdana" w:cs="Arial"/>
                <w:color w:val="000000"/>
                <w:spacing w:val="-1"/>
                <w:lang w:val="el-GR"/>
              </w:rPr>
              <w:t xml:space="preserve">Ο φοιτητής συνεισφέρει στο Ταμείο Ανάπτυξης του ΑΞΙΚ το ποσό που </w:t>
            </w:r>
            <w:r w:rsidRPr="00E80872">
              <w:rPr>
                <w:rFonts w:ascii="Verdana" w:hAnsi="Verdana" w:cs="Arial"/>
                <w:color w:val="000000"/>
                <w:spacing w:val="-2"/>
                <w:lang w:val="el-GR"/>
              </w:rPr>
              <w:t>καθορίζεται από το Υπουργικό Συμβούλιο.</w:t>
            </w:r>
          </w:p>
          <w:p w14:paraId="6CB499C9" w14:textId="77777777" w:rsidR="00127647" w:rsidRPr="006F3607" w:rsidRDefault="00127647" w:rsidP="00883916">
            <w:pPr>
              <w:shd w:val="clear" w:color="auto" w:fill="FFFFFF"/>
              <w:tabs>
                <w:tab w:val="left" w:pos="1107"/>
              </w:tabs>
              <w:spacing w:before="266" w:after="0" w:line="240" w:lineRule="auto"/>
              <w:ind w:left="995" w:hanging="455"/>
              <w:rPr>
                <w:rFonts w:ascii="Verdana" w:hAnsi="Verdana" w:cs="Arial"/>
                <w:lang w:val="el-GR"/>
              </w:rPr>
            </w:pPr>
          </w:p>
          <w:p w14:paraId="677CA7DB" w14:textId="77777777" w:rsidR="00AC2F1C" w:rsidRPr="00E80872" w:rsidRDefault="00AC2F1C" w:rsidP="00883916">
            <w:pPr>
              <w:shd w:val="clear" w:color="auto" w:fill="FFFFFF"/>
              <w:tabs>
                <w:tab w:val="left" w:pos="1107"/>
              </w:tabs>
              <w:spacing w:before="266" w:after="0" w:line="240" w:lineRule="auto"/>
              <w:ind w:left="995" w:hanging="995"/>
              <w:jc w:val="both"/>
              <w:rPr>
                <w:rFonts w:ascii="Verdana" w:hAnsi="Verdana" w:cs="Arial"/>
                <w:color w:val="000000"/>
                <w:lang w:val="el-GR"/>
              </w:rPr>
            </w:pPr>
            <w:r w:rsidRPr="00E80872">
              <w:rPr>
                <w:rFonts w:ascii="Verdana" w:hAnsi="Verdana" w:cs="Arial"/>
                <w:b/>
                <w:color w:val="000000"/>
                <w:lang w:val="el-GR"/>
              </w:rPr>
              <w:t>35.</w:t>
            </w:r>
            <w:r w:rsidRPr="00E80872">
              <w:rPr>
                <w:rFonts w:ascii="Verdana" w:hAnsi="Verdana" w:cs="Arial"/>
                <w:color w:val="000000"/>
                <w:lang w:val="el-GR"/>
              </w:rPr>
              <w:t xml:space="preserve">- (1) Ο φοιτητής τηρεί τους εκάστοτε κανονισμούς του Ινστιτούτου και τις οδηγίες της Διεύθυνσης, συμπεριφέρεται με τρόπο πολιτισμένο έναντι των </w:t>
            </w:r>
            <w:r w:rsidRPr="00E80872">
              <w:rPr>
                <w:rFonts w:ascii="Verdana" w:hAnsi="Verdana" w:cs="Arial"/>
                <w:color w:val="000000"/>
                <w:spacing w:val="9"/>
                <w:lang w:val="el-GR"/>
              </w:rPr>
              <w:t xml:space="preserve">συμφοιτητών του, του προσωπικού του Ινστιτούτου και γενικά των </w:t>
            </w:r>
            <w:r w:rsidRPr="00E80872">
              <w:rPr>
                <w:rFonts w:ascii="Verdana" w:hAnsi="Verdana" w:cs="Arial"/>
                <w:color w:val="000000"/>
                <w:lang w:val="el-GR"/>
              </w:rPr>
              <w:t xml:space="preserve">συνανθρώπων του και αποφεύγει ενέργειες που δυνατόν να δυσφημίσουν το </w:t>
            </w:r>
            <w:r w:rsidRPr="00E80872">
              <w:rPr>
                <w:rFonts w:ascii="Verdana" w:hAnsi="Verdana" w:cs="Arial"/>
                <w:color w:val="000000"/>
                <w:spacing w:val="1"/>
                <w:lang w:val="el-GR"/>
              </w:rPr>
              <w:t xml:space="preserve">Ινστιτούτο ή να κλονίσουν με οποιοδήποτε τρόπο την εμπιστοσύνη του κοινού </w:t>
            </w:r>
            <w:r w:rsidRPr="00E80872">
              <w:rPr>
                <w:rFonts w:ascii="Verdana" w:hAnsi="Verdana" w:cs="Arial"/>
                <w:color w:val="000000"/>
                <w:spacing w:val="-7"/>
                <w:lang w:val="el-GR"/>
              </w:rPr>
              <w:t>σ' αυτό.</w:t>
            </w:r>
            <w:r w:rsidR="00883916" w:rsidRPr="00E80872">
              <w:rPr>
                <w:rFonts w:ascii="Verdana" w:hAnsi="Verdana" w:cs="Arial"/>
                <w:color w:val="000000"/>
                <w:lang w:val="el-GR"/>
              </w:rPr>
              <w:t xml:space="preserve"> </w:t>
            </w:r>
          </w:p>
        </w:tc>
      </w:tr>
      <w:tr w:rsidR="00AC2F1C" w:rsidRPr="00C157EF" w14:paraId="063430C2" w14:textId="77777777" w:rsidTr="00D63C5E">
        <w:trPr>
          <w:jc w:val="center"/>
        </w:trPr>
        <w:tc>
          <w:tcPr>
            <w:tcW w:w="2031" w:type="dxa"/>
          </w:tcPr>
          <w:p w14:paraId="27F6A269"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3BC16B0A" w14:textId="77777777" w:rsidR="00AC2F1C" w:rsidRPr="00E80872" w:rsidRDefault="00AC2F1C" w:rsidP="00883916">
            <w:pPr>
              <w:widowControl w:val="0"/>
              <w:numPr>
                <w:ilvl w:val="0"/>
                <w:numId w:val="25"/>
              </w:numPr>
              <w:shd w:val="clear" w:color="auto" w:fill="FFFFFF"/>
              <w:autoSpaceDE w:val="0"/>
              <w:autoSpaceDN w:val="0"/>
              <w:adjustRightInd w:val="0"/>
              <w:spacing w:after="0" w:line="240" w:lineRule="auto"/>
              <w:ind w:left="995" w:hanging="455"/>
              <w:jc w:val="both"/>
              <w:rPr>
                <w:rFonts w:ascii="Verdana" w:hAnsi="Verdana" w:cs="Arial"/>
                <w:color w:val="000000"/>
                <w:lang w:val="el-GR"/>
              </w:rPr>
            </w:pPr>
            <w:r w:rsidRPr="00E80872">
              <w:rPr>
                <w:rFonts w:ascii="Verdana" w:hAnsi="Verdana" w:cs="Arial"/>
                <w:color w:val="000000"/>
                <w:spacing w:val="1"/>
                <w:lang w:val="el-GR"/>
              </w:rPr>
              <w:t xml:space="preserve">Πειθαρχικοί Κανονισμοί και διαδικασίες που   εγκρίνονται από το </w:t>
            </w:r>
            <w:r w:rsidRPr="00E80872">
              <w:rPr>
                <w:rFonts w:ascii="Verdana" w:hAnsi="Verdana" w:cs="Arial"/>
                <w:color w:val="000000"/>
                <w:spacing w:val="-1"/>
                <w:lang w:val="el-GR"/>
              </w:rPr>
              <w:t xml:space="preserve">Διοικητικό Συμβούλιο ρυθμίζουν το χειρισμό πειθαρχικών παραπτωμάτων κατά </w:t>
            </w:r>
            <w:r w:rsidRPr="00E80872">
              <w:rPr>
                <w:rFonts w:ascii="Verdana" w:hAnsi="Verdana" w:cs="Arial"/>
                <w:color w:val="000000"/>
                <w:spacing w:val="6"/>
                <w:lang w:val="el-GR"/>
              </w:rPr>
              <w:t xml:space="preserve">τη διάρκεια της εκπαίδευσης του φοιτητή στο ΑΞΙΚ και της πρακτικής του </w:t>
            </w:r>
            <w:r w:rsidRPr="00E80872">
              <w:rPr>
                <w:rFonts w:ascii="Verdana" w:hAnsi="Verdana" w:cs="Arial"/>
                <w:color w:val="000000"/>
                <w:spacing w:val="-2"/>
                <w:lang w:val="el-GR"/>
              </w:rPr>
              <w:t xml:space="preserve">κατάρτισης στη </w:t>
            </w:r>
            <w:r w:rsidRPr="00E80872">
              <w:rPr>
                <w:rFonts w:ascii="Verdana" w:hAnsi="Verdana" w:cs="Arial"/>
                <w:color w:val="000000"/>
                <w:spacing w:val="-2"/>
              </w:rPr>
              <w:t>B</w:t>
            </w:r>
            <w:r w:rsidRPr="00E80872">
              <w:rPr>
                <w:rFonts w:ascii="Verdana" w:hAnsi="Verdana" w:cs="Arial"/>
                <w:color w:val="000000"/>
                <w:spacing w:val="-2"/>
                <w:lang w:val="el-GR"/>
              </w:rPr>
              <w:t>ιομηχανία.</w:t>
            </w:r>
          </w:p>
        </w:tc>
      </w:tr>
      <w:tr w:rsidR="00AC2F1C" w:rsidRPr="00C157EF" w14:paraId="25579915" w14:textId="77777777" w:rsidTr="00D63C5E">
        <w:trPr>
          <w:jc w:val="center"/>
        </w:trPr>
        <w:tc>
          <w:tcPr>
            <w:tcW w:w="2031" w:type="dxa"/>
          </w:tcPr>
          <w:p w14:paraId="1B3F38F4"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63789E23" w14:textId="77777777" w:rsidR="00AC2F1C" w:rsidRPr="00E80872" w:rsidRDefault="00AC2F1C" w:rsidP="00883916">
            <w:pPr>
              <w:widowControl w:val="0"/>
              <w:numPr>
                <w:ilvl w:val="0"/>
                <w:numId w:val="25"/>
              </w:numPr>
              <w:shd w:val="clear" w:color="auto" w:fill="FFFFFF"/>
              <w:tabs>
                <w:tab w:val="left" w:pos="715"/>
              </w:tabs>
              <w:autoSpaceDE w:val="0"/>
              <w:autoSpaceDN w:val="0"/>
              <w:adjustRightInd w:val="0"/>
              <w:spacing w:before="276" w:after="0" w:line="240" w:lineRule="auto"/>
              <w:ind w:left="995" w:hanging="455"/>
              <w:jc w:val="both"/>
              <w:rPr>
                <w:rFonts w:ascii="Verdana" w:hAnsi="Verdana" w:cs="Arial"/>
                <w:color w:val="000000"/>
                <w:lang w:val="el-GR"/>
              </w:rPr>
            </w:pPr>
            <w:r w:rsidRPr="00E80872">
              <w:rPr>
                <w:rFonts w:ascii="Verdana" w:hAnsi="Verdana" w:cs="Arial"/>
                <w:color w:val="000000"/>
                <w:spacing w:val="7"/>
                <w:lang w:val="el-GR"/>
              </w:rPr>
              <w:t xml:space="preserve">Την  ευθύνη για την πειθαρχία  των  φοιτητών  φέρει το  Διδακτικό </w:t>
            </w:r>
            <w:r w:rsidRPr="00E80872">
              <w:rPr>
                <w:rFonts w:ascii="Verdana" w:hAnsi="Verdana" w:cs="Arial"/>
                <w:color w:val="000000"/>
                <w:spacing w:val="3"/>
                <w:lang w:val="el-GR"/>
              </w:rPr>
              <w:t xml:space="preserve">Προσωπικό και ο Διευθυντής του Ινστιτούτου, ο οποίος και αποφασίζει κατά </w:t>
            </w:r>
            <w:r w:rsidRPr="00E80872">
              <w:rPr>
                <w:rFonts w:ascii="Verdana" w:hAnsi="Verdana" w:cs="Arial"/>
                <w:color w:val="000000"/>
                <w:spacing w:val="7"/>
                <w:lang w:val="el-GR"/>
              </w:rPr>
              <w:t xml:space="preserve">πόσον φοιτητής  θα προσαχθεί ενώπιον  του  Πειθαρχικού Συμβουλίου για </w:t>
            </w:r>
            <w:r w:rsidRPr="00E80872">
              <w:rPr>
                <w:rFonts w:ascii="Verdana" w:hAnsi="Verdana" w:cs="Arial"/>
                <w:color w:val="000000"/>
                <w:spacing w:val="-3"/>
                <w:lang w:val="el-GR"/>
              </w:rPr>
              <w:t>συγκεκριμένη πράξη ή παράλειψή του.</w:t>
            </w:r>
            <w:r w:rsidRPr="00E80872">
              <w:rPr>
                <w:rFonts w:ascii="Verdana" w:hAnsi="Verdana" w:cs="Arial"/>
                <w:color w:val="000000"/>
                <w:lang w:val="el-GR"/>
              </w:rPr>
              <w:t xml:space="preserve"> </w:t>
            </w:r>
          </w:p>
        </w:tc>
      </w:tr>
      <w:tr w:rsidR="00AC2F1C" w:rsidRPr="00C157EF" w14:paraId="63D79366" w14:textId="77777777" w:rsidTr="00D63C5E">
        <w:trPr>
          <w:jc w:val="center"/>
        </w:trPr>
        <w:tc>
          <w:tcPr>
            <w:tcW w:w="2031" w:type="dxa"/>
          </w:tcPr>
          <w:p w14:paraId="2C98717A"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6F462DA9" w14:textId="77777777" w:rsidR="00AC2F1C" w:rsidRPr="00E80872" w:rsidRDefault="00AC2F1C" w:rsidP="00883916">
            <w:pPr>
              <w:widowControl w:val="0"/>
              <w:numPr>
                <w:ilvl w:val="0"/>
                <w:numId w:val="25"/>
              </w:numPr>
              <w:shd w:val="clear" w:color="auto" w:fill="FFFFFF"/>
              <w:tabs>
                <w:tab w:val="left" w:pos="715"/>
              </w:tabs>
              <w:autoSpaceDE w:val="0"/>
              <w:autoSpaceDN w:val="0"/>
              <w:adjustRightInd w:val="0"/>
              <w:spacing w:before="281" w:after="0" w:line="240" w:lineRule="auto"/>
              <w:ind w:left="995" w:hanging="455"/>
              <w:jc w:val="both"/>
              <w:rPr>
                <w:rFonts w:ascii="Verdana" w:hAnsi="Verdana" w:cs="Arial"/>
                <w:color w:val="000000"/>
                <w:spacing w:val="-7"/>
                <w:lang w:val="el-GR"/>
              </w:rPr>
            </w:pPr>
            <w:r w:rsidRPr="00E80872">
              <w:rPr>
                <w:rFonts w:ascii="Verdana" w:hAnsi="Verdana" w:cs="Arial"/>
                <w:color w:val="000000"/>
                <w:spacing w:val="4"/>
                <w:lang w:val="el-GR"/>
              </w:rPr>
              <w:t>Κατά την εξέταση πειθαρχικών υποθέσεων τηρούνται οι αρχές της φυσικής δικαιοσύνης, ο φοιτητής δικαιούται να λάβει γνώση των εναντίον του κατηγοριών, να ακουστεί και να τύχει αμερόληπτης και δίκαιης αντιμετώπισης.  Η απόφαση γνωστοποιείται σ' αυτόν γραπτώς μέσα σε μία εβδομάδα.</w:t>
            </w:r>
          </w:p>
          <w:p w14:paraId="72528C26" w14:textId="77777777" w:rsidR="00635EC3" w:rsidRPr="00E80872" w:rsidRDefault="00635EC3" w:rsidP="00635EC3">
            <w:pPr>
              <w:widowControl w:val="0"/>
              <w:shd w:val="clear" w:color="auto" w:fill="FFFFFF"/>
              <w:tabs>
                <w:tab w:val="left" w:pos="715"/>
              </w:tabs>
              <w:autoSpaceDE w:val="0"/>
              <w:autoSpaceDN w:val="0"/>
              <w:adjustRightInd w:val="0"/>
              <w:spacing w:before="281" w:after="0" w:line="240" w:lineRule="auto"/>
              <w:ind w:left="995"/>
              <w:jc w:val="both"/>
              <w:rPr>
                <w:rFonts w:ascii="Verdana" w:hAnsi="Verdana" w:cs="Arial"/>
                <w:color w:val="000000"/>
                <w:spacing w:val="-7"/>
                <w:lang w:val="el-GR"/>
              </w:rPr>
            </w:pPr>
          </w:p>
        </w:tc>
      </w:tr>
      <w:tr w:rsidR="00AC2F1C" w:rsidRPr="00C157EF" w14:paraId="5487D478" w14:textId="77777777" w:rsidTr="00D63C5E">
        <w:trPr>
          <w:trHeight w:val="2552"/>
          <w:jc w:val="center"/>
        </w:trPr>
        <w:tc>
          <w:tcPr>
            <w:tcW w:w="2031" w:type="dxa"/>
          </w:tcPr>
          <w:p w14:paraId="603EAB29" w14:textId="77777777" w:rsidR="00AC2F1C" w:rsidRPr="00E80872" w:rsidRDefault="00AC2F1C" w:rsidP="00883916">
            <w:pPr>
              <w:spacing w:after="0" w:line="240" w:lineRule="auto"/>
              <w:jc w:val="both"/>
              <w:rPr>
                <w:rFonts w:ascii="Verdana" w:hAnsi="Verdana" w:cs="Arial"/>
                <w:b/>
                <w:sz w:val="24"/>
                <w:szCs w:val="24"/>
                <w:lang w:val="el-GR"/>
              </w:rPr>
            </w:pPr>
          </w:p>
          <w:p w14:paraId="5F392E71"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Πειθαρχικό</w:t>
            </w:r>
          </w:p>
          <w:p w14:paraId="2FB78A21"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Συμ</w:t>
            </w:r>
            <w:proofErr w:type="spellEnd"/>
            <w:r w:rsidRPr="00E80872">
              <w:rPr>
                <w:rFonts w:ascii="Verdana" w:hAnsi="Verdana" w:cs="Arial"/>
                <w:b/>
                <w:sz w:val="24"/>
                <w:szCs w:val="24"/>
              </w:rPr>
              <w:t>βούλιο</w:t>
            </w:r>
          </w:p>
        </w:tc>
        <w:tc>
          <w:tcPr>
            <w:tcW w:w="7507" w:type="dxa"/>
          </w:tcPr>
          <w:p w14:paraId="2F3AEF1A" w14:textId="77777777" w:rsidR="00AC2F1C" w:rsidRPr="006F3607" w:rsidRDefault="00AC2F1C" w:rsidP="00883916">
            <w:pPr>
              <w:shd w:val="clear" w:color="auto" w:fill="FFFFFF"/>
              <w:tabs>
                <w:tab w:val="left" w:pos="540"/>
              </w:tabs>
              <w:spacing w:after="0" w:line="240" w:lineRule="auto"/>
              <w:ind w:left="856" w:right="6" w:hanging="856"/>
              <w:jc w:val="both"/>
              <w:rPr>
                <w:rFonts w:ascii="Verdana" w:hAnsi="Verdana" w:cs="Arial"/>
                <w:color w:val="000000"/>
                <w:spacing w:val="-2"/>
                <w:lang w:val="el-GR"/>
              </w:rPr>
            </w:pPr>
            <w:r w:rsidRPr="00E80872">
              <w:rPr>
                <w:rFonts w:ascii="Verdana" w:hAnsi="Verdana" w:cs="Arial"/>
                <w:b/>
                <w:color w:val="000000"/>
                <w:spacing w:val="4"/>
                <w:lang w:val="el-GR"/>
              </w:rPr>
              <w:t>36.-</w:t>
            </w:r>
            <w:r w:rsidRPr="00E80872">
              <w:rPr>
                <w:rFonts w:ascii="Verdana" w:hAnsi="Verdana" w:cs="Arial"/>
                <w:color w:val="000000"/>
                <w:spacing w:val="4"/>
                <w:lang w:val="el-GR"/>
              </w:rPr>
              <w:t xml:space="preserve">(1) Καθήκοντα Πειθαρχικού Συμβουλίου για πειθαρχικό έλεγχο των </w:t>
            </w:r>
            <w:r w:rsidRPr="00E80872">
              <w:rPr>
                <w:rFonts w:ascii="Verdana" w:hAnsi="Verdana" w:cs="Arial"/>
                <w:color w:val="000000"/>
                <w:lang w:val="el-GR"/>
              </w:rPr>
              <w:t xml:space="preserve">φοιτητών του ΑΞΙΚ ασκεί, ανάλογα με τη σοβαρότητα του παραπτώματος, είτε </w:t>
            </w:r>
            <w:r w:rsidRPr="00E80872">
              <w:rPr>
                <w:rFonts w:ascii="Verdana" w:hAnsi="Verdana" w:cs="Arial"/>
                <w:color w:val="000000"/>
                <w:spacing w:val="1"/>
                <w:lang w:val="el-GR"/>
              </w:rPr>
              <w:t xml:space="preserve">η ολομέλεια του Ακαδημαϊκού Συμβουλίου είτε οποιαδήποτε επιτροπή αυτού </w:t>
            </w:r>
            <w:r w:rsidRPr="00E80872">
              <w:rPr>
                <w:rFonts w:ascii="Verdana" w:hAnsi="Verdana" w:cs="Arial"/>
                <w:color w:val="000000"/>
                <w:lang w:val="el-GR"/>
              </w:rPr>
              <w:t xml:space="preserve">που ορίζεται για το σκοπό αυτό με απόφαση της ολομέλειας του Ακαδημαϊκού </w:t>
            </w:r>
            <w:r w:rsidRPr="00E80872">
              <w:rPr>
                <w:rFonts w:ascii="Verdana" w:hAnsi="Verdana" w:cs="Arial"/>
                <w:color w:val="000000"/>
                <w:spacing w:val="-1"/>
                <w:lang w:val="el-GR"/>
              </w:rPr>
              <w:t xml:space="preserve">Συμβουλίου, στην οποία συμπεριλαμβάνεται ο εκπρόσωπος των φοιτητών στο </w:t>
            </w:r>
            <w:r w:rsidRPr="00E80872">
              <w:rPr>
                <w:rFonts w:ascii="Verdana" w:hAnsi="Verdana" w:cs="Arial"/>
                <w:color w:val="000000"/>
                <w:spacing w:val="-2"/>
                <w:lang w:val="el-GR"/>
              </w:rPr>
              <w:t>Ακαδημαϊκό Συμβούλιο.</w:t>
            </w:r>
          </w:p>
          <w:p w14:paraId="02F38D7E" w14:textId="77777777" w:rsidR="00883916" w:rsidRPr="006F3607" w:rsidRDefault="00883916" w:rsidP="001F1CFB">
            <w:pPr>
              <w:shd w:val="clear" w:color="auto" w:fill="FFFFFF"/>
              <w:tabs>
                <w:tab w:val="left" w:pos="540"/>
              </w:tabs>
              <w:spacing w:after="0" w:line="240" w:lineRule="auto"/>
              <w:ind w:left="856" w:right="6" w:hanging="856"/>
              <w:jc w:val="both"/>
              <w:rPr>
                <w:rFonts w:ascii="Verdana" w:hAnsi="Verdana" w:cs="Arial"/>
                <w:color w:val="000000"/>
                <w:spacing w:val="-2"/>
                <w:lang w:val="el-GR"/>
              </w:rPr>
            </w:pPr>
          </w:p>
        </w:tc>
      </w:tr>
      <w:tr w:rsidR="00AC2F1C" w:rsidRPr="00C157EF" w14:paraId="5F3ABF74" w14:textId="77777777" w:rsidTr="00D63C5E">
        <w:trPr>
          <w:jc w:val="center"/>
        </w:trPr>
        <w:tc>
          <w:tcPr>
            <w:tcW w:w="2031" w:type="dxa"/>
          </w:tcPr>
          <w:p w14:paraId="79EED430"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5A4F290D" w14:textId="77777777" w:rsidR="001F1CFB" w:rsidRPr="006F3607" w:rsidRDefault="00AC2F1C" w:rsidP="00A20240">
            <w:pPr>
              <w:shd w:val="clear" w:color="auto" w:fill="FFFFFF"/>
              <w:tabs>
                <w:tab w:val="left" w:pos="995"/>
              </w:tabs>
              <w:spacing w:after="0" w:line="240" w:lineRule="auto"/>
              <w:ind w:left="993" w:hanging="454"/>
              <w:jc w:val="both"/>
              <w:rPr>
                <w:rFonts w:ascii="Verdana" w:hAnsi="Verdana" w:cs="Arial"/>
                <w:color w:val="000000"/>
                <w:spacing w:val="-2"/>
                <w:lang w:val="el-GR"/>
              </w:rPr>
            </w:pPr>
            <w:r w:rsidRPr="00E80872">
              <w:rPr>
                <w:rFonts w:ascii="Verdana" w:hAnsi="Verdana" w:cs="Arial"/>
                <w:color w:val="000000"/>
                <w:spacing w:val="4"/>
                <w:lang w:val="el-GR"/>
              </w:rPr>
              <w:t xml:space="preserve">(2) Το Πειθαρχικό Συμβούλιο, συνεδριάζοντας είτε σε ολομέλεια είτε σε </w:t>
            </w:r>
            <w:r w:rsidRPr="00E80872">
              <w:rPr>
                <w:rFonts w:ascii="Verdana" w:hAnsi="Verdana" w:cs="Arial"/>
                <w:color w:val="000000"/>
                <w:spacing w:val="10"/>
                <w:lang w:val="el-GR"/>
              </w:rPr>
              <w:t xml:space="preserve">επιτροπή αυτού, </w:t>
            </w:r>
            <w:proofErr w:type="spellStart"/>
            <w:r w:rsidRPr="00E80872">
              <w:rPr>
                <w:rFonts w:ascii="Verdana" w:hAnsi="Verdana" w:cs="Arial"/>
                <w:color w:val="000000"/>
                <w:spacing w:val="10"/>
                <w:lang w:val="el-GR"/>
              </w:rPr>
              <w:t>προεδρεύεται</w:t>
            </w:r>
            <w:proofErr w:type="spellEnd"/>
            <w:r w:rsidRPr="00E80872">
              <w:rPr>
                <w:rFonts w:ascii="Verdana" w:hAnsi="Verdana" w:cs="Arial"/>
                <w:color w:val="000000"/>
                <w:spacing w:val="10"/>
                <w:lang w:val="el-GR"/>
              </w:rPr>
              <w:t xml:space="preserve"> πάντα από το Διευθυντή του ΑΞΙΚ, </w:t>
            </w:r>
            <w:r w:rsidRPr="00E80872">
              <w:rPr>
                <w:rFonts w:ascii="Verdana" w:hAnsi="Verdana" w:cs="Arial"/>
                <w:color w:val="000000"/>
                <w:spacing w:val="9"/>
                <w:lang w:val="el-GR"/>
              </w:rPr>
              <w:t xml:space="preserve">επιλαμβάνεται, κατά την καθορισμένη διαδικασία, των πειθαρχικών </w:t>
            </w:r>
            <w:r w:rsidRPr="00E80872">
              <w:rPr>
                <w:rFonts w:ascii="Verdana" w:hAnsi="Verdana" w:cs="Arial"/>
                <w:color w:val="000000"/>
                <w:lang w:val="el-GR"/>
              </w:rPr>
              <w:t xml:space="preserve">παραπτωμάτων των φοιτητών του ΑΞΙΚ και έχει εξουσία να επιβάλλει τις </w:t>
            </w:r>
            <w:r w:rsidRPr="00E80872">
              <w:rPr>
                <w:rFonts w:ascii="Verdana" w:hAnsi="Verdana" w:cs="Arial"/>
                <w:color w:val="000000"/>
                <w:spacing w:val="-2"/>
                <w:lang w:val="el-GR"/>
              </w:rPr>
              <w:t>καθορισμένες από τον πειθαρχικό κώδικα ποινές.</w:t>
            </w:r>
          </w:p>
          <w:p w14:paraId="29E6BC0E" w14:textId="77777777" w:rsidR="00AC2F1C" w:rsidRPr="006F3607" w:rsidRDefault="00AC2F1C" w:rsidP="00BE675B">
            <w:pPr>
              <w:shd w:val="clear" w:color="auto" w:fill="FFFFFF"/>
              <w:tabs>
                <w:tab w:val="left" w:pos="995"/>
              </w:tabs>
              <w:spacing w:after="0" w:line="240" w:lineRule="auto"/>
              <w:jc w:val="both"/>
              <w:rPr>
                <w:rFonts w:ascii="Verdana" w:hAnsi="Verdana" w:cs="Arial"/>
                <w:color w:val="000000"/>
                <w:spacing w:val="8"/>
                <w:lang w:val="el-GR"/>
              </w:rPr>
            </w:pPr>
          </w:p>
          <w:p w14:paraId="13C920E2" w14:textId="77777777" w:rsidR="00635EC3" w:rsidRPr="006F3607" w:rsidRDefault="00635EC3" w:rsidP="00BE675B">
            <w:pPr>
              <w:shd w:val="clear" w:color="auto" w:fill="FFFFFF"/>
              <w:tabs>
                <w:tab w:val="left" w:pos="995"/>
              </w:tabs>
              <w:spacing w:after="0" w:line="240" w:lineRule="auto"/>
              <w:jc w:val="both"/>
              <w:rPr>
                <w:rFonts w:ascii="Verdana" w:hAnsi="Verdana" w:cs="Arial"/>
                <w:color w:val="000000"/>
                <w:spacing w:val="8"/>
                <w:lang w:val="el-GR"/>
              </w:rPr>
            </w:pPr>
          </w:p>
          <w:p w14:paraId="25FF2FA2" w14:textId="77777777" w:rsidR="00635EC3" w:rsidRPr="006F3607" w:rsidRDefault="00635EC3" w:rsidP="00BE675B">
            <w:pPr>
              <w:shd w:val="clear" w:color="auto" w:fill="FFFFFF"/>
              <w:tabs>
                <w:tab w:val="left" w:pos="995"/>
              </w:tabs>
              <w:spacing w:after="0" w:line="240" w:lineRule="auto"/>
              <w:jc w:val="both"/>
              <w:rPr>
                <w:rFonts w:ascii="Verdana" w:hAnsi="Verdana" w:cs="Arial"/>
                <w:color w:val="000000"/>
                <w:spacing w:val="8"/>
                <w:lang w:val="el-GR"/>
              </w:rPr>
            </w:pPr>
          </w:p>
          <w:p w14:paraId="49D30FCD" w14:textId="77777777" w:rsidR="00635EC3" w:rsidRPr="006F3607" w:rsidRDefault="00635EC3" w:rsidP="00BE675B">
            <w:pPr>
              <w:shd w:val="clear" w:color="auto" w:fill="FFFFFF"/>
              <w:tabs>
                <w:tab w:val="left" w:pos="995"/>
              </w:tabs>
              <w:spacing w:after="0" w:line="240" w:lineRule="auto"/>
              <w:jc w:val="both"/>
              <w:rPr>
                <w:rFonts w:ascii="Verdana" w:hAnsi="Verdana" w:cs="Arial"/>
                <w:color w:val="000000"/>
                <w:spacing w:val="8"/>
                <w:lang w:val="el-GR"/>
              </w:rPr>
            </w:pPr>
          </w:p>
          <w:p w14:paraId="4111FCEC" w14:textId="77777777" w:rsidR="00635EC3" w:rsidRPr="006F3607" w:rsidRDefault="00635EC3" w:rsidP="00BE675B">
            <w:pPr>
              <w:shd w:val="clear" w:color="auto" w:fill="FFFFFF"/>
              <w:tabs>
                <w:tab w:val="left" w:pos="995"/>
              </w:tabs>
              <w:spacing w:after="0" w:line="240" w:lineRule="auto"/>
              <w:jc w:val="both"/>
              <w:rPr>
                <w:rFonts w:ascii="Verdana" w:hAnsi="Verdana" w:cs="Arial"/>
                <w:color w:val="000000"/>
                <w:spacing w:val="8"/>
                <w:lang w:val="el-GR"/>
              </w:rPr>
            </w:pPr>
          </w:p>
          <w:p w14:paraId="6A20AE37" w14:textId="77777777" w:rsidR="00635EC3" w:rsidRPr="006F3607" w:rsidRDefault="00635EC3" w:rsidP="00BE675B">
            <w:pPr>
              <w:shd w:val="clear" w:color="auto" w:fill="FFFFFF"/>
              <w:tabs>
                <w:tab w:val="left" w:pos="995"/>
              </w:tabs>
              <w:spacing w:after="0" w:line="240" w:lineRule="auto"/>
              <w:jc w:val="both"/>
              <w:rPr>
                <w:rFonts w:ascii="Verdana" w:hAnsi="Verdana" w:cs="Arial"/>
                <w:color w:val="000000"/>
                <w:spacing w:val="8"/>
                <w:lang w:val="el-GR"/>
              </w:rPr>
            </w:pPr>
          </w:p>
          <w:p w14:paraId="02C874F0" w14:textId="77777777" w:rsidR="00635EC3" w:rsidRPr="006F3607" w:rsidRDefault="00635EC3" w:rsidP="00BE675B">
            <w:pPr>
              <w:shd w:val="clear" w:color="auto" w:fill="FFFFFF"/>
              <w:tabs>
                <w:tab w:val="left" w:pos="995"/>
              </w:tabs>
              <w:spacing w:after="0" w:line="240" w:lineRule="auto"/>
              <w:jc w:val="both"/>
              <w:rPr>
                <w:rFonts w:ascii="Verdana" w:hAnsi="Verdana" w:cs="Arial"/>
                <w:color w:val="000000"/>
                <w:spacing w:val="8"/>
                <w:lang w:val="el-GR"/>
              </w:rPr>
            </w:pPr>
          </w:p>
        </w:tc>
      </w:tr>
      <w:tr w:rsidR="00AC2F1C" w:rsidRPr="00C157EF" w14:paraId="46DB2566" w14:textId="77777777" w:rsidTr="00D63C5E">
        <w:trPr>
          <w:jc w:val="center"/>
        </w:trPr>
        <w:tc>
          <w:tcPr>
            <w:tcW w:w="2031" w:type="dxa"/>
          </w:tcPr>
          <w:p w14:paraId="6BCF9BAF" w14:textId="77777777" w:rsidR="00AC2F1C" w:rsidRPr="00E80872" w:rsidRDefault="00AC2F1C" w:rsidP="00883916">
            <w:pPr>
              <w:spacing w:after="0" w:line="240" w:lineRule="auto"/>
              <w:jc w:val="both"/>
              <w:rPr>
                <w:rFonts w:ascii="Verdana" w:hAnsi="Verdana" w:cs="Arial"/>
                <w:b/>
                <w:sz w:val="24"/>
                <w:szCs w:val="24"/>
                <w:lang w:val="el-GR"/>
              </w:rPr>
            </w:pPr>
          </w:p>
          <w:p w14:paraId="1694718D"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Πειθαρχικές</w:t>
            </w:r>
          </w:p>
          <w:p w14:paraId="57D4F421"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Ποινές</w:t>
            </w:r>
            <w:proofErr w:type="spellEnd"/>
          </w:p>
        </w:tc>
        <w:tc>
          <w:tcPr>
            <w:tcW w:w="7507" w:type="dxa"/>
          </w:tcPr>
          <w:p w14:paraId="1FA681E3" w14:textId="77777777" w:rsidR="00AC2F1C" w:rsidRPr="006F3607" w:rsidRDefault="00AC2F1C" w:rsidP="00883916">
            <w:pPr>
              <w:shd w:val="clear" w:color="auto" w:fill="FFFFFF"/>
              <w:spacing w:before="274" w:after="0" w:line="240" w:lineRule="auto"/>
              <w:ind w:left="995" w:right="10" w:hanging="995"/>
              <w:jc w:val="both"/>
              <w:rPr>
                <w:rFonts w:ascii="Verdana" w:hAnsi="Verdana" w:cs="Arial"/>
                <w:color w:val="000000"/>
                <w:lang w:val="el-GR"/>
              </w:rPr>
            </w:pPr>
            <w:r w:rsidRPr="00E80872">
              <w:rPr>
                <w:rFonts w:ascii="Verdana" w:hAnsi="Verdana" w:cs="Arial"/>
                <w:b/>
                <w:color w:val="000000"/>
                <w:spacing w:val="2"/>
                <w:lang w:val="el-GR"/>
              </w:rPr>
              <w:t>37.</w:t>
            </w:r>
            <w:r w:rsidRPr="00E80872">
              <w:rPr>
                <w:rFonts w:ascii="Verdana" w:hAnsi="Verdana" w:cs="Arial"/>
                <w:color w:val="000000"/>
                <w:spacing w:val="2"/>
                <w:lang w:val="el-GR"/>
              </w:rPr>
              <w:t xml:space="preserve">-(1) Ανάλογα με τη σοβαρότητα του πειθαρχικού παραπτώματος, το </w:t>
            </w:r>
            <w:r w:rsidRPr="00E80872">
              <w:rPr>
                <w:rFonts w:ascii="Verdana" w:hAnsi="Verdana" w:cs="Arial"/>
                <w:color w:val="000000"/>
                <w:spacing w:val="4"/>
                <w:lang w:val="el-GR"/>
              </w:rPr>
              <w:t xml:space="preserve">Πειθαρχικό Συμβούλιο μπορεί να επιβάλει, μεταξύ άλλων, τις πιο κάτω </w:t>
            </w:r>
            <w:r w:rsidRPr="00E80872">
              <w:rPr>
                <w:rFonts w:ascii="Verdana" w:hAnsi="Verdana" w:cs="Arial"/>
                <w:color w:val="000000"/>
                <w:lang w:val="el-GR"/>
              </w:rPr>
              <w:t>πειθαρχικές ποινές:</w:t>
            </w:r>
          </w:p>
          <w:p w14:paraId="51D1AA85" w14:textId="77777777" w:rsidR="001F1CFB" w:rsidRPr="006F3607" w:rsidRDefault="001F1CFB" w:rsidP="00883916">
            <w:pPr>
              <w:shd w:val="clear" w:color="auto" w:fill="FFFFFF"/>
              <w:spacing w:before="274" w:after="0" w:line="240" w:lineRule="auto"/>
              <w:ind w:left="995" w:right="10" w:hanging="995"/>
              <w:jc w:val="both"/>
              <w:rPr>
                <w:rFonts w:ascii="Verdana" w:hAnsi="Verdana" w:cs="Arial"/>
                <w:color w:val="000000"/>
                <w:lang w:val="el-GR"/>
              </w:rPr>
            </w:pPr>
          </w:p>
          <w:p w14:paraId="73878DF9" w14:textId="77777777" w:rsidR="00AC2F1C" w:rsidRPr="00E80872" w:rsidRDefault="00AC2F1C" w:rsidP="00883916">
            <w:pPr>
              <w:shd w:val="clear" w:color="auto" w:fill="FFFFFF"/>
              <w:spacing w:after="0" w:line="240" w:lineRule="auto"/>
              <w:ind w:left="995"/>
              <w:rPr>
                <w:rFonts w:ascii="Verdana" w:hAnsi="Verdana" w:cs="Arial"/>
                <w:lang w:val="el-GR"/>
              </w:rPr>
            </w:pPr>
            <w:r w:rsidRPr="00E80872">
              <w:rPr>
                <w:rFonts w:ascii="Verdana" w:hAnsi="Verdana" w:cs="Arial"/>
                <w:color w:val="000000"/>
                <w:spacing w:val="-1"/>
                <w:lang w:val="el-GR"/>
              </w:rPr>
              <w:t>(ι)      Προφορική παρατήρηση</w:t>
            </w:r>
          </w:p>
          <w:p w14:paraId="325E8B9C" w14:textId="77777777" w:rsidR="00AC2F1C" w:rsidRPr="00E80872" w:rsidRDefault="00AC2F1C" w:rsidP="00883916">
            <w:pPr>
              <w:shd w:val="clear" w:color="auto" w:fill="FFFFFF"/>
              <w:spacing w:after="0" w:line="240" w:lineRule="auto"/>
              <w:ind w:left="995"/>
              <w:rPr>
                <w:rFonts w:ascii="Verdana" w:hAnsi="Verdana" w:cs="Arial"/>
                <w:lang w:val="el-GR"/>
              </w:rPr>
            </w:pPr>
            <w:r w:rsidRPr="00E80872">
              <w:rPr>
                <w:rFonts w:ascii="Verdana" w:hAnsi="Verdana" w:cs="Arial"/>
                <w:color w:val="000000"/>
                <w:spacing w:val="-1"/>
                <w:lang w:val="el-GR"/>
              </w:rPr>
              <w:t>(ιι)     Γραπτή επίπληξη</w:t>
            </w:r>
          </w:p>
          <w:p w14:paraId="701EA6C7" w14:textId="77777777" w:rsidR="00AC2F1C" w:rsidRPr="00E80872" w:rsidRDefault="00AC2F1C" w:rsidP="00883916">
            <w:pPr>
              <w:shd w:val="clear" w:color="auto" w:fill="FFFFFF"/>
              <w:spacing w:before="2" w:after="0" w:line="240" w:lineRule="auto"/>
              <w:ind w:left="1562" w:hanging="567"/>
              <w:rPr>
                <w:rFonts w:ascii="Verdana" w:hAnsi="Verdana" w:cs="Arial"/>
                <w:lang w:val="el-GR"/>
              </w:rPr>
            </w:pPr>
            <w:r w:rsidRPr="00E80872">
              <w:rPr>
                <w:rFonts w:ascii="Verdana" w:hAnsi="Verdana" w:cs="Arial"/>
                <w:color w:val="000000"/>
                <w:spacing w:val="-1"/>
                <w:lang w:val="el-GR"/>
              </w:rPr>
              <w:t>(</w:t>
            </w:r>
            <w:proofErr w:type="spellStart"/>
            <w:r w:rsidRPr="00E80872">
              <w:rPr>
                <w:rFonts w:ascii="Verdana" w:hAnsi="Verdana" w:cs="Arial"/>
                <w:color w:val="000000"/>
                <w:spacing w:val="-1"/>
                <w:lang w:val="el-GR"/>
              </w:rPr>
              <w:t>ιιι</w:t>
            </w:r>
            <w:proofErr w:type="spellEnd"/>
            <w:r w:rsidRPr="00E80872">
              <w:rPr>
                <w:rFonts w:ascii="Verdana" w:hAnsi="Verdana" w:cs="Arial"/>
                <w:color w:val="000000"/>
                <w:spacing w:val="-1"/>
                <w:lang w:val="el-GR"/>
              </w:rPr>
              <w:t>)    Καταβολή αποζημίωσης για κακόβουλη ζημιά    περιουσίας του</w:t>
            </w:r>
            <w:r w:rsidRPr="00E80872">
              <w:rPr>
                <w:rFonts w:ascii="Verdana" w:hAnsi="Verdana" w:cs="Arial"/>
                <w:lang w:val="el-GR"/>
              </w:rPr>
              <w:t xml:space="preserve"> </w:t>
            </w:r>
            <w:r w:rsidRPr="00E80872">
              <w:rPr>
                <w:rFonts w:ascii="Verdana" w:hAnsi="Verdana" w:cs="Arial"/>
                <w:color w:val="000000"/>
                <w:spacing w:val="-2"/>
                <w:lang w:val="el-GR"/>
              </w:rPr>
              <w:t>Ινστιτούτου</w:t>
            </w:r>
          </w:p>
          <w:p w14:paraId="62F10897" w14:textId="77777777" w:rsidR="00AC2F1C" w:rsidRPr="00E80872" w:rsidRDefault="00AC2F1C" w:rsidP="00883916">
            <w:pPr>
              <w:shd w:val="clear" w:color="auto" w:fill="FFFFFF"/>
              <w:spacing w:after="0" w:line="240" w:lineRule="auto"/>
              <w:ind w:left="995" w:right="442"/>
              <w:rPr>
                <w:rFonts w:ascii="Verdana" w:hAnsi="Verdana" w:cs="Arial"/>
                <w:color w:val="000000"/>
                <w:spacing w:val="-1"/>
                <w:lang w:val="el-GR"/>
              </w:rPr>
            </w:pPr>
            <w:r w:rsidRPr="00E80872">
              <w:rPr>
                <w:rFonts w:ascii="Verdana" w:hAnsi="Verdana" w:cs="Arial"/>
                <w:color w:val="000000"/>
                <w:spacing w:val="-1"/>
                <w:lang w:val="el-GR"/>
              </w:rPr>
              <w:t>(</w:t>
            </w:r>
            <w:proofErr w:type="spellStart"/>
            <w:r w:rsidRPr="00E80872">
              <w:rPr>
                <w:rFonts w:ascii="Verdana" w:hAnsi="Verdana" w:cs="Arial"/>
                <w:color w:val="000000"/>
                <w:spacing w:val="-1"/>
                <w:lang w:val="el-GR"/>
              </w:rPr>
              <w:t>ίν</w:t>
            </w:r>
            <w:proofErr w:type="spellEnd"/>
            <w:r w:rsidRPr="00E80872">
              <w:rPr>
                <w:rFonts w:ascii="Verdana" w:hAnsi="Verdana" w:cs="Arial"/>
                <w:color w:val="000000"/>
                <w:spacing w:val="-1"/>
                <w:lang w:val="el-GR"/>
              </w:rPr>
              <w:t xml:space="preserve">)    Επί δοκιμασία πειθαρχική περίοδο </w:t>
            </w:r>
          </w:p>
          <w:p w14:paraId="53E38310" w14:textId="77777777" w:rsidR="00AC2F1C" w:rsidRPr="006F3607" w:rsidRDefault="00AC2F1C" w:rsidP="00883916">
            <w:pPr>
              <w:shd w:val="clear" w:color="auto" w:fill="FFFFFF"/>
              <w:spacing w:after="0" w:line="240" w:lineRule="auto"/>
              <w:ind w:left="1562" w:right="442" w:hanging="567"/>
              <w:rPr>
                <w:rFonts w:ascii="Verdana" w:hAnsi="Verdana" w:cs="Arial"/>
                <w:color w:val="000000"/>
                <w:spacing w:val="-2"/>
                <w:lang w:val="el-GR"/>
              </w:rPr>
            </w:pPr>
            <w:r w:rsidRPr="00E80872">
              <w:rPr>
                <w:rFonts w:ascii="Verdana" w:hAnsi="Verdana" w:cs="Arial"/>
                <w:color w:val="000000"/>
                <w:spacing w:val="-1"/>
                <w:lang w:val="el-GR"/>
              </w:rPr>
              <w:t xml:space="preserve">(ν)     Αποβολή από τα μαθήματα μέχρι και δια παντός με επικύρωση της </w:t>
            </w:r>
            <w:r w:rsidRPr="00E80872">
              <w:rPr>
                <w:rFonts w:ascii="Verdana" w:hAnsi="Verdana" w:cs="Arial"/>
                <w:color w:val="000000"/>
                <w:spacing w:val="-2"/>
                <w:lang w:val="el-GR"/>
              </w:rPr>
              <w:t>Αρμόδιας Αρχής.</w:t>
            </w:r>
          </w:p>
          <w:p w14:paraId="5A27E077" w14:textId="77777777" w:rsidR="00092474" w:rsidRPr="006F3607" w:rsidRDefault="00092474" w:rsidP="00883916">
            <w:pPr>
              <w:shd w:val="clear" w:color="auto" w:fill="FFFFFF"/>
              <w:spacing w:after="0" w:line="240" w:lineRule="auto"/>
              <w:ind w:left="1562" w:right="442" w:hanging="567"/>
              <w:rPr>
                <w:rFonts w:ascii="Verdana" w:hAnsi="Verdana" w:cs="Arial"/>
                <w:color w:val="000000"/>
                <w:spacing w:val="4"/>
                <w:lang w:val="el-GR"/>
              </w:rPr>
            </w:pPr>
          </w:p>
        </w:tc>
      </w:tr>
      <w:tr w:rsidR="00AC2F1C" w:rsidRPr="00C157EF" w14:paraId="6EB68E5A" w14:textId="77777777" w:rsidTr="00D63C5E">
        <w:trPr>
          <w:jc w:val="center"/>
        </w:trPr>
        <w:tc>
          <w:tcPr>
            <w:tcW w:w="2031" w:type="dxa"/>
          </w:tcPr>
          <w:p w14:paraId="603690AC"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2858EF6D" w14:textId="77777777" w:rsidR="00AC2F1C" w:rsidRPr="00E80872" w:rsidRDefault="00AC2F1C" w:rsidP="00883916">
            <w:pPr>
              <w:shd w:val="clear" w:color="auto" w:fill="FFFFFF"/>
              <w:tabs>
                <w:tab w:val="left" w:pos="564"/>
                <w:tab w:val="left" w:pos="966"/>
              </w:tabs>
              <w:spacing w:before="278" w:after="0" w:line="240" w:lineRule="auto"/>
              <w:ind w:left="995" w:hanging="983"/>
              <w:jc w:val="both"/>
              <w:rPr>
                <w:rFonts w:ascii="Verdana" w:hAnsi="Verdana" w:cs="Arial"/>
                <w:lang w:val="el-GR"/>
              </w:rPr>
            </w:pPr>
            <w:r w:rsidRPr="00E80872">
              <w:rPr>
                <w:rFonts w:ascii="Verdana" w:hAnsi="Verdana" w:cs="Arial"/>
                <w:color w:val="000000"/>
                <w:spacing w:val="-7"/>
                <w:lang w:val="el-GR"/>
              </w:rPr>
              <w:t xml:space="preserve">      (2)</w:t>
            </w:r>
            <w:r w:rsidRPr="00E80872">
              <w:rPr>
                <w:rFonts w:ascii="Verdana" w:hAnsi="Verdana" w:cs="Arial"/>
                <w:color w:val="000000"/>
                <w:lang w:val="el-GR"/>
              </w:rPr>
              <w:tab/>
              <w:t xml:space="preserve"> </w:t>
            </w:r>
            <w:r w:rsidRPr="00E80872">
              <w:rPr>
                <w:rFonts w:ascii="Verdana" w:hAnsi="Verdana" w:cs="Arial"/>
                <w:color w:val="000000"/>
                <w:spacing w:val="1"/>
                <w:lang w:val="el-GR"/>
              </w:rPr>
              <w:t xml:space="preserve">Σε περίπτωση που φοιτητής τίθεται σε επί δοκιμασία πειθαρχική περίοδο, </w:t>
            </w:r>
            <w:r w:rsidRPr="00E80872">
              <w:rPr>
                <w:rFonts w:ascii="Verdana" w:hAnsi="Verdana" w:cs="Arial"/>
                <w:color w:val="000000"/>
                <w:spacing w:val="8"/>
                <w:lang w:val="el-GR"/>
              </w:rPr>
              <w:t xml:space="preserve">η όλη συμπεριφορά και διαγωγή του παρακολουθείται από το Πειθαρχικό </w:t>
            </w:r>
            <w:r w:rsidRPr="00E80872">
              <w:rPr>
                <w:rFonts w:ascii="Verdana" w:hAnsi="Verdana" w:cs="Arial"/>
                <w:color w:val="000000"/>
                <w:spacing w:val="3"/>
                <w:lang w:val="el-GR"/>
              </w:rPr>
              <w:t>Συμβούλιο.   Για τις ποινές που προβλέπονται στο (</w:t>
            </w:r>
            <w:proofErr w:type="spellStart"/>
            <w:r w:rsidRPr="00E80872">
              <w:rPr>
                <w:rFonts w:ascii="Verdana" w:hAnsi="Verdana" w:cs="Arial"/>
                <w:color w:val="000000"/>
                <w:spacing w:val="3"/>
                <w:lang w:val="el-GR"/>
              </w:rPr>
              <w:t>ίν</w:t>
            </w:r>
            <w:proofErr w:type="spellEnd"/>
            <w:r w:rsidRPr="00E80872">
              <w:rPr>
                <w:rFonts w:ascii="Verdana" w:hAnsi="Verdana" w:cs="Arial"/>
                <w:color w:val="000000"/>
                <w:spacing w:val="3"/>
                <w:lang w:val="el-GR"/>
              </w:rPr>
              <w:t xml:space="preserve">) και (ν) πιο πάνω ρόλο </w:t>
            </w:r>
            <w:r w:rsidRPr="00E80872">
              <w:rPr>
                <w:rFonts w:ascii="Verdana" w:hAnsi="Verdana" w:cs="Arial"/>
                <w:color w:val="000000"/>
                <w:lang w:val="el-GR"/>
              </w:rPr>
              <w:t>Πειθαρχικού Συμβουλίου ασκεί η ολομέλεια του Ακαδημαϊκού Συμβουλίου.</w:t>
            </w:r>
          </w:p>
          <w:p w14:paraId="76E5F360" w14:textId="77777777" w:rsidR="00092474" w:rsidRPr="006F3607" w:rsidRDefault="00AC2F1C" w:rsidP="00516E78">
            <w:pPr>
              <w:shd w:val="clear" w:color="auto" w:fill="FFFFFF"/>
              <w:spacing w:before="271" w:after="0" w:line="240" w:lineRule="auto"/>
              <w:ind w:left="995"/>
              <w:rPr>
                <w:rFonts w:ascii="Verdana" w:hAnsi="Verdana" w:cs="Arial"/>
                <w:color w:val="000000"/>
                <w:spacing w:val="-1"/>
                <w:lang w:val="el-GR"/>
              </w:rPr>
            </w:pPr>
            <w:r w:rsidRPr="00E80872">
              <w:rPr>
                <w:rFonts w:ascii="Verdana" w:hAnsi="Verdana" w:cs="Arial"/>
                <w:color w:val="000000"/>
                <w:spacing w:val="-1"/>
                <w:lang w:val="el-GR"/>
              </w:rPr>
              <w:t>Η ποινή της αποβολής από τα μαθήματα μπορεί να επιβληθεί με αναστολή.</w:t>
            </w:r>
          </w:p>
        </w:tc>
      </w:tr>
      <w:tr w:rsidR="00AC2F1C" w:rsidRPr="00C157EF" w14:paraId="0B818877" w14:textId="77777777" w:rsidTr="00D63C5E">
        <w:trPr>
          <w:jc w:val="center"/>
        </w:trPr>
        <w:tc>
          <w:tcPr>
            <w:tcW w:w="2031" w:type="dxa"/>
          </w:tcPr>
          <w:p w14:paraId="6C8002DC"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05FAAEFB" w14:textId="77777777" w:rsidR="00AC2F1C" w:rsidRPr="006F3607" w:rsidRDefault="00AC2F1C" w:rsidP="00883916">
            <w:pPr>
              <w:shd w:val="clear" w:color="auto" w:fill="FFFFFF"/>
              <w:tabs>
                <w:tab w:val="left" w:pos="966"/>
              </w:tabs>
              <w:spacing w:before="278" w:after="0" w:line="240" w:lineRule="auto"/>
              <w:ind w:left="995" w:hanging="990"/>
              <w:jc w:val="both"/>
              <w:rPr>
                <w:rFonts w:ascii="Verdana" w:hAnsi="Verdana" w:cs="Arial"/>
                <w:color w:val="000000"/>
                <w:spacing w:val="-1"/>
                <w:lang w:val="el-GR"/>
              </w:rPr>
            </w:pPr>
            <w:r w:rsidRPr="00E80872">
              <w:rPr>
                <w:rFonts w:ascii="Verdana" w:hAnsi="Verdana" w:cs="Arial"/>
                <w:color w:val="000000"/>
                <w:spacing w:val="-5"/>
                <w:lang w:val="el-GR"/>
              </w:rPr>
              <w:t xml:space="preserve">      (3)</w:t>
            </w:r>
            <w:r w:rsidRPr="00E80872">
              <w:rPr>
                <w:rFonts w:ascii="Verdana" w:hAnsi="Verdana" w:cs="Arial"/>
                <w:color w:val="000000"/>
                <w:lang w:val="el-GR"/>
              </w:rPr>
              <w:tab/>
            </w:r>
            <w:r w:rsidRPr="00E80872">
              <w:rPr>
                <w:rFonts w:ascii="Verdana" w:hAnsi="Verdana" w:cs="Arial"/>
                <w:color w:val="000000"/>
                <w:spacing w:val="2"/>
                <w:lang w:val="el-GR"/>
              </w:rPr>
              <w:t xml:space="preserve">Οι επηρεαζόμενοι φοιτητές ενημερώνονται γραπτώς για τις ποινές που </w:t>
            </w:r>
            <w:r w:rsidRPr="00E80872">
              <w:rPr>
                <w:rFonts w:ascii="Verdana" w:hAnsi="Verdana" w:cs="Arial"/>
                <w:color w:val="000000"/>
                <w:lang w:val="el-GR"/>
              </w:rPr>
              <w:t xml:space="preserve">τους επιβάλλονται και τα σχετικά έγγραφα καταχωρούνται στους προσωπικούς </w:t>
            </w:r>
            <w:r w:rsidRPr="00E80872">
              <w:rPr>
                <w:rFonts w:ascii="Verdana" w:hAnsi="Verdana" w:cs="Arial"/>
                <w:color w:val="000000"/>
                <w:spacing w:val="-1"/>
                <w:lang w:val="el-GR"/>
              </w:rPr>
              <w:t>φακέλους τους.</w:t>
            </w:r>
          </w:p>
          <w:p w14:paraId="7D178CCD" w14:textId="77777777" w:rsidR="001F1CFB" w:rsidRPr="006F3607" w:rsidRDefault="001F1CFB" w:rsidP="00883916">
            <w:pPr>
              <w:shd w:val="clear" w:color="auto" w:fill="FFFFFF"/>
              <w:tabs>
                <w:tab w:val="left" w:pos="966"/>
              </w:tabs>
              <w:spacing w:before="278" w:after="0" w:line="240" w:lineRule="auto"/>
              <w:ind w:left="995" w:hanging="990"/>
              <w:jc w:val="both"/>
              <w:rPr>
                <w:rFonts w:ascii="Verdana" w:hAnsi="Verdana" w:cs="Arial"/>
                <w:color w:val="000000"/>
                <w:spacing w:val="-1"/>
                <w:lang w:val="el-GR"/>
              </w:rPr>
            </w:pPr>
          </w:p>
        </w:tc>
      </w:tr>
      <w:tr w:rsidR="00AC2F1C" w:rsidRPr="00C157EF" w14:paraId="0EFB0B6B" w14:textId="77777777" w:rsidTr="00D63C5E">
        <w:trPr>
          <w:trHeight w:val="284"/>
          <w:jc w:val="center"/>
        </w:trPr>
        <w:tc>
          <w:tcPr>
            <w:tcW w:w="2031" w:type="dxa"/>
          </w:tcPr>
          <w:p w14:paraId="035CF79B"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lastRenderedPageBreak/>
              <w:t>Φοιτητικά</w:t>
            </w:r>
            <w:proofErr w:type="spellEnd"/>
          </w:p>
          <w:p w14:paraId="20939588"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Συμ</w:t>
            </w:r>
            <w:proofErr w:type="spellEnd"/>
            <w:r w:rsidRPr="00E80872">
              <w:rPr>
                <w:rFonts w:ascii="Verdana" w:hAnsi="Verdana" w:cs="Arial"/>
                <w:b/>
                <w:sz w:val="24"/>
                <w:szCs w:val="24"/>
              </w:rPr>
              <w:t>βούλια</w:t>
            </w:r>
          </w:p>
        </w:tc>
        <w:tc>
          <w:tcPr>
            <w:tcW w:w="7507" w:type="dxa"/>
          </w:tcPr>
          <w:p w14:paraId="58DC39ED" w14:textId="77777777" w:rsidR="00AC2F1C" w:rsidRPr="006F3607" w:rsidRDefault="00AC2F1C" w:rsidP="00883916">
            <w:pPr>
              <w:shd w:val="clear" w:color="auto" w:fill="FFFFFF"/>
              <w:spacing w:after="0" w:line="240" w:lineRule="auto"/>
              <w:ind w:left="995" w:right="5" w:hanging="995"/>
              <w:jc w:val="both"/>
              <w:rPr>
                <w:rFonts w:ascii="Verdana" w:hAnsi="Verdana" w:cs="Arial"/>
                <w:color w:val="000000"/>
                <w:lang w:val="el-GR"/>
              </w:rPr>
            </w:pPr>
            <w:r w:rsidRPr="00E80872">
              <w:rPr>
                <w:rFonts w:ascii="Verdana" w:hAnsi="Verdana" w:cs="Arial"/>
                <w:b/>
                <w:color w:val="000000"/>
                <w:spacing w:val="1"/>
                <w:lang w:val="el-GR"/>
              </w:rPr>
              <w:t>38.</w:t>
            </w:r>
            <w:r w:rsidRPr="00E80872">
              <w:rPr>
                <w:rFonts w:ascii="Verdana" w:hAnsi="Verdana" w:cs="Arial"/>
                <w:color w:val="000000"/>
                <w:spacing w:val="1"/>
                <w:lang w:val="el-GR"/>
              </w:rPr>
              <w:t xml:space="preserve">-(1)  Κάθε τάξη εκλέγει, το δικό της Συμβούλιο, σύμφωνα με τις πρόνοιες </w:t>
            </w:r>
            <w:r w:rsidRPr="00E80872">
              <w:rPr>
                <w:rFonts w:ascii="Verdana" w:hAnsi="Verdana" w:cs="Arial"/>
                <w:color w:val="000000"/>
                <w:lang w:val="el-GR"/>
              </w:rPr>
              <w:t>του Καταστατικού της Φοιτητικής Ένωσης (Φ.ΕΝ.Α.Ξ.Ι.Κ.).</w:t>
            </w:r>
          </w:p>
          <w:p w14:paraId="13A729CB" w14:textId="77777777" w:rsidR="001F1CFB" w:rsidRPr="006F3607" w:rsidRDefault="001F1CFB" w:rsidP="00883916">
            <w:pPr>
              <w:shd w:val="clear" w:color="auto" w:fill="FFFFFF"/>
              <w:spacing w:after="0" w:line="240" w:lineRule="auto"/>
              <w:ind w:left="995" w:right="5" w:hanging="995"/>
              <w:jc w:val="both"/>
              <w:rPr>
                <w:rFonts w:ascii="Verdana" w:hAnsi="Verdana" w:cs="Arial"/>
                <w:color w:val="000000"/>
                <w:lang w:val="el-GR"/>
              </w:rPr>
            </w:pPr>
          </w:p>
        </w:tc>
      </w:tr>
      <w:tr w:rsidR="00AC2F1C" w:rsidRPr="00C157EF" w14:paraId="3AB661AD" w14:textId="77777777" w:rsidTr="00D63C5E">
        <w:trPr>
          <w:jc w:val="center"/>
        </w:trPr>
        <w:tc>
          <w:tcPr>
            <w:tcW w:w="2031" w:type="dxa"/>
          </w:tcPr>
          <w:p w14:paraId="4FF1C3F7"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08F7A823" w14:textId="77777777" w:rsidR="00AC2F1C" w:rsidRPr="00E80872" w:rsidRDefault="00AC2F1C" w:rsidP="00883916">
            <w:pPr>
              <w:shd w:val="clear" w:color="auto" w:fill="FFFFFF"/>
              <w:spacing w:before="139" w:after="0" w:line="240" w:lineRule="auto"/>
              <w:rPr>
                <w:rFonts w:ascii="Verdana" w:hAnsi="Verdana" w:cs="Arial"/>
                <w:lang w:val="el-GR"/>
              </w:rPr>
            </w:pPr>
            <w:r w:rsidRPr="00E80872">
              <w:rPr>
                <w:rFonts w:ascii="Verdana" w:hAnsi="Verdana" w:cs="Arial"/>
                <w:color w:val="000000"/>
                <w:lang w:val="el-GR"/>
              </w:rPr>
              <w:t xml:space="preserve">       (2) Τα Φοιτητικά Συμβούλια αποσκοπούν στη:</w:t>
            </w:r>
          </w:p>
          <w:p w14:paraId="1FF9EC2E" w14:textId="77777777" w:rsidR="00AC2F1C" w:rsidRPr="00E80872" w:rsidRDefault="00AC2F1C" w:rsidP="00883916">
            <w:pPr>
              <w:shd w:val="clear" w:color="auto" w:fill="FFFFFF"/>
              <w:spacing w:before="283" w:after="0" w:line="240" w:lineRule="auto"/>
              <w:ind w:left="1391" w:right="10" w:hanging="425"/>
              <w:jc w:val="both"/>
              <w:rPr>
                <w:rFonts w:ascii="Verdana" w:hAnsi="Verdana" w:cs="Arial"/>
                <w:lang w:val="el-GR"/>
              </w:rPr>
            </w:pPr>
            <w:r w:rsidRPr="00E80872">
              <w:rPr>
                <w:rFonts w:ascii="Verdana" w:hAnsi="Verdana" w:cs="Arial"/>
                <w:color w:val="000000"/>
                <w:lang w:val="el-GR"/>
              </w:rPr>
              <w:t xml:space="preserve">(α) Συνειδητοποίηση της ζωτικής αναγκαιότητας και ύψιστης   χρησιμότητας </w:t>
            </w:r>
            <w:r w:rsidRPr="00E80872">
              <w:rPr>
                <w:rFonts w:ascii="Verdana" w:hAnsi="Verdana" w:cs="Arial"/>
                <w:color w:val="000000"/>
                <w:spacing w:val="3"/>
                <w:lang w:val="el-GR"/>
              </w:rPr>
              <w:t xml:space="preserve">των θεσμών, μεθόδων και διαδικασιών της δημοκρατικής ζωής και </w:t>
            </w:r>
            <w:r w:rsidRPr="00E80872">
              <w:rPr>
                <w:rFonts w:ascii="Verdana" w:hAnsi="Verdana" w:cs="Arial"/>
                <w:color w:val="000000"/>
                <w:spacing w:val="10"/>
                <w:lang w:val="el-GR"/>
              </w:rPr>
              <w:t xml:space="preserve">διοίκησης και εθισμό σ' αυτά κατά τρόπο που να συντελεί στη </w:t>
            </w:r>
            <w:r w:rsidRPr="00E80872">
              <w:rPr>
                <w:rFonts w:ascii="Verdana" w:hAnsi="Verdana" w:cs="Arial"/>
                <w:color w:val="000000"/>
                <w:lang w:val="el-GR"/>
              </w:rPr>
              <w:t>δημιουργία ελεύθερων, υπεύθυνων δημοκρατικών ανθρώπων-πολιτών</w:t>
            </w:r>
          </w:p>
          <w:p w14:paraId="51E673A8" w14:textId="77777777" w:rsidR="00AC2F1C" w:rsidRPr="00E80872" w:rsidRDefault="00AC2F1C" w:rsidP="00883916">
            <w:pPr>
              <w:shd w:val="clear" w:color="auto" w:fill="FFFFFF"/>
              <w:spacing w:before="281" w:after="0" w:line="240" w:lineRule="auto"/>
              <w:ind w:left="1533" w:right="14" w:hanging="567"/>
              <w:jc w:val="both"/>
              <w:rPr>
                <w:rFonts w:ascii="Verdana" w:hAnsi="Verdana" w:cs="Arial"/>
                <w:color w:val="000000"/>
                <w:spacing w:val="-4"/>
                <w:lang w:val="el-GR"/>
              </w:rPr>
            </w:pPr>
            <w:r w:rsidRPr="00E80872">
              <w:rPr>
                <w:rFonts w:ascii="Verdana" w:hAnsi="Verdana" w:cs="Arial"/>
                <w:color w:val="000000"/>
                <w:lang w:val="el-GR"/>
              </w:rPr>
              <w:t xml:space="preserve">(β) ανάπτυξη αυτοπειθαρχίας και αλληλοσεβασμού στους φοιτητές, άσκηση </w:t>
            </w:r>
            <w:r w:rsidRPr="00E80872">
              <w:rPr>
                <w:rFonts w:ascii="Verdana" w:hAnsi="Verdana" w:cs="Arial"/>
                <w:color w:val="000000"/>
                <w:spacing w:val="-2"/>
                <w:lang w:val="el-GR"/>
              </w:rPr>
              <w:t xml:space="preserve">στη δημοκρατική αυτοδιοίκηση και τον ελεύθερο και γόνιμο διάλογο και </w:t>
            </w:r>
            <w:r w:rsidRPr="00E80872">
              <w:rPr>
                <w:rFonts w:ascii="Verdana" w:hAnsi="Verdana" w:cs="Arial"/>
                <w:color w:val="000000"/>
                <w:spacing w:val="-4"/>
                <w:lang w:val="el-GR"/>
              </w:rPr>
              <w:t>την εποικοδομητική Κριτική</w:t>
            </w:r>
          </w:p>
          <w:p w14:paraId="10EFD0CC" w14:textId="77777777" w:rsidR="00AC2F1C" w:rsidRPr="00E80872" w:rsidRDefault="00AC2F1C" w:rsidP="00883916">
            <w:pPr>
              <w:shd w:val="clear" w:color="auto" w:fill="FFFFFF"/>
              <w:spacing w:before="286" w:after="0" w:line="240" w:lineRule="auto"/>
              <w:ind w:left="1533" w:right="17" w:hanging="567"/>
              <w:jc w:val="both"/>
              <w:rPr>
                <w:rFonts w:ascii="Verdana" w:hAnsi="Verdana" w:cs="Arial"/>
                <w:lang w:val="el-GR"/>
              </w:rPr>
            </w:pPr>
            <w:r w:rsidRPr="00E80872">
              <w:rPr>
                <w:rFonts w:ascii="Verdana" w:hAnsi="Verdana" w:cs="Arial"/>
                <w:color w:val="000000"/>
                <w:lang w:val="el-GR"/>
              </w:rPr>
              <w:t xml:space="preserve">(γ)  κοινωνικοποίηση των φοιτητών και ανάπτυξη της   πρωτοβουλίας, του </w:t>
            </w:r>
            <w:r w:rsidRPr="00E80872">
              <w:rPr>
                <w:rFonts w:ascii="Verdana" w:hAnsi="Verdana" w:cs="Arial"/>
                <w:color w:val="000000"/>
                <w:spacing w:val="2"/>
                <w:lang w:val="el-GR"/>
              </w:rPr>
              <w:t xml:space="preserve">συναισθήματος ευθύνης και του   πνεύματος συνεργασίας, φιλαλληλίας </w:t>
            </w:r>
            <w:r w:rsidRPr="00E80872">
              <w:rPr>
                <w:rFonts w:ascii="Verdana" w:hAnsi="Verdana" w:cs="Arial"/>
                <w:color w:val="000000"/>
                <w:spacing w:val="-2"/>
                <w:lang w:val="el-GR"/>
              </w:rPr>
              <w:t>και αδελφοσύνης</w:t>
            </w:r>
          </w:p>
          <w:p w14:paraId="5B29D0A3" w14:textId="77777777" w:rsidR="00AC2F1C" w:rsidRPr="00E80872" w:rsidRDefault="00AC2F1C" w:rsidP="00883916">
            <w:pPr>
              <w:shd w:val="clear" w:color="auto" w:fill="FFFFFF"/>
              <w:spacing w:before="295" w:after="0" w:line="240" w:lineRule="auto"/>
              <w:ind w:left="1533" w:right="19" w:hanging="567"/>
              <w:jc w:val="both"/>
              <w:rPr>
                <w:rFonts w:ascii="Verdana" w:hAnsi="Verdana" w:cs="Arial"/>
                <w:color w:val="000000"/>
                <w:spacing w:val="-1"/>
                <w:lang w:val="el-GR"/>
              </w:rPr>
            </w:pPr>
            <w:r w:rsidRPr="00E80872">
              <w:rPr>
                <w:rFonts w:ascii="Verdana" w:hAnsi="Verdana" w:cs="Arial"/>
                <w:color w:val="000000"/>
                <w:lang w:val="el-GR"/>
              </w:rPr>
              <w:t xml:space="preserve">(δ) καλλιέργεια πνευματικών, καλλιτεχνικών και αθλητικών    ενδιαφερόντων </w:t>
            </w:r>
            <w:r w:rsidRPr="00E80872">
              <w:rPr>
                <w:rFonts w:ascii="Verdana" w:hAnsi="Verdana" w:cs="Arial"/>
                <w:color w:val="000000"/>
                <w:spacing w:val="-1"/>
                <w:lang w:val="el-GR"/>
              </w:rPr>
              <w:t>των φοιτητών</w:t>
            </w:r>
          </w:p>
          <w:p w14:paraId="6E35F5B2" w14:textId="77777777" w:rsidR="00AC2F1C" w:rsidRPr="00E80872" w:rsidRDefault="00AC2F1C" w:rsidP="00883916">
            <w:pPr>
              <w:shd w:val="clear" w:color="auto" w:fill="FFFFFF"/>
              <w:spacing w:after="0" w:line="240" w:lineRule="auto"/>
              <w:ind w:left="665" w:hanging="550"/>
              <w:rPr>
                <w:rFonts w:ascii="Verdana" w:hAnsi="Verdana" w:cs="Arial"/>
                <w:color w:val="000000"/>
                <w:lang w:val="el-GR"/>
              </w:rPr>
            </w:pPr>
          </w:p>
          <w:p w14:paraId="271FB0DE" w14:textId="77777777" w:rsidR="00AC2F1C" w:rsidRPr="00E80872" w:rsidRDefault="00AC2F1C" w:rsidP="00883916">
            <w:pPr>
              <w:shd w:val="clear" w:color="auto" w:fill="FFFFFF"/>
              <w:spacing w:after="0" w:line="240" w:lineRule="auto"/>
              <w:ind w:left="1533" w:hanging="567"/>
              <w:rPr>
                <w:rFonts w:ascii="Verdana" w:hAnsi="Verdana" w:cs="Arial"/>
                <w:lang w:val="el-GR"/>
              </w:rPr>
            </w:pPr>
            <w:r w:rsidRPr="00E80872">
              <w:rPr>
                <w:rFonts w:ascii="Verdana" w:hAnsi="Verdana" w:cs="Arial"/>
                <w:color w:val="000000"/>
                <w:lang w:val="el-GR"/>
              </w:rPr>
              <w:t xml:space="preserve">(ε)     συνεργασία με τη Διεύθυνση του Ινστιτούτου και υποβολή εισηγήσεων </w:t>
            </w:r>
            <w:r w:rsidRPr="00E80872">
              <w:rPr>
                <w:rFonts w:ascii="Verdana" w:hAnsi="Verdana" w:cs="Arial"/>
                <w:color w:val="000000"/>
                <w:spacing w:val="-2"/>
                <w:lang w:val="el-GR"/>
              </w:rPr>
              <w:t>για προώθηση και επίλυση θεμάτων που αφορούν τους φοιτητές</w:t>
            </w:r>
          </w:p>
          <w:p w14:paraId="05D0EA3A" w14:textId="77777777" w:rsidR="00AC2F1C" w:rsidRPr="00E80872" w:rsidRDefault="00AC2F1C" w:rsidP="00883916">
            <w:pPr>
              <w:shd w:val="clear" w:color="auto" w:fill="FFFFFF"/>
              <w:spacing w:before="269" w:after="0" w:line="240" w:lineRule="auto"/>
              <w:ind w:left="1533" w:hanging="567"/>
              <w:rPr>
                <w:rFonts w:ascii="Verdana" w:hAnsi="Verdana" w:cs="Arial"/>
                <w:color w:val="000000"/>
                <w:spacing w:val="4"/>
                <w:lang w:val="el-GR"/>
              </w:rPr>
            </w:pPr>
            <w:r w:rsidRPr="00E80872">
              <w:rPr>
                <w:rFonts w:ascii="Verdana" w:hAnsi="Verdana" w:cs="Arial"/>
                <w:color w:val="000000"/>
                <w:spacing w:val="-1"/>
                <w:lang w:val="el-GR"/>
              </w:rPr>
              <w:t xml:space="preserve">(στ)    ανάπτυξη φιλικών σχέσεων και συνεργασία με τα Φοιτητικά Συμβούλια </w:t>
            </w:r>
            <w:r w:rsidRPr="00E80872">
              <w:rPr>
                <w:rFonts w:ascii="Verdana" w:hAnsi="Verdana" w:cs="Arial"/>
                <w:color w:val="000000"/>
                <w:spacing w:val="-3"/>
                <w:lang w:val="el-GR"/>
              </w:rPr>
              <w:t>άλλων Σχολών.</w:t>
            </w:r>
          </w:p>
        </w:tc>
      </w:tr>
      <w:tr w:rsidR="00AC2F1C" w:rsidRPr="00C157EF" w14:paraId="6FDCFE4F" w14:textId="77777777" w:rsidTr="00D63C5E">
        <w:trPr>
          <w:jc w:val="center"/>
        </w:trPr>
        <w:tc>
          <w:tcPr>
            <w:tcW w:w="2031" w:type="dxa"/>
          </w:tcPr>
          <w:p w14:paraId="01CE02F1" w14:textId="77777777" w:rsidR="00AC2F1C" w:rsidRPr="00E80872" w:rsidRDefault="00AC2F1C" w:rsidP="00883916">
            <w:pPr>
              <w:spacing w:after="0" w:line="240" w:lineRule="auto"/>
              <w:jc w:val="both"/>
              <w:rPr>
                <w:rFonts w:ascii="Verdana" w:hAnsi="Verdana" w:cs="Arial"/>
                <w:b/>
                <w:sz w:val="24"/>
                <w:szCs w:val="24"/>
                <w:lang w:val="el-GR"/>
              </w:rPr>
            </w:pPr>
          </w:p>
          <w:p w14:paraId="575389E7"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 xml:space="preserve">Φοιτητική </w:t>
            </w:r>
          </w:p>
          <w:p w14:paraId="3ADE3F28"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Ένωση</w:t>
            </w:r>
            <w:proofErr w:type="spellEnd"/>
          </w:p>
        </w:tc>
        <w:tc>
          <w:tcPr>
            <w:tcW w:w="7507" w:type="dxa"/>
          </w:tcPr>
          <w:p w14:paraId="7B29C302" w14:textId="77777777" w:rsidR="00AC2F1C" w:rsidRPr="00E80872" w:rsidRDefault="00AC2F1C" w:rsidP="00883916">
            <w:pPr>
              <w:shd w:val="clear" w:color="auto" w:fill="FFFFFF"/>
              <w:tabs>
                <w:tab w:val="left" w:pos="854"/>
              </w:tabs>
              <w:spacing w:before="269" w:after="0" w:line="240" w:lineRule="auto"/>
              <w:ind w:left="854" w:hanging="854"/>
              <w:jc w:val="both"/>
              <w:rPr>
                <w:rFonts w:ascii="Verdana" w:hAnsi="Verdana" w:cs="Arial"/>
                <w:lang w:val="el-GR"/>
              </w:rPr>
            </w:pPr>
            <w:r w:rsidRPr="00E80872">
              <w:rPr>
                <w:rFonts w:ascii="Verdana" w:hAnsi="Verdana" w:cs="Arial"/>
                <w:b/>
                <w:color w:val="000000"/>
                <w:spacing w:val="1"/>
                <w:lang w:val="el-GR"/>
              </w:rPr>
              <w:t>39.</w:t>
            </w:r>
            <w:r w:rsidRPr="00E80872">
              <w:rPr>
                <w:rFonts w:ascii="Verdana" w:hAnsi="Verdana" w:cs="Arial"/>
                <w:color w:val="000000"/>
                <w:spacing w:val="1"/>
                <w:lang w:val="el-GR"/>
              </w:rPr>
              <w:t xml:space="preserve">-(1) Η Φοιτητική Ένωση εγγράφεται και λειτουργεί με βάση τον περί Σωματείων και Ιδρυμάτων </w:t>
            </w:r>
            <w:proofErr w:type="spellStart"/>
            <w:r w:rsidRPr="00E80872">
              <w:rPr>
                <w:rFonts w:ascii="Verdana" w:hAnsi="Verdana" w:cs="Arial"/>
                <w:color w:val="000000"/>
                <w:spacing w:val="1"/>
                <w:lang w:val="el-GR"/>
              </w:rPr>
              <w:t>Νόμον</w:t>
            </w:r>
            <w:proofErr w:type="spellEnd"/>
            <w:r w:rsidRPr="00E80872">
              <w:rPr>
                <w:rFonts w:ascii="Verdana" w:hAnsi="Verdana" w:cs="Arial"/>
                <w:color w:val="000000"/>
                <w:spacing w:val="1"/>
                <w:lang w:val="el-GR"/>
              </w:rPr>
              <w:t xml:space="preserve"> του 1972 (Ν.57/72) και Καταστατικό που </w:t>
            </w:r>
            <w:r w:rsidRPr="00E80872">
              <w:rPr>
                <w:rFonts w:ascii="Verdana" w:hAnsi="Verdana" w:cs="Arial"/>
                <w:color w:val="000000"/>
                <w:spacing w:val="-1"/>
                <w:lang w:val="el-GR"/>
              </w:rPr>
              <w:t>είναι σύμφωνο με τον εν λόγω Νόμο.</w:t>
            </w:r>
          </w:p>
          <w:p w14:paraId="0C2B2FFF" w14:textId="77777777" w:rsidR="00AC2F1C" w:rsidRPr="00E80872" w:rsidRDefault="00AC2F1C" w:rsidP="00883916">
            <w:pPr>
              <w:shd w:val="clear" w:color="auto" w:fill="FFFFFF"/>
              <w:spacing w:after="0" w:line="240" w:lineRule="auto"/>
              <w:ind w:left="2"/>
              <w:jc w:val="both"/>
              <w:rPr>
                <w:rFonts w:ascii="Verdana" w:hAnsi="Verdana" w:cs="Arial"/>
                <w:color w:val="000000"/>
                <w:spacing w:val="4"/>
                <w:lang w:val="el-GR"/>
              </w:rPr>
            </w:pPr>
          </w:p>
        </w:tc>
      </w:tr>
      <w:tr w:rsidR="00AC2F1C" w:rsidRPr="00C157EF" w14:paraId="5AEE9827" w14:textId="77777777" w:rsidTr="00D63C5E">
        <w:trPr>
          <w:jc w:val="center"/>
        </w:trPr>
        <w:tc>
          <w:tcPr>
            <w:tcW w:w="2031" w:type="dxa"/>
          </w:tcPr>
          <w:p w14:paraId="0C151124"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1F3F500C" w14:textId="77777777" w:rsidR="00AC2F1C" w:rsidRPr="00E80872" w:rsidRDefault="00AC2F1C" w:rsidP="00883916">
            <w:pPr>
              <w:widowControl w:val="0"/>
              <w:numPr>
                <w:ilvl w:val="0"/>
                <w:numId w:val="26"/>
              </w:numPr>
              <w:shd w:val="clear" w:color="auto" w:fill="FFFFFF"/>
              <w:tabs>
                <w:tab w:val="left" w:pos="598"/>
              </w:tabs>
              <w:autoSpaceDE w:val="0"/>
              <w:autoSpaceDN w:val="0"/>
              <w:adjustRightInd w:val="0"/>
              <w:spacing w:after="0" w:line="240" w:lineRule="auto"/>
              <w:ind w:left="854" w:hanging="426"/>
              <w:jc w:val="both"/>
              <w:rPr>
                <w:rFonts w:ascii="Verdana" w:hAnsi="Verdana" w:cs="Arial"/>
                <w:color w:val="000000"/>
                <w:spacing w:val="1"/>
                <w:lang w:val="el-GR"/>
              </w:rPr>
            </w:pPr>
            <w:r w:rsidRPr="00E80872">
              <w:rPr>
                <w:rFonts w:ascii="Verdana" w:hAnsi="Verdana" w:cs="Arial"/>
                <w:color w:val="000000"/>
                <w:lang w:val="el-GR"/>
              </w:rPr>
              <w:t xml:space="preserve">Όλοι οι φοιτητές με την εγγραφή τους στο Ινστιτούτο γίνονται αυτόματα </w:t>
            </w:r>
            <w:r w:rsidRPr="00E80872">
              <w:rPr>
                <w:rFonts w:ascii="Verdana" w:hAnsi="Verdana" w:cs="Arial"/>
                <w:color w:val="000000"/>
                <w:spacing w:val="-1"/>
                <w:lang w:val="el-GR"/>
              </w:rPr>
              <w:t>μέλη της Φοιτητικής Ένωσης εκτός εάν δηλώσουν διαφορετικά.</w:t>
            </w:r>
          </w:p>
        </w:tc>
      </w:tr>
      <w:tr w:rsidR="00AC2F1C" w:rsidRPr="00C157EF" w14:paraId="00AE014B" w14:textId="77777777" w:rsidTr="00D63C5E">
        <w:trPr>
          <w:jc w:val="center"/>
        </w:trPr>
        <w:tc>
          <w:tcPr>
            <w:tcW w:w="2031" w:type="dxa"/>
          </w:tcPr>
          <w:p w14:paraId="0E4FE810"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2A8663C3" w14:textId="77777777" w:rsidR="00AC2F1C" w:rsidRPr="00E80872" w:rsidRDefault="00AC2F1C" w:rsidP="00883916">
            <w:pPr>
              <w:widowControl w:val="0"/>
              <w:numPr>
                <w:ilvl w:val="0"/>
                <w:numId w:val="26"/>
              </w:numPr>
              <w:shd w:val="clear" w:color="auto" w:fill="FFFFFF"/>
              <w:tabs>
                <w:tab w:val="left" w:pos="598"/>
              </w:tabs>
              <w:autoSpaceDE w:val="0"/>
              <w:autoSpaceDN w:val="0"/>
              <w:adjustRightInd w:val="0"/>
              <w:spacing w:before="266" w:after="0" w:line="240" w:lineRule="auto"/>
              <w:ind w:left="854" w:hanging="426"/>
              <w:jc w:val="both"/>
              <w:rPr>
                <w:rFonts w:ascii="Verdana" w:hAnsi="Verdana" w:cs="Arial"/>
                <w:color w:val="000000"/>
                <w:spacing w:val="1"/>
                <w:lang w:val="el-GR"/>
              </w:rPr>
            </w:pPr>
            <w:r w:rsidRPr="00E80872">
              <w:rPr>
                <w:rFonts w:ascii="Verdana" w:hAnsi="Verdana" w:cs="Arial"/>
                <w:color w:val="000000"/>
                <w:spacing w:val="1"/>
                <w:lang w:val="el-GR"/>
              </w:rPr>
              <w:t xml:space="preserve">Η Φοιτητική Ένωση εκπροσωπείται από Συμβούλιο, το οποίο εκλέγεται </w:t>
            </w:r>
            <w:r w:rsidRPr="00E80872">
              <w:rPr>
                <w:rFonts w:ascii="Verdana" w:hAnsi="Verdana" w:cs="Arial"/>
                <w:color w:val="000000"/>
                <w:spacing w:val="-2"/>
                <w:lang w:val="el-GR"/>
              </w:rPr>
              <w:t>με βάση τις πρόνοιες του Καταστατικού της Φ.ΕΝ.Α.Ξ.Ι.Κ.</w:t>
            </w:r>
          </w:p>
        </w:tc>
      </w:tr>
      <w:tr w:rsidR="00AC2F1C" w:rsidRPr="00C157EF" w14:paraId="022A50CB" w14:textId="77777777" w:rsidTr="00D63C5E">
        <w:trPr>
          <w:trHeight w:val="2723"/>
          <w:jc w:val="center"/>
        </w:trPr>
        <w:tc>
          <w:tcPr>
            <w:tcW w:w="2031" w:type="dxa"/>
          </w:tcPr>
          <w:p w14:paraId="2E74385E"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3BA348BD" w14:textId="77777777" w:rsidR="00AC2F1C" w:rsidRPr="00E80872" w:rsidRDefault="00AC2F1C" w:rsidP="00D63C5E">
            <w:pPr>
              <w:widowControl w:val="0"/>
              <w:numPr>
                <w:ilvl w:val="0"/>
                <w:numId w:val="26"/>
              </w:numPr>
              <w:shd w:val="clear" w:color="auto" w:fill="FFFFFF"/>
              <w:tabs>
                <w:tab w:val="left" w:pos="966"/>
              </w:tabs>
              <w:autoSpaceDE w:val="0"/>
              <w:autoSpaceDN w:val="0"/>
              <w:adjustRightInd w:val="0"/>
              <w:spacing w:before="274" w:after="0" w:line="240" w:lineRule="auto"/>
              <w:ind w:left="854" w:hanging="426"/>
              <w:jc w:val="both"/>
              <w:rPr>
                <w:rFonts w:ascii="Verdana" w:hAnsi="Verdana" w:cs="Arial"/>
                <w:color w:val="000000"/>
                <w:spacing w:val="1"/>
                <w:lang w:val="el-GR"/>
              </w:rPr>
            </w:pPr>
            <w:r w:rsidRPr="00E80872">
              <w:rPr>
                <w:rFonts w:ascii="Verdana" w:hAnsi="Verdana" w:cs="Arial"/>
                <w:color w:val="000000"/>
                <w:lang w:val="el-GR"/>
              </w:rPr>
              <w:t xml:space="preserve">Εκπρόσωποι των φοιτητών καλούνται να λαμβάνουν μέρος σε διάφορες </w:t>
            </w:r>
            <w:r w:rsidRPr="00E80872">
              <w:rPr>
                <w:rFonts w:ascii="Verdana" w:hAnsi="Verdana" w:cs="Arial"/>
                <w:color w:val="000000"/>
                <w:spacing w:val="4"/>
                <w:lang w:val="el-GR"/>
              </w:rPr>
              <w:t xml:space="preserve">επιτροπές που  συστήνονται από το Ινστιτούτο  και να  μεταφέρουν στη </w:t>
            </w:r>
            <w:r w:rsidRPr="00E80872">
              <w:rPr>
                <w:rFonts w:ascii="Verdana" w:hAnsi="Verdana" w:cs="Arial"/>
                <w:color w:val="000000"/>
                <w:spacing w:val="5"/>
                <w:lang w:val="el-GR"/>
              </w:rPr>
              <w:t xml:space="preserve">Διεύθυνση του Ινστιτούτου τις απόψεις των φοιτητών πάνω σε θέματα υπό </w:t>
            </w:r>
            <w:r w:rsidRPr="00E80872">
              <w:rPr>
                <w:rFonts w:ascii="Verdana" w:hAnsi="Verdana" w:cs="Arial"/>
                <w:color w:val="000000"/>
                <w:lang w:val="el-GR"/>
              </w:rPr>
              <w:t xml:space="preserve">συζήτηση. Η Ένωση αναλαμβάνει τη διοργάνωση ψυχαγωγικών και </w:t>
            </w:r>
            <w:r w:rsidRPr="00E80872">
              <w:rPr>
                <w:rFonts w:ascii="Verdana" w:hAnsi="Verdana" w:cs="Arial"/>
                <w:color w:val="000000"/>
                <w:spacing w:val="-2"/>
                <w:lang w:val="el-GR"/>
              </w:rPr>
              <w:t>αθλητικών δραστηριοτήτων,   κοινωνικών εκδηλώσεων, καθώς και άλλων δραστηριοτήτων που έχουν σχέση με την ευημερία των φοιτητών.</w:t>
            </w:r>
          </w:p>
        </w:tc>
      </w:tr>
      <w:tr w:rsidR="00AC2F1C" w:rsidRPr="00C157EF" w14:paraId="7E20421E" w14:textId="77777777" w:rsidTr="00D63C5E">
        <w:trPr>
          <w:jc w:val="center"/>
        </w:trPr>
        <w:tc>
          <w:tcPr>
            <w:tcW w:w="2031" w:type="dxa"/>
          </w:tcPr>
          <w:p w14:paraId="2C6A3A8A"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02547BDB" w14:textId="77777777" w:rsidR="00AC2F1C" w:rsidRPr="00E80872" w:rsidRDefault="00AC2F1C" w:rsidP="00883916">
            <w:pPr>
              <w:shd w:val="clear" w:color="auto" w:fill="FFFFFF"/>
              <w:tabs>
                <w:tab w:val="left" w:pos="966"/>
              </w:tabs>
              <w:spacing w:before="274" w:after="0" w:line="240" w:lineRule="auto"/>
              <w:ind w:left="854" w:hanging="426"/>
              <w:jc w:val="both"/>
              <w:rPr>
                <w:rFonts w:ascii="Verdana" w:hAnsi="Verdana" w:cs="Arial"/>
                <w:color w:val="000000"/>
                <w:spacing w:val="1"/>
                <w:lang w:val="el-GR"/>
              </w:rPr>
            </w:pPr>
            <w:r w:rsidRPr="00E80872">
              <w:rPr>
                <w:rFonts w:ascii="Verdana" w:hAnsi="Verdana" w:cs="Arial"/>
                <w:color w:val="000000"/>
                <w:spacing w:val="-9"/>
                <w:lang w:val="el-GR"/>
              </w:rPr>
              <w:t>(5)</w:t>
            </w:r>
            <w:r w:rsidRPr="00E80872">
              <w:rPr>
                <w:rFonts w:ascii="Verdana" w:hAnsi="Verdana" w:cs="Arial"/>
                <w:color w:val="000000"/>
                <w:lang w:val="el-GR"/>
              </w:rPr>
              <w:tab/>
            </w:r>
            <w:r w:rsidRPr="00E80872">
              <w:rPr>
                <w:rFonts w:ascii="Verdana" w:hAnsi="Verdana" w:cs="Arial"/>
                <w:color w:val="000000"/>
                <w:spacing w:val="4"/>
                <w:lang w:val="el-GR"/>
              </w:rPr>
              <w:t xml:space="preserve">Η  Φοιτητική   Ένωση  ενημερώνει το  λειτουργό  που  χειρίζεται τα </w:t>
            </w:r>
            <w:r w:rsidRPr="00E80872">
              <w:rPr>
                <w:rFonts w:ascii="Verdana" w:hAnsi="Verdana" w:cs="Arial"/>
                <w:color w:val="000000"/>
                <w:spacing w:val="-1"/>
                <w:lang w:val="el-GR"/>
              </w:rPr>
              <w:t xml:space="preserve">φοιτητικά θέματα του Ινστιτούτου αναφορικά με δραστηριότητες των φοιτητών </w:t>
            </w:r>
            <w:r w:rsidRPr="00E80872">
              <w:rPr>
                <w:rFonts w:ascii="Verdana" w:hAnsi="Verdana" w:cs="Arial"/>
                <w:color w:val="000000"/>
                <w:spacing w:val="5"/>
                <w:lang w:val="el-GR"/>
              </w:rPr>
              <w:t xml:space="preserve">που έχουν σχέση με τη χρησιμοποίηση εγκαταστάσεων και εξοπλισμού του </w:t>
            </w:r>
            <w:r w:rsidRPr="00E80872">
              <w:rPr>
                <w:rFonts w:ascii="Verdana" w:hAnsi="Verdana" w:cs="Arial"/>
                <w:color w:val="000000"/>
                <w:spacing w:val="6"/>
                <w:lang w:val="el-GR"/>
              </w:rPr>
              <w:t xml:space="preserve">Ινστιτούτου, για την οποία θα πρέπει να εξασφαλίζεται εκ των προτέρων η </w:t>
            </w:r>
            <w:r w:rsidRPr="00E80872">
              <w:rPr>
                <w:rFonts w:ascii="Verdana" w:hAnsi="Verdana" w:cs="Arial"/>
                <w:color w:val="000000"/>
                <w:spacing w:val="-2"/>
                <w:lang w:val="el-GR"/>
              </w:rPr>
              <w:t>άδεια του Διευθυντή.</w:t>
            </w:r>
          </w:p>
        </w:tc>
      </w:tr>
      <w:tr w:rsidR="00AC2F1C" w:rsidRPr="00E80872" w14:paraId="52B4759D" w14:textId="77777777" w:rsidTr="00D63C5E">
        <w:trPr>
          <w:jc w:val="center"/>
        </w:trPr>
        <w:tc>
          <w:tcPr>
            <w:tcW w:w="2031" w:type="dxa"/>
          </w:tcPr>
          <w:p w14:paraId="369576A2" w14:textId="77777777" w:rsidR="00AC2F1C" w:rsidRPr="00E80872" w:rsidRDefault="00AC2F1C" w:rsidP="00883916">
            <w:pPr>
              <w:spacing w:after="0" w:line="240" w:lineRule="auto"/>
              <w:jc w:val="both"/>
              <w:rPr>
                <w:rFonts w:ascii="Verdana" w:hAnsi="Verdana" w:cs="Arial"/>
                <w:b/>
                <w:sz w:val="24"/>
                <w:szCs w:val="24"/>
                <w:lang w:val="el-GR"/>
              </w:rPr>
            </w:pPr>
          </w:p>
        </w:tc>
        <w:tc>
          <w:tcPr>
            <w:tcW w:w="7507" w:type="dxa"/>
          </w:tcPr>
          <w:p w14:paraId="1EF4E777" w14:textId="77777777" w:rsidR="00AC2F1C" w:rsidRPr="006F3607" w:rsidRDefault="00AC2F1C" w:rsidP="00883916">
            <w:pPr>
              <w:shd w:val="clear" w:color="auto" w:fill="FFFFFF"/>
              <w:tabs>
                <w:tab w:val="left" w:pos="854"/>
                <w:tab w:val="left" w:pos="966"/>
              </w:tabs>
              <w:spacing w:before="274" w:after="0" w:line="240" w:lineRule="auto"/>
              <w:ind w:left="854" w:hanging="854"/>
              <w:jc w:val="both"/>
              <w:rPr>
                <w:rFonts w:ascii="Verdana" w:hAnsi="Verdana" w:cs="Arial"/>
                <w:color w:val="000000"/>
                <w:spacing w:val="-1"/>
                <w:lang w:val="el-GR"/>
              </w:rPr>
            </w:pPr>
            <w:r w:rsidRPr="00E80872">
              <w:rPr>
                <w:rFonts w:ascii="Verdana" w:hAnsi="Verdana" w:cs="Arial"/>
                <w:color w:val="000000"/>
                <w:spacing w:val="-7"/>
                <w:lang w:val="el-GR"/>
              </w:rPr>
              <w:t xml:space="preserve">      (6)</w:t>
            </w:r>
            <w:r w:rsidRPr="00E80872">
              <w:rPr>
                <w:rFonts w:ascii="Verdana" w:hAnsi="Verdana" w:cs="Arial"/>
                <w:color w:val="000000"/>
                <w:lang w:val="el-GR"/>
              </w:rPr>
              <w:tab/>
            </w:r>
            <w:r w:rsidRPr="00E80872">
              <w:rPr>
                <w:rFonts w:ascii="Verdana" w:hAnsi="Verdana" w:cs="Arial"/>
                <w:color w:val="000000"/>
                <w:spacing w:val="2"/>
                <w:lang w:val="el-GR"/>
              </w:rPr>
              <w:t xml:space="preserve">Μέλος του Συμβουλίου που εκπροσωπεί τη Φοιτητική Ένωση χάνει το </w:t>
            </w:r>
            <w:r w:rsidRPr="00E80872">
              <w:rPr>
                <w:rFonts w:ascii="Verdana" w:hAnsi="Verdana" w:cs="Arial"/>
                <w:color w:val="000000"/>
                <w:spacing w:val="7"/>
                <w:lang w:val="el-GR"/>
              </w:rPr>
              <w:t xml:space="preserve">προνόμιο της συμμετοχής στα Σώματα του Ινστιτούτου όταν περιπέσει σε </w:t>
            </w:r>
            <w:r w:rsidRPr="00E80872">
              <w:rPr>
                <w:rFonts w:ascii="Verdana" w:hAnsi="Verdana" w:cs="Arial"/>
                <w:color w:val="000000"/>
                <w:spacing w:val="2"/>
                <w:lang w:val="el-GR"/>
              </w:rPr>
              <w:t xml:space="preserve">πειθαρχικό  παράπτωμα για το οποίο  έχει  τιμωρηθεί από το Πειθαρχικό </w:t>
            </w:r>
            <w:r w:rsidRPr="00E80872">
              <w:rPr>
                <w:rFonts w:ascii="Verdana" w:hAnsi="Verdana" w:cs="Arial"/>
                <w:color w:val="000000"/>
                <w:spacing w:val="-1"/>
                <w:lang w:val="el-GR"/>
              </w:rPr>
              <w:t>Συμβούλιο του Ινστιτούτου, και το οποίο έχει χαρακτηριστεί ως σοβαρό από το ίδιο το Πειθαρχικό Συμβούλιο.</w:t>
            </w:r>
          </w:p>
          <w:p w14:paraId="34608611" w14:textId="77777777" w:rsidR="001F1CFB" w:rsidRPr="006F3607" w:rsidRDefault="001F1CFB" w:rsidP="00883916">
            <w:pPr>
              <w:shd w:val="clear" w:color="auto" w:fill="FFFFFF"/>
              <w:tabs>
                <w:tab w:val="left" w:pos="854"/>
                <w:tab w:val="left" w:pos="966"/>
              </w:tabs>
              <w:spacing w:before="274" w:after="0" w:line="240" w:lineRule="auto"/>
              <w:ind w:left="854" w:hanging="854"/>
              <w:jc w:val="both"/>
              <w:rPr>
                <w:rFonts w:ascii="Verdana" w:hAnsi="Verdana" w:cs="Arial"/>
                <w:color w:val="000000"/>
                <w:spacing w:val="-1"/>
                <w:lang w:val="el-GR"/>
              </w:rPr>
            </w:pPr>
          </w:p>
          <w:p w14:paraId="7603F8BD" w14:textId="77777777" w:rsidR="00127647" w:rsidRPr="006F3607" w:rsidRDefault="00127647" w:rsidP="00516E78">
            <w:pPr>
              <w:shd w:val="clear" w:color="auto" w:fill="FFFFFF"/>
              <w:tabs>
                <w:tab w:val="left" w:pos="854"/>
                <w:tab w:val="left" w:pos="966"/>
              </w:tabs>
              <w:spacing w:before="274" w:after="0" w:line="240" w:lineRule="auto"/>
              <w:jc w:val="both"/>
              <w:rPr>
                <w:rFonts w:ascii="Verdana" w:hAnsi="Verdana" w:cs="Arial"/>
                <w:color w:val="000000"/>
                <w:spacing w:val="-1"/>
                <w:lang w:val="el-GR"/>
              </w:rPr>
            </w:pPr>
          </w:p>
          <w:p w14:paraId="116A5E34" w14:textId="77777777" w:rsidR="00516E78" w:rsidRPr="006F3607" w:rsidRDefault="00516E78" w:rsidP="00516E78">
            <w:pPr>
              <w:shd w:val="clear" w:color="auto" w:fill="FFFFFF"/>
              <w:tabs>
                <w:tab w:val="left" w:pos="854"/>
                <w:tab w:val="left" w:pos="966"/>
              </w:tabs>
              <w:spacing w:before="274" w:after="0" w:line="240" w:lineRule="auto"/>
              <w:jc w:val="both"/>
              <w:rPr>
                <w:rFonts w:ascii="Verdana" w:hAnsi="Verdana" w:cs="Arial"/>
                <w:color w:val="000000"/>
                <w:spacing w:val="-1"/>
                <w:lang w:val="el-GR"/>
              </w:rPr>
            </w:pPr>
          </w:p>
          <w:p w14:paraId="38ACA7F7" w14:textId="77777777" w:rsidR="00AC2F1C" w:rsidRPr="00E80872" w:rsidRDefault="00AC2F1C" w:rsidP="00883916">
            <w:pPr>
              <w:shd w:val="clear" w:color="auto" w:fill="FFFFFF"/>
              <w:spacing w:before="293" w:after="0" w:line="240" w:lineRule="auto"/>
              <w:ind w:left="2232"/>
              <w:rPr>
                <w:rFonts w:ascii="Verdana" w:hAnsi="Verdana" w:cs="Arial"/>
                <w:color w:val="000000"/>
                <w:spacing w:val="-9"/>
              </w:rPr>
            </w:pPr>
            <w:r w:rsidRPr="00E80872">
              <w:rPr>
                <w:rFonts w:ascii="Verdana" w:hAnsi="Verdana" w:cs="Arial"/>
                <w:b/>
                <w:bCs/>
                <w:color w:val="000000"/>
                <w:spacing w:val="10"/>
              </w:rPr>
              <w:t>ΚΕΦΑΛΑΙΟ Ε</w:t>
            </w:r>
          </w:p>
        </w:tc>
      </w:tr>
      <w:tr w:rsidR="00AC2F1C" w:rsidRPr="00C157EF" w14:paraId="5AF57CD6" w14:textId="77777777" w:rsidTr="00D63C5E">
        <w:trPr>
          <w:jc w:val="center"/>
        </w:trPr>
        <w:tc>
          <w:tcPr>
            <w:tcW w:w="2031" w:type="dxa"/>
          </w:tcPr>
          <w:p w14:paraId="7010DB6E" w14:textId="77777777" w:rsidR="00AC2F1C" w:rsidRPr="00E80872" w:rsidRDefault="00AC2F1C" w:rsidP="00883916">
            <w:pPr>
              <w:spacing w:after="0" w:line="240" w:lineRule="auto"/>
              <w:jc w:val="both"/>
              <w:rPr>
                <w:rFonts w:ascii="Verdana" w:hAnsi="Verdana" w:cs="Arial"/>
                <w:b/>
                <w:sz w:val="24"/>
                <w:szCs w:val="24"/>
              </w:rPr>
            </w:pPr>
          </w:p>
          <w:p w14:paraId="51BEEB2B"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 xml:space="preserve">Διοικητικό </w:t>
            </w:r>
          </w:p>
          <w:p w14:paraId="2450B327"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Συμ</w:t>
            </w:r>
            <w:proofErr w:type="spellEnd"/>
            <w:r w:rsidRPr="00E80872">
              <w:rPr>
                <w:rFonts w:ascii="Verdana" w:hAnsi="Verdana" w:cs="Arial"/>
                <w:b/>
                <w:sz w:val="24"/>
                <w:szCs w:val="24"/>
              </w:rPr>
              <w:t xml:space="preserve">βούλιο </w:t>
            </w:r>
          </w:p>
        </w:tc>
        <w:tc>
          <w:tcPr>
            <w:tcW w:w="7507" w:type="dxa"/>
          </w:tcPr>
          <w:p w14:paraId="46F5B38A" w14:textId="77777777" w:rsidR="00AC2F1C" w:rsidRPr="00E80872" w:rsidRDefault="00AC2F1C" w:rsidP="00883916">
            <w:pPr>
              <w:shd w:val="clear" w:color="auto" w:fill="FFFFFF"/>
              <w:tabs>
                <w:tab w:val="left" w:pos="115"/>
                <w:tab w:val="left" w:pos="674"/>
              </w:tabs>
              <w:spacing w:before="276" w:after="0" w:line="240" w:lineRule="auto"/>
              <w:ind w:left="428" w:hanging="428"/>
              <w:jc w:val="both"/>
              <w:rPr>
                <w:rFonts w:ascii="Verdana" w:hAnsi="Verdana" w:cs="Arial"/>
                <w:color w:val="000000"/>
                <w:spacing w:val="-9"/>
                <w:lang w:val="el-GR"/>
              </w:rPr>
            </w:pPr>
            <w:r w:rsidRPr="00E80872">
              <w:rPr>
                <w:rFonts w:ascii="Verdana" w:hAnsi="Verdana" w:cs="Arial"/>
                <w:b/>
                <w:color w:val="000000"/>
                <w:lang w:val="el-GR"/>
              </w:rPr>
              <w:t>40.</w:t>
            </w:r>
            <w:r w:rsidRPr="00E80872">
              <w:rPr>
                <w:rFonts w:ascii="Verdana" w:hAnsi="Verdana" w:cs="Arial"/>
                <w:color w:val="000000"/>
                <w:lang w:val="el-GR"/>
              </w:rPr>
              <w:t xml:space="preserve"> Το Διοικητικό Συμβούλιο του ΑΞΙΚ έχει συμβουλευτικό ρόλο προς τον </w:t>
            </w:r>
            <w:r w:rsidRPr="00E80872">
              <w:rPr>
                <w:rFonts w:ascii="Verdana" w:hAnsi="Verdana" w:cs="Arial"/>
                <w:color w:val="000000"/>
                <w:spacing w:val="6"/>
                <w:lang w:val="el-GR"/>
              </w:rPr>
              <w:t>Υπουργό Εργασίας</w:t>
            </w:r>
            <w:r w:rsidR="000C2522" w:rsidRPr="00E80872">
              <w:rPr>
                <w:rFonts w:ascii="Verdana" w:hAnsi="Verdana" w:cs="Arial"/>
                <w:color w:val="000000"/>
                <w:spacing w:val="6"/>
                <w:lang w:val="el-GR"/>
              </w:rPr>
              <w:t>, Προνοίας</w:t>
            </w:r>
            <w:r w:rsidRPr="00E80872">
              <w:rPr>
                <w:rFonts w:ascii="Verdana" w:hAnsi="Verdana" w:cs="Arial"/>
                <w:color w:val="000000"/>
                <w:spacing w:val="6"/>
                <w:lang w:val="el-GR"/>
              </w:rPr>
              <w:t xml:space="preserve"> και Κοινωνικών Ασφαλίσεων. Η σύνθεση και οι όροι </w:t>
            </w:r>
            <w:r w:rsidRPr="00E80872">
              <w:rPr>
                <w:rFonts w:ascii="Verdana" w:hAnsi="Verdana" w:cs="Arial"/>
                <w:color w:val="000000"/>
                <w:spacing w:val="3"/>
                <w:lang w:val="el-GR"/>
              </w:rPr>
              <w:t xml:space="preserve">εντολής του καθορίζονται από το Υπουργικό Συμβούλιο και ο διορισμός των </w:t>
            </w:r>
            <w:r w:rsidRPr="00E80872">
              <w:rPr>
                <w:rFonts w:ascii="Verdana" w:hAnsi="Verdana" w:cs="Arial"/>
                <w:color w:val="000000"/>
                <w:spacing w:val="-1"/>
                <w:lang w:val="el-GR"/>
              </w:rPr>
              <w:t>μελών του γίνεται από τον Υπουργό Εργασίας</w:t>
            </w:r>
            <w:r w:rsidR="000C2522" w:rsidRPr="00E80872">
              <w:rPr>
                <w:rFonts w:ascii="Verdana" w:hAnsi="Verdana" w:cs="Arial"/>
                <w:color w:val="000000"/>
                <w:spacing w:val="-1"/>
                <w:lang w:val="el-GR"/>
              </w:rPr>
              <w:t>, Πρόνοιας</w:t>
            </w:r>
            <w:r w:rsidRPr="00E80872">
              <w:rPr>
                <w:rFonts w:ascii="Verdana" w:hAnsi="Verdana" w:cs="Arial"/>
                <w:color w:val="000000"/>
                <w:spacing w:val="-1"/>
                <w:lang w:val="el-GR"/>
              </w:rPr>
              <w:t xml:space="preserve"> και Κοινωνικών Ασφαλίσεων.</w:t>
            </w:r>
          </w:p>
        </w:tc>
      </w:tr>
      <w:tr w:rsidR="00AC2F1C" w:rsidRPr="00C157EF" w14:paraId="7FE24770" w14:textId="77777777" w:rsidTr="00D63C5E">
        <w:trPr>
          <w:jc w:val="center"/>
        </w:trPr>
        <w:tc>
          <w:tcPr>
            <w:tcW w:w="2031" w:type="dxa"/>
          </w:tcPr>
          <w:p w14:paraId="16C3176E" w14:textId="77777777" w:rsidR="00AC2F1C" w:rsidRPr="00E80872" w:rsidRDefault="00AC2F1C" w:rsidP="00883916">
            <w:pPr>
              <w:spacing w:after="0" w:line="240" w:lineRule="auto"/>
              <w:jc w:val="both"/>
              <w:rPr>
                <w:rFonts w:ascii="Verdana" w:hAnsi="Verdana" w:cs="Arial"/>
                <w:b/>
                <w:sz w:val="24"/>
                <w:szCs w:val="24"/>
                <w:lang w:val="el-GR"/>
              </w:rPr>
            </w:pPr>
          </w:p>
          <w:p w14:paraId="556689D6"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t>Θέματα που δεν</w:t>
            </w:r>
          </w:p>
          <w:p w14:paraId="59C2BD65"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t>καλύπτονται</w:t>
            </w:r>
          </w:p>
          <w:p w14:paraId="1EE89FB0" w14:textId="77777777" w:rsidR="00AC2F1C" w:rsidRPr="00E80872" w:rsidRDefault="00AC2F1C" w:rsidP="00883916">
            <w:pPr>
              <w:spacing w:after="0" w:line="240" w:lineRule="auto"/>
              <w:jc w:val="both"/>
              <w:rPr>
                <w:rFonts w:ascii="Verdana" w:hAnsi="Verdana" w:cs="Arial"/>
                <w:b/>
                <w:sz w:val="24"/>
                <w:szCs w:val="24"/>
                <w:lang w:val="el-GR"/>
              </w:rPr>
            </w:pPr>
            <w:r w:rsidRPr="00E80872">
              <w:rPr>
                <w:rFonts w:ascii="Verdana" w:hAnsi="Verdana" w:cs="Arial"/>
                <w:b/>
                <w:sz w:val="24"/>
                <w:szCs w:val="24"/>
                <w:lang w:val="el-GR"/>
              </w:rPr>
              <w:t>από τους</w:t>
            </w:r>
          </w:p>
          <w:p w14:paraId="5D42EE2A"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Κα</w:t>
            </w:r>
            <w:proofErr w:type="spellStart"/>
            <w:r w:rsidRPr="00E80872">
              <w:rPr>
                <w:rFonts w:ascii="Verdana" w:hAnsi="Verdana" w:cs="Arial"/>
                <w:b/>
                <w:sz w:val="24"/>
                <w:szCs w:val="24"/>
              </w:rPr>
              <w:t>νονισμούς</w:t>
            </w:r>
            <w:proofErr w:type="spellEnd"/>
          </w:p>
        </w:tc>
        <w:tc>
          <w:tcPr>
            <w:tcW w:w="7507" w:type="dxa"/>
          </w:tcPr>
          <w:p w14:paraId="6BB7A92E" w14:textId="77777777" w:rsidR="00AC2F1C" w:rsidRPr="00E80872" w:rsidRDefault="00AC2F1C" w:rsidP="00883916">
            <w:pPr>
              <w:shd w:val="clear" w:color="auto" w:fill="FFFFFF"/>
              <w:tabs>
                <w:tab w:val="left" w:pos="674"/>
              </w:tabs>
              <w:spacing w:before="283" w:after="0" w:line="240" w:lineRule="auto"/>
              <w:ind w:left="428" w:hanging="428"/>
              <w:jc w:val="both"/>
              <w:rPr>
                <w:rFonts w:ascii="Verdana" w:hAnsi="Verdana" w:cs="Arial"/>
                <w:color w:val="000000"/>
                <w:spacing w:val="-9"/>
                <w:lang w:val="el-GR"/>
              </w:rPr>
            </w:pPr>
            <w:r w:rsidRPr="00E80872">
              <w:rPr>
                <w:rFonts w:ascii="Verdana" w:hAnsi="Verdana" w:cs="Arial"/>
                <w:b/>
                <w:color w:val="000000"/>
                <w:spacing w:val="-1"/>
                <w:lang w:val="el-GR"/>
              </w:rPr>
              <w:t>41.</w:t>
            </w:r>
            <w:r w:rsidRPr="00E80872">
              <w:rPr>
                <w:rFonts w:ascii="Verdana" w:hAnsi="Verdana" w:cs="Arial"/>
                <w:color w:val="000000"/>
                <w:spacing w:val="-1"/>
                <w:lang w:val="el-GR"/>
              </w:rPr>
              <w:t xml:space="preserve"> Για θέματα που τυχόν δεν καλύπτονται από τους παρόντες Κανονισμούς </w:t>
            </w:r>
            <w:r w:rsidRPr="00E80872">
              <w:rPr>
                <w:rFonts w:ascii="Verdana" w:hAnsi="Verdana" w:cs="Arial"/>
                <w:color w:val="000000"/>
                <w:spacing w:val="5"/>
                <w:lang w:val="el-GR"/>
              </w:rPr>
              <w:t xml:space="preserve">και που δεν εμπίπτουν στους όρους εντολής του Ακαδημαϊκού Συμβουλίου </w:t>
            </w:r>
            <w:r w:rsidRPr="00E80872">
              <w:rPr>
                <w:rFonts w:ascii="Verdana" w:hAnsi="Verdana" w:cs="Arial"/>
                <w:color w:val="000000"/>
                <w:spacing w:val="-2"/>
                <w:lang w:val="el-GR"/>
              </w:rPr>
              <w:t>αποφασίζει η Αρμόδια Αρχή,</w:t>
            </w:r>
          </w:p>
        </w:tc>
      </w:tr>
      <w:tr w:rsidR="00AC2F1C" w:rsidRPr="00C157EF" w14:paraId="528D99BD" w14:textId="77777777" w:rsidTr="00D63C5E">
        <w:trPr>
          <w:jc w:val="center"/>
        </w:trPr>
        <w:tc>
          <w:tcPr>
            <w:tcW w:w="2031" w:type="dxa"/>
          </w:tcPr>
          <w:p w14:paraId="26DB8C19" w14:textId="77777777" w:rsidR="00AC2F1C" w:rsidRPr="00E80872" w:rsidRDefault="00AC2F1C" w:rsidP="00883916">
            <w:pPr>
              <w:spacing w:after="0" w:line="240" w:lineRule="auto"/>
              <w:jc w:val="both"/>
              <w:rPr>
                <w:rFonts w:ascii="Verdana" w:hAnsi="Verdana" w:cs="Arial"/>
                <w:b/>
                <w:sz w:val="24"/>
                <w:szCs w:val="24"/>
                <w:lang w:val="el-GR"/>
              </w:rPr>
            </w:pPr>
          </w:p>
          <w:p w14:paraId="4F9A7106" w14:textId="77777777" w:rsidR="00AC2F1C" w:rsidRPr="00E80872" w:rsidRDefault="00AC2F1C" w:rsidP="00883916">
            <w:pPr>
              <w:spacing w:after="0" w:line="240" w:lineRule="auto"/>
              <w:jc w:val="both"/>
              <w:rPr>
                <w:rFonts w:ascii="Verdana" w:hAnsi="Verdana" w:cs="Arial"/>
                <w:b/>
                <w:sz w:val="24"/>
                <w:szCs w:val="24"/>
              </w:rPr>
            </w:pPr>
            <w:proofErr w:type="spellStart"/>
            <w:r w:rsidRPr="00E80872">
              <w:rPr>
                <w:rFonts w:ascii="Verdana" w:hAnsi="Verdana" w:cs="Arial"/>
                <w:b/>
                <w:sz w:val="24"/>
                <w:szCs w:val="24"/>
              </w:rPr>
              <w:t>Τρο</w:t>
            </w:r>
            <w:proofErr w:type="spellEnd"/>
            <w:r w:rsidRPr="00E80872">
              <w:rPr>
                <w:rFonts w:ascii="Verdana" w:hAnsi="Verdana" w:cs="Arial"/>
                <w:b/>
                <w:sz w:val="24"/>
                <w:szCs w:val="24"/>
              </w:rPr>
              <w:t>ποποίηση</w:t>
            </w:r>
          </w:p>
          <w:p w14:paraId="72EEDA21" w14:textId="77777777" w:rsidR="00AC2F1C" w:rsidRPr="00E80872" w:rsidRDefault="00AC2F1C" w:rsidP="00883916">
            <w:pPr>
              <w:spacing w:after="0" w:line="240" w:lineRule="auto"/>
              <w:jc w:val="both"/>
              <w:rPr>
                <w:rFonts w:ascii="Verdana" w:hAnsi="Verdana" w:cs="Arial"/>
                <w:b/>
                <w:sz w:val="24"/>
                <w:szCs w:val="24"/>
              </w:rPr>
            </w:pPr>
            <w:r w:rsidRPr="00E80872">
              <w:rPr>
                <w:rFonts w:ascii="Verdana" w:hAnsi="Verdana" w:cs="Arial"/>
                <w:b/>
                <w:sz w:val="24"/>
                <w:szCs w:val="24"/>
              </w:rPr>
              <w:t>Κα</w:t>
            </w:r>
            <w:proofErr w:type="spellStart"/>
            <w:r w:rsidRPr="00E80872">
              <w:rPr>
                <w:rFonts w:ascii="Verdana" w:hAnsi="Verdana" w:cs="Arial"/>
                <w:b/>
                <w:sz w:val="24"/>
                <w:szCs w:val="24"/>
              </w:rPr>
              <w:t>νονισμών</w:t>
            </w:r>
            <w:proofErr w:type="spellEnd"/>
          </w:p>
        </w:tc>
        <w:tc>
          <w:tcPr>
            <w:tcW w:w="7507" w:type="dxa"/>
          </w:tcPr>
          <w:p w14:paraId="503313DB" w14:textId="77777777" w:rsidR="00AC2F1C" w:rsidRPr="00635EC3" w:rsidRDefault="00AC2F1C" w:rsidP="00883916">
            <w:pPr>
              <w:shd w:val="clear" w:color="auto" w:fill="FFFFFF"/>
              <w:tabs>
                <w:tab w:val="left" w:pos="674"/>
              </w:tabs>
              <w:spacing w:before="283" w:after="0" w:line="240" w:lineRule="auto"/>
              <w:ind w:left="428" w:right="252" w:hanging="428"/>
              <w:jc w:val="both"/>
              <w:rPr>
                <w:rFonts w:ascii="Verdana" w:hAnsi="Verdana" w:cs="Arial"/>
                <w:color w:val="000000"/>
                <w:spacing w:val="-1"/>
                <w:lang w:val="el-GR"/>
              </w:rPr>
            </w:pPr>
            <w:r w:rsidRPr="00E80872">
              <w:rPr>
                <w:rFonts w:ascii="Verdana" w:hAnsi="Verdana" w:cs="Arial"/>
                <w:b/>
                <w:color w:val="000000"/>
                <w:spacing w:val="2"/>
                <w:lang w:val="el-GR"/>
              </w:rPr>
              <w:t>42.</w:t>
            </w:r>
            <w:r w:rsidRPr="00E80872">
              <w:rPr>
                <w:rFonts w:ascii="Verdana" w:hAnsi="Verdana" w:cs="Arial"/>
                <w:color w:val="000000"/>
                <w:spacing w:val="2"/>
                <w:lang w:val="el-GR"/>
              </w:rPr>
              <w:t xml:space="preserve"> Οι Κανονισμοί υπόκεινται σε τροποποιήσεις ύστερα από εισήγηση του Διοικητικού Συμβουλίου του Ινστιτούτου και έγκριση της Αρμόδιας Αρχής.</w:t>
            </w:r>
          </w:p>
        </w:tc>
      </w:tr>
    </w:tbl>
    <w:p w14:paraId="1D4FD80E" w14:textId="77777777" w:rsidR="00570092" w:rsidRPr="00635EC3" w:rsidRDefault="00570092" w:rsidP="00883916">
      <w:pPr>
        <w:spacing w:after="0" w:line="240" w:lineRule="auto"/>
        <w:rPr>
          <w:rFonts w:ascii="Verdana" w:hAnsi="Verdana"/>
          <w:lang w:val="el-GR"/>
        </w:rPr>
      </w:pPr>
    </w:p>
    <w:sectPr w:rsidR="00570092" w:rsidRPr="00635EC3" w:rsidSect="00A21BCB">
      <w:headerReference w:type="default" r:id="rId39"/>
      <w:footerReference w:type="default" r:id="rId40"/>
      <w:footerReference w:type="first" r:id="rId41"/>
      <w:pgSz w:w="11907" w:h="16840"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876D7" w14:textId="77777777" w:rsidR="00FA0195" w:rsidRDefault="00FA0195">
      <w:pPr>
        <w:spacing w:after="0" w:line="240" w:lineRule="auto"/>
      </w:pPr>
      <w:r>
        <w:separator/>
      </w:r>
    </w:p>
  </w:endnote>
  <w:endnote w:type="continuationSeparator" w:id="0">
    <w:p w14:paraId="5959E77E" w14:textId="77777777" w:rsidR="00FA0195" w:rsidRDefault="00FA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Μοντέρνα">
    <w:altName w:val="Arial Unicode MS"/>
    <w:panose1 w:val="00000000000000000000"/>
    <w:charset w:val="4D"/>
    <w:family w:val="roman"/>
    <w:notTrueType/>
    <w:pitch w:val="default"/>
    <w:sig w:usb0="00000000" w:usb1="FFC0A61A" w:usb2="14C86B08" w:usb3="012EA244" w:csb0="14C86D1C" w:csb1="14C86A08"/>
  </w:font>
  <w:font w:name="Helvetica">
    <w:panose1 w:val="020B0604020202020204"/>
    <w:charset w:val="00"/>
    <w:family w:val="swiss"/>
    <w:notTrueType/>
    <w:pitch w:val="variable"/>
    <w:sig w:usb0="00000003" w:usb1="00000000" w:usb2="00000000" w:usb3="00000000" w:csb0="00000001" w:csb1="00000000"/>
  </w:font>
  <w:font w:name="Akzidenz Grotesk BQ">
    <w:altName w:val="Arial"/>
    <w:panose1 w:val="00000000000000000000"/>
    <w:charset w:val="00"/>
    <w:family w:val="swiss"/>
    <w:notTrueType/>
    <w:pitch w:val="default"/>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MyriadPro-Regular">
    <w:altName w:val="MS Mincho"/>
    <w:panose1 w:val="00000000000000000000"/>
    <w:charset w:val="A1"/>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C3771" w14:textId="77777777" w:rsidR="006F5AA5" w:rsidRPr="00282BA4" w:rsidRDefault="006F5AA5" w:rsidP="00523728">
    <w:pPr>
      <w:pStyle w:val="Footer"/>
      <w:jc w:val="center"/>
      <w:rPr>
        <w:lang w:val="en-US"/>
      </w:rPr>
    </w:pPr>
    <w:r>
      <w:rPr>
        <w:lang w:val="en-US"/>
      </w:rPr>
      <w:fldChar w:fldCharType="begin"/>
    </w:r>
    <w:r>
      <w:rPr>
        <w:lang w:val="en-US"/>
      </w:rPr>
      <w:instrText xml:space="preserve"> PAGE   \* MERGEFORMAT </w:instrText>
    </w:r>
    <w:r>
      <w:rPr>
        <w:lang w:val="en-US"/>
      </w:rPr>
      <w:fldChar w:fldCharType="separate"/>
    </w:r>
    <w:r w:rsidR="00D57A8E">
      <w:rPr>
        <w:noProof/>
        <w:lang w:val="en-US"/>
      </w:rPr>
      <w:t>60</w:t>
    </w:r>
    <w:r>
      <w:rPr>
        <w:lang w:val="en-US"/>
      </w:rPr>
      <w:fldChar w:fldCharType="end"/>
    </w:r>
    <w:r>
      <w:rPr>
        <w:noProof/>
        <w:lang w:val="en-GB" w:eastAsia="en-GB"/>
      </w:rPr>
      <w:drawing>
        <wp:anchor distT="0" distB="0" distL="114300" distR="114300" simplePos="0" relativeHeight="251658240" behindDoc="0" locked="0" layoutInCell="1" allowOverlap="1" wp14:anchorId="6E6EA7D6" wp14:editId="2629BFA5">
          <wp:simplePos x="0" y="0"/>
          <wp:positionH relativeFrom="column">
            <wp:posOffset>6405410</wp:posOffset>
          </wp:positionH>
          <wp:positionV relativeFrom="paragraph">
            <wp:posOffset>34859</wp:posOffset>
          </wp:positionV>
          <wp:extent cx="433137" cy="413475"/>
          <wp:effectExtent l="0" t="0" r="5080" b="5715"/>
          <wp:wrapNone/>
          <wp:docPr id="6" name="Picture 2" descr="ax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ic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37" cy="4134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w:t>
    </w:r>
    <w:r>
      <w:rPr>
        <w:lang w:val="en-US"/>
      </w:rPr>
      <w:fldChar w:fldCharType="begin"/>
    </w:r>
    <w:r>
      <w:rPr>
        <w:lang w:val="en-US"/>
      </w:rPr>
      <w:instrText xml:space="preserve"> NUMPAGES   \* MERGEFORMAT </w:instrText>
    </w:r>
    <w:r>
      <w:rPr>
        <w:lang w:val="en-US"/>
      </w:rPr>
      <w:fldChar w:fldCharType="separate"/>
    </w:r>
    <w:r w:rsidR="00D57A8E">
      <w:rPr>
        <w:noProof/>
        <w:lang w:val="en-US"/>
      </w:rPr>
      <w:t>73</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3603" w14:textId="77777777" w:rsidR="006F5AA5" w:rsidRDefault="006F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EBA80" w14:textId="77777777" w:rsidR="00FA0195" w:rsidRDefault="00FA0195">
      <w:pPr>
        <w:spacing w:after="0" w:line="240" w:lineRule="auto"/>
      </w:pPr>
      <w:r>
        <w:separator/>
      </w:r>
    </w:p>
  </w:footnote>
  <w:footnote w:type="continuationSeparator" w:id="0">
    <w:p w14:paraId="5BD4DEF3" w14:textId="77777777" w:rsidR="00FA0195" w:rsidRDefault="00FA0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EE6D" w14:textId="77777777" w:rsidR="006F5AA5" w:rsidRDefault="006F5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4C0"/>
    <w:multiLevelType w:val="hybridMultilevel"/>
    <w:tmpl w:val="B4629D2E"/>
    <w:lvl w:ilvl="0" w:tplc="9894F9EC">
      <w:start w:val="1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EE6A9F"/>
    <w:multiLevelType w:val="hybridMultilevel"/>
    <w:tmpl w:val="5CB03F5C"/>
    <w:lvl w:ilvl="0" w:tplc="139EF8C0">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A7776A"/>
    <w:multiLevelType w:val="hybridMultilevel"/>
    <w:tmpl w:val="D81C5562"/>
    <w:lvl w:ilvl="0" w:tplc="2BB4E82E">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5733"/>
    <w:multiLevelType w:val="singleLevel"/>
    <w:tmpl w:val="FF12F740"/>
    <w:lvl w:ilvl="0">
      <w:start w:val="3"/>
      <w:numFmt w:val="decimal"/>
      <w:lvlText w:val="(%1)"/>
      <w:legacy w:legacy="1" w:legacySpace="0" w:legacyIndent="480"/>
      <w:lvlJc w:val="left"/>
      <w:rPr>
        <w:rFonts w:ascii="Arial" w:hAnsi="Arial" w:cs="Arial" w:hint="default"/>
      </w:rPr>
    </w:lvl>
  </w:abstractNum>
  <w:abstractNum w:abstractNumId="4" w15:restartNumberingAfterBreak="0">
    <w:nsid w:val="0F19624F"/>
    <w:multiLevelType w:val="singleLevel"/>
    <w:tmpl w:val="F9446440"/>
    <w:lvl w:ilvl="0">
      <w:start w:val="5"/>
      <w:numFmt w:val="decimal"/>
      <w:lvlText w:val="(%1)"/>
      <w:legacy w:legacy="1" w:legacySpace="0" w:legacyIndent="532"/>
      <w:lvlJc w:val="left"/>
      <w:rPr>
        <w:rFonts w:ascii="Arial" w:hAnsi="Arial" w:cs="Arial" w:hint="default"/>
      </w:rPr>
    </w:lvl>
  </w:abstractNum>
  <w:abstractNum w:abstractNumId="5" w15:restartNumberingAfterBreak="0">
    <w:nsid w:val="128F1CF9"/>
    <w:multiLevelType w:val="hybridMultilevel"/>
    <w:tmpl w:val="5D004142"/>
    <w:lvl w:ilvl="0" w:tplc="139EF8C0">
      <w:start w:val="1"/>
      <w:numFmt w:val="bullet"/>
      <w:lvlText w:val=""/>
      <w:lvlJc w:val="right"/>
      <w:pPr>
        <w:ind w:left="1072" w:hanging="360"/>
      </w:pPr>
      <w:rPr>
        <w:rFonts w:ascii="Symbol" w:hAnsi="Symbol"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abstractNum w:abstractNumId="6" w15:restartNumberingAfterBreak="0">
    <w:nsid w:val="14FC4A84"/>
    <w:multiLevelType w:val="hybridMultilevel"/>
    <w:tmpl w:val="B7C4498A"/>
    <w:lvl w:ilvl="0" w:tplc="CD560590">
      <w:start w:val="1"/>
      <w:numFmt w:val="bullet"/>
      <w:suff w:val="space"/>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33BE7"/>
    <w:multiLevelType w:val="hybridMultilevel"/>
    <w:tmpl w:val="5FAA874E"/>
    <w:lvl w:ilvl="0" w:tplc="D842E468">
      <w:start w:val="1"/>
      <w:numFmt w:val="bullet"/>
      <w:lvlText w:val=""/>
      <w:lvlJc w:val="left"/>
      <w:pPr>
        <w:tabs>
          <w:tab w:val="num" w:pos="786"/>
        </w:tabs>
        <w:ind w:left="786"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A4C09"/>
    <w:multiLevelType w:val="hybridMultilevel"/>
    <w:tmpl w:val="5352C3AC"/>
    <w:lvl w:ilvl="0" w:tplc="D842E4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8784A"/>
    <w:multiLevelType w:val="hybridMultilevel"/>
    <w:tmpl w:val="09AA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8B38AF"/>
    <w:multiLevelType w:val="hybridMultilevel"/>
    <w:tmpl w:val="20BEA21E"/>
    <w:lvl w:ilvl="0" w:tplc="724083A0">
      <w:start w:val="1"/>
      <w:numFmt w:val="bullet"/>
      <w:suff w:val="space"/>
      <w:lvlText w:val=""/>
      <w:lvlJc w:val="left"/>
      <w:pPr>
        <w:ind w:left="1060"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204521CF"/>
    <w:multiLevelType w:val="hybridMultilevel"/>
    <w:tmpl w:val="DC8A1B36"/>
    <w:lvl w:ilvl="0" w:tplc="A31A9184">
      <w:start w:val="2"/>
      <w:numFmt w:val="bullet"/>
      <w:lvlText w:val="-"/>
      <w:lvlJc w:val="left"/>
      <w:pPr>
        <w:ind w:left="1872" w:hanging="360"/>
      </w:pPr>
      <w:rPr>
        <w:rFonts w:ascii="Times New Roman" w:eastAsia="Times New Roman" w:hAnsi="Times New Roman" w:cs="Times New Roman" w:hint="default"/>
        <w:color w:val="000000"/>
        <w:sz w:val="24"/>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12" w15:restartNumberingAfterBreak="0">
    <w:nsid w:val="225428C6"/>
    <w:multiLevelType w:val="multilevel"/>
    <w:tmpl w:val="0408001F"/>
    <w:numStyleLink w:val="Style1"/>
  </w:abstractNum>
  <w:abstractNum w:abstractNumId="13" w15:restartNumberingAfterBreak="0">
    <w:nsid w:val="22723049"/>
    <w:multiLevelType w:val="hybridMultilevel"/>
    <w:tmpl w:val="4C968484"/>
    <w:lvl w:ilvl="0" w:tplc="9EC46EB4">
      <w:start w:val="19"/>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85378D"/>
    <w:multiLevelType w:val="hybridMultilevel"/>
    <w:tmpl w:val="6F98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06323"/>
    <w:multiLevelType w:val="hybridMultilevel"/>
    <w:tmpl w:val="E222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E6210"/>
    <w:multiLevelType w:val="hybridMultilevel"/>
    <w:tmpl w:val="D16238D4"/>
    <w:lvl w:ilvl="0" w:tplc="3230A392">
      <w:numFmt w:val="bullet"/>
      <w:lvlText w:val="-"/>
      <w:lvlJc w:val="left"/>
      <w:pPr>
        <w:ind w:left="1212"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AD5799"/>
    <w:multiLevelType w:val="hybridMultilevel"/>
    <w:tmpl w:val="64D49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8CD7999"/>
    <w:multiLevelType w:val="hybridMultilevel"/>
    <w:tmpl w:val="59404A1E"/>
    <w:lvl w:ilvl="0" w:tplc="D4708A0C">
      <w:numFmt w:val="bullet"/>
      <w:lvlText w:val=""/>
      <w:lvlJc w:val="left"/>
      <w:pPr>
        <w:ind w:left="458" w:hanging="360"/>
      </w:pPr>
      <w:rPr>
        <w:rFonts w:ascii="Symbol" w:eastAsia="Times New Roman" w:hAnsi="Symbol" w:cs="Aria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9" w15:restartNumberingAfterBreak="0">
    <w:nsid w:val="2A327F07"/>
    <w:multiLevelType w:val="singleLevel"/>
    <w:tmpl w:val="20D85FEC"/>
    <w:lvl w:ilvl="0">
      <w:start w:val="2"/>
      <w:numFmt w:val="decimal"/>
      <w:lvlText w:val="(%1)"/>
      <w:legacy w:legacy="1" w:legacySpace="0" w:legacyIndent="418"/>
      <w:lvlJc w:val="left"/>
      <w:rPr>
        <w:rFonts w:ascii="Arial" w:hAnsi="Arial" w:cs="Arial" w:hint="default"/>
      </w:rPr>
    </w:lvl>
  </w:abstractNum>
  <w:abstractNum w:abstractNumId="20" w15:restartNumberingAfterBreak="0">
    <w:nsid w:val="2A7E6C2E"/>
    <w:multiLevelType w:val="multilevel"/>
    <w:tmpl w:val="A7D2C6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CCA07B4"/>
    <w:multiLevelType w:val="hybridMultilevel"/>
    <w:tmpl w:val="8608702A"/>
    <w:lvl w:ilvl="0" w:tplc="529EF5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CDD43C3"/>
    <w:multiLevelType w:val="multilevel"/>
    <w:tmpl w:val="0B7E5190"/>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35F9590E"/>
    <w:multiLevelType w:val="hybridMultilevel"/>
    <w:tmpl w:val="5520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B87E34"/>
    <w:multiLevelType w:val="hybridMultilevel"/>
    <w:tmpl w:val="BAF28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92A4AB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2D4CE0"/>
    <w:multiLevelType w:val="hybridMultilevel"/>
    <w:tmpl w:val="005C21B8"/>
    <w:lvl w:ilvl="0" w:tplc="DBDC15A8">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38058C"/>
    <w:multiLevelType w:val="hybridMultilevel"/>
    <w:tmpl w:val="640C8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870338D"/>
    <w:multiLevelType w:val="hybridMultilevel"/>
    <w:tmpl w:val="AC1644FC"/>
    <w:lvl w:ilvl="0" w:tplc="DBDC15A8">
      <w:start w:val="1"/>
      <w:numFmt w:val="bullet"/>
      <w:lvlText w:val=""/>
      <w:lvlJc w:val="right"/>
      <w:pPr>
        <w:ind w:left="720" w:hanging="360"/>
      </w:pPr>
      <w:rPr>
        <w:rFonts w:ascii="Symbol" w:hAnsi="Symbol" w:hint="default"/>
      </w:rPr>
    </w:lvl>
    <w:lvl w:ilvl="1" w:tplc="DBDC15A8">
      <w:start w:val="1"/>
      <w:numFmt w:val="bullet"/>
      <w:lvlText w:val=""/>
      <w:lvlJc w:val="righ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35035"/>
    <w:multiLevelType w:val="singleLevel"/>
    <w:tmpl w:val="6EB6A3F2"/>
    <w:lvl w:ilvl="0">
      <w:start w:val="2"/>
      <w:numFmt w:val="decimal"/>
      <w:lvlText w:val="(%1)"/>
      <w:legacy w:legacy="1" w:legacySpace="0" w:legacyIndent="449"/>
      <w:lvlJc w:val="left"/>
      <w:rPr>
        <w:rFonts w:ascii="Arial" w:hAnsi="Arial" w:cs="Arial" w:hint="default"/>
      </w:rPr>
    </w:lvl>
  </w:abstractNum>
  <w:abstractNum w:abstractNumId="30" w15:restartNumberingAfterBreak="0">
    <w:nsid w:val="49BC0786"/>
    <w:multiLevelType w:val="hybridMultilevel"/>
    <w:tmpl w:val="A1165794"/>
    <w:lvl w:ilvl="0" w:tplc="2BB4E82E">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74A4E"/>
    <w:multiLevelType w:val="hybridMultilevel"/>
    <w:tmpl w:val="B5A628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F6346E8"/>
    <w:multiLevelType w:val="hybridMultilevel"/>
    <w:tmpl w:val="E5CA2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B64F14"/>
    <w:multiLevelType w:val="hybridMultilevel"/>
    <w:tmpl w:val="CDFE1462"/>
    <w:lvl w:ilvl="0" w:tplc="794A9008">
      <w:start w:val="1"/>
      <w:numFmt w:val="decimal"/>
      <w:lvlText w:val="%1."/>
      <w:lvlJc w:val="left"/>
      <w:pPr>
        <w:ind w:left="1494" w:hanging="360"/>
      </w:pPr>
      <w:rPr>
        <w:rFonts w:hint="default"/>
        <w:b/>
        <w:color w:val="000000"/>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4" w15:restartNumberingAfterBreak="0">
    <w:nsid w:val="518515CA"/>
    <w:multiLevelType w:val="hybridMultilevel"/>
    <w:tmpl w:val="1938FA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543C5977"/>
    <w:multiLevelType w:val="hybridMultilevel"/>
    <w:tmpl w:val="F300103A"/>
    <w:lvl w:ilvl="0" w:tplc="08090001">
      <w:start w:val="1"/>
      <w:numFmt w:val="bullet"/>
      <w:lvlText w:val=""/>
      <w:lvlJc w:val="left"/>
      <w:pPr>
        <w:ind w:left="720" w:hanging="360"/>
      </w:pPr>
      <w:rPr>
        <w:rFonts w:ascii="Symbol" w:hAnsi="Symbol" w:hint="default"/>
      </w:rPr>
    </w:lvl>
    <w:lvl w:ilvl="1" w:tplc="C428D4A8">
      <w:numFmt w:val="bullet"/>
      <w:lvlText w:val="•"/>
      <w:lvlJc w:val="left"/>
      <w:pPr>
        <w:ind w:left="1440"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06026"/>
    <w:multiLevelType w:val="hybridMultilevel"/>
    <w:tmpl w:val="B0EAB51E"/>
    <w:lvl w:ilvl="0" w:tplc="D842E468">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BD2F75"/>
    <w:multiLevelType w:val="singleLevel"/>
    <w:tmpl w:val="017E78C6"/>
    <w:lvl w:ilvl="0">
      <w:start w:val="6"/>
      <w:numFmt w:val="decimal"/>
      <w:lvlText w:val="(%1)"/>
      <w:legacy w:legacy="1" w:legacySpace="0" w:legacyIndent="420"/>
      <w:lvlJc w:val="left"/>
      <w:rPr>
        <w:rFonts w:ascii="Arial" w:hAnsi="Arial" w:cs="Arial" w:hint="default"/>
      </w:rPr>
    </w:lvl>
  </w:abstractNum>
  <w:abstractNum w:abstractNumId="38" w15:restartNumberingAfterBreak="0">
    <w:nsid w:val="63C30A08"/>
    <w:multiLevelType w:val="hybridMultilevel"/>
    <w:tmpl w:val="EA2E914E"/>
    <w:lvl w:ilvl="0" w:tplc="D842E468">
      <w:start w:val="1"/>
      <w:numFmt w:val="bullet"/>
      <w:lvlText w:val=""/>
      <w:lvlJc w:val="left"/>
      <w:pPr>
        <w:tabs>
          <w:tab w:val="num" w:pos="786"/>
        </w:tabs>
        <w:ind w:left="786"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D8016E"/>
    <w:multiLevelType w:val="hybridMultilevel"/>
    <w:tmpl w:val="7D6C213A"/>
    <w:lvl w:ilvl="0" w:tplc="04080001">
      <w:start w:val="1"/>
      <w:numFmt w:val="bullet"/>
      <w:lvlText w:val=""/>
      <w:lvlJc w:val="left"/>
      <w:pPr>
        <w:ind w:left="1402" w:hanging="360"/>
      </w:pPr>
      <w:rPr>
        <w:rFonts w:ascii="Symbol" w:hAnsi="Symbol" w:hint="default"/>
      </w:rPr>
    </w:lvl>
    <w:lvl w:ilvl="1" w:tplc="04080003" w:tentative="1">
      <w:start w:val="1"/>
      <w:numFmt w:val="bullet"/>
      <w:lvlText w:val="o"/>
      <w:lvlJc w:val="left"/>
      <w:pPr>
        <w:ind w:left="2122" w:hanging="360"/>
      </w:pPr>
      <w:rPr>
        <w:rFonts w:ascii="Courier New" w:hAnsi="Courier New" w:cs="Courier New" w:hint="default"/>
      </w:rPr>
    </w:lvl>
    <w:lvl w:ilvl="2" w:tplc="04080005" w:tentative="1">
      <w:start w:val="1"/>
      <w:numFmt w:val="bullet"/>
      <w:lvlText w:val=""/>
      <w:lvlJc w:val="left"/>
      <w:pPr>
        <w:ind w:left="2842" w:hanging="360"/>
      </w:pPr>
      <w:rPr>
        <w:rFonts w:ascii="Wingdings" w:hAnsi="Wingdings" w:hint="default"/>
      </w:rPr>
    </w:lvl>
    <w:lvl w:ilvl="3" w:tplc="04080001" w:tentative="1">
      <w:start w:val="1"/>
      <w:numFmt w:val="bullet"/>
      <w:lvlText w:val=""/>
      <w:lvlJc w:val="left"/>
      <w:pPr>
        <w:ind w:left="3562" w:hanging="360"/>
      </w:pPr>
      <w:rPr>
        <w:rFonts w:ascii="Symbol" w:hAnsi="Symbol" w:hint="default"/>
      </w:rPr>
    </w:lvl>
    <w:lvl w:ilvl="4" w:tplc="04080003" w:tentative="1">
      <w:start w:val="1"/>
      <w:numFmt w:val="bullet"/>
      <w:lvlText w:val="o"/>
      <w:lvlJc w:val="left"/>
      <w:pPr>
        <w:ind w:left="4282" w:hanging="360"/>
      </w:pPr>
      <w:rPr>
        <w:rFonts w:ascii="Courier New" w:hAnsi="Courier New" w:cs="Courier New" w:hint="default"/>
      </w:rPr>
    </w:lvl>
    <w:lvl w:ilvl="5" w:tplc="04080005" w:tentative="1">
      <w:start w:val="1"/>
      <w:numFmt w:val="bullet"/>
      <w:lvlText w:val=""/>
      <w:lvlJc w:val="left"/>
      <w:pPr>
        <w:ind w:left="5002" w:hanging="360"/>
      </w:pPr>
      <w:rPr>
        <w:rFonts w:ascii="Wingdings" w:hAnsi="Wingdings" w:hint="default"/>
      </w:rPr>
    </w:lvl>
    <w:lvl w:ilvl="6" w:tplc="04080001" w:tentative="1">
      <w:start w:val="1"/>
      <w:numFmt w:val="bullet"/>
      <w:lvlText w:val=""/>
      <w:lvlJc w:val="left"/>
      <w:pPr>
        <w:ind w:left="5722" w:hanging="360"/>
      </w:pPr>
      <w:rPr>
        <w:rFonts w:ascii="Symbol" w:hAnsi="Symbol" w:hint="default"/>
      </w:rPr>
    </w:lvl>
    <w:lvl w:ilvl="7" w:tplc="04080003" w:tentative="1">
      <w:start w:val="1"/>
      <w:numFmt w:val="bullet"/>
      <w:lvlText w:val="o"/>
      <w:lvlJc w:val="left"/>
      <w:pPr>
        <w:ind w:left="6442" w:hanging="360"/>
      </w:pPr>
      <w:rPr>
        <w:rFonts w:ascii="Courier New" w:hAnsi="Courier New" w:cs="Courier New" w:hint="default"/>
      </w:rPr>
    </w:lvl>
    <w:lvl w:ilvl="8" w:tplc="04080005" w:tentative="1">
      <w:start w:val="1"/>
      <w:numFmt w:val="bullet"/>
      <w:lvlText w:val=""/>
      <w:lvlJc w:val="left"/>
      <w:pPr>
        <w:ind w:left="7162" w:hanging="360"/>
      </w:pPr>
      <w:rPr>
        <w:rFonts w:ascii="Wingdings" w:hAnsi="Wingdings" w:hint="default"/>
      </w:rPr>
    </w:lvl>
  </w:abstractNum>
  <w:abstractNum w:abstractNumId="40" w15:restartNumberingAfterBreak="0">
    <w:nsid w:val="6D8D7854"/>
    <w:multiLevelType w:val="singleLevel"/>
    <w:tmpl w:val="F91AED62"/>
    <w:lvl w:ilvl="0">
      <w:start w:val="4"/>
      <w:numFmt w:val="decimal"/>
      <w:lvlText w:val="(%1)"/>
      <w:legacy w:legacy="1" w:legacySpace="0" w:legacyIndent="471"/>
      <w:lvlJc w:val="left"/>
      <w:rPr>
        <w:rFonts w:ascii="Arial" w:hAnsi="Arial" w:cs="Arial" w:hint="default"/>
      </w:rPr>
    </w:lvl>
  </w:abstractNum>
  <w:abstractNum w:abstractNumId="41" w15:restartNumberingAfterBreak="0">
    <w:nsid w:val="73E5628D"/>
    <w:multiLevelType w:val="multilevel"/>
    <w:tmpl w:val="0408001F"/>
    <w:styleLink w:val="Style1"/>
    <w:lvl w:ilvl="0">
      <w:start w:val="3"/>
      <w:numFmt w:val="decimal"/>
      <w:lvlText w:val="%1."/>
      <w:lvlJc w:val="left"/>
      <w:pPr>
        <w:ind w:left="486" w:hanging="360"/>
      </w:pPr>
    </w:lvl>
    <w:lvl w:ilvl="1">
      <w:start w:val="1"/>
      <w:numFmt w:val="decimal"/>
      <w:lvlText w:val="%1.%2."/>
      <w:lvlJc w:val="left"/>
      <w:pPr>
        <w:ind w:left="918" w:hanging="432"/>
      </w:pPr>
    </w:lvl>
    <w:lvl w:ilvl="2">
      <w:start w:val="1"/>
      <w:numFmt w:val="decimal"/>
      <w:lvlText w:val="%1.%2.%3."/>
      <w:lvlJc w:val="left"/>
      <w:pPr>
        <w:ind w:left="1350" w:hanging="504"/>
      </w:pPr>
    </w:lvl>
    <w:lvl w:ilvl="3">
      <w:start w:val="1"/>
      <w:numFmt w:val="decimal"/>
      <w:lvlText w:val="%1.%2.%3.%4."/>
      <w:lvlJc w:val="left"/>
      <w:pPr>
        <w:ind w:left="1854" w:hanging="648"/>
      </w:pPr>
    </w:lvl>
    <w:lvl w:ilvl="4">
      <w:start w:val="1"/>
      <w:numFmt w:val="decimal"/>
      <w:lvlText w:val="%1.%2.%3.%4.%5."/>
      <w:lvlJc w:val="left"/>
      <w:pPr>
        <w:ind w:left="2358" w:hanging="792"/>
      </w:pPr>
    </w:lvl>
    <w:lvl w:ilvl="5">
      <w:start w:val="1"/>
      <w:numFmt w:val="decimal"/>
      <w:lvlText w:val="%1.%2.%3.%4.%5.%6."/>
      <w:lvlJc w:val="left"/>
      <w:pPr>
        <w:ind w:left="2862" w:hanging="936"/>
      </w:pPr>
    </w:lvl>
    <w:lvl w:ilvl="6">
      <w:start w:val="1"/>
      <w:numFmt w:val="decimal"/>
      <w:lvlText w:val="%1.%2.%3.%4.%5.%6.%7."/>
      <w:lvlJc w:val="left"/>
      <w:pPr>
        <w:ind w:left="3366" w:hanging="1080"/>
      </w:pPr>
    </w:lvl>
    <w:lvl w:ilvl="7">
      <w:start w:val="1"/>
      <w:numFmt w:val="decimal"/>
      <w:lvlText w:val="%1.%2.%3.%4.%5.%6.%7.%8."/>
      <w:lvlJc w:val="left"/>
      <w:pPr>
        <w:ind w:left="3870" w:hanging="1224"/>
      </w:pPr>
    </w:lvl>
    <w:lvl w:ilvl="8">
      <w:start w:val="1"/>
      <w:numFmt w:val="decimal"/>
      <w:lvlText w:val="%1.%2.%3.%4.%5.%6.%7.%8.%9."/>
      <w:lvlJc w:val="left"/>
      <w:pPr>
        <w:ind w:left="4446" w:hanging="1440"/>
      </w:pPr>
    </w:lvl>
  </w:abstractNum>
  <w:abstractNum w:abstractNumId="42" w15:restartNumberingAfterBreak="0">
    <w:nsid w:val="76A141F6"/>
    <w:multiLevelType w:val="hybridMultilevel"/>
    <w:tmpl w:val="56661FA0"/>
    <w:lvl w:ilvl="0" w:tplc="04090011">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15:restartNumberingAfterBreak="0">
    <w:nsid w:val="7786315F"/>
    <w:multiLevelType w:val="hybridMultilevel"/>
    <w:tmpl w:val="9DDCABBC"/>
    <w:lvl w:ilvl="0" w:tplc="103AD90A">
      <w:start w:val="1"/>
      <w:numFmt w:val="decimal"/>
      <w:lvlText w:val="%1."/>
      <w:lvlJc w:val="left"/>
      <w:pPr>
        <w:tabs>
          <w:tab w:val="num" w:pos="786"/>
        </w:tabs>
        <w:ind w:left="786" w:hanging="360"/>
      </w:pPr>
      <w:rPr>
        <w:rFonts w:ascii="Verdana" w:eastAsia="Times New Roman" w:hAnsi="Verdana" w:cs="Verda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43578"/>
    <w:multiLevelType w:val="singleLevel"/>
    <w:tmpl w:val="EB0EFE28"/>
    <w:lvl w:ilvl="0">
      <w:start w:val="1"/>
      <w:numFmt w:val="decimal"/>
      <w:lvlText w:val="%1)"/>
      <w:lvlJc w:val="left"/>
      <w:pPr>
        <w:tabs>
          <w:tab w:val="num" w:pos="1070"/>
        </w:tabs>
        <w:ind w:left="1070" w:hanging="360"/>
      </w:pPr>
      <w:rPr>
        <w:rFonts w:ascii="Verdana" w:eastAsia="Calibri" w:hAnsi="Verdana" w:cs="Verdana"/>
      </w:rPr>
    </w:lvl>
  </w:abstractNum>
  <w:abstractNum w:abstractNumId="45" w15:restartNumberingAfterBreak="0">
    <w:nsid w:val="7A8B01A7"/>
    <w:multiLevelType w:val="singleLevel"/>
    <w:tmpl w:val="CEC8476C"/>
    <w:lvl w:ilvl="0">
      <w:start w:val="2"/>
      <w:numFmt w:val="decimal"/>
      <w:lvlText w:val="(%1)"/>
      <w:legacy w:legacy="1" w:legacySpace="0" w:legacyIndent="581"/>
      <w:lvlJc w:val="left"/>
      <w:rPr>
        <w:rFonts w:ascii="Arial" w:hAnsi="Arial" w:cs="Arial" w:hint="default"/>
      </w:rPr>
    </w:lvl>
  </w:abstractNum>
  <w:abstractNum w:abstractNumId="46" w15:restartNumberingAfterBreak="0">
    <w:nsid w:val="7CB1590D"/>
    <w:multiLevelType w:val="hybridMultilevel"/>
    <w:tmpl w:val="30E65650"/>
    <w:lvl w:ilvl="0" w:tplc="04080001">
      <w:start w:val="1"/>
      <w:numFmt w:val="bullet"/>
      <w:lvlText w:val=""/>
      <w:lvlJc w:val="left"/>
      <w:pPr>
        <w:ind w:left="1872" w:hanging="360"/>
      </w:pPr>
      <w:rPr>
        <w:rFonts w:ascii="Symbol" w:hAnsi="Symbol" w:hint="default"/>
        <w:color w:val="000000"/>
        <w:sz w:val="24"/>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47" w15:restartNumberingAfterBreak="0">
    <w:nsid w:val="7EAC5311"/>
    <w:multiLevelType w:val="singleLevel"/>
    <w:tmpl w:val="27BEFA22"/>
    <w:lvl w:ilvl="0">
      <w:start w:val="10"/>
      <w:numFmt w:val="decimal"/>
      <w:lvlText w:val="(%1)"/>
      <w:legacy w:legacy="1" w:legacySpace="0" w:legacyIndent="608"/>
      <w:lvlJc w:val="left"/>
      <w:rPr>
        <w:rFonts w:ascii="Arial" w:hAnsi="Arial" w:cs="Arial" w:hint="default"/>
      </w:rPr>
    </w:lvl>
  </w:abstractNum>
  <w:num w:numId="1">
    <w:abstractNumId w:val="44"/>
  </w:num>
  <w:num w:numId="2">
    <w:abstractNumId w:val="7"/>
  </w:num>
  <w:num w:numId="3">
    <w:abstractNumId w:val="6"/>
  </w:num>
  <w:num w:numId="4">
    <w:abstractNumId w:val="42"/>
  </w:num>
  <w:num w:numId="5">
    <w:abstractNumId w:val="43"/>
  </w:num>
  <w:num w:numId="6">
    <w:abstractNumId w:val="36"/>
  </w:num>
  <w:num w:numId="7">
    <w:abstractNumId w:val="22"/>
  </w:num>
  <w:num w:numId="8">
    <w:abstractNumId w:val="38"/>
  </w:num>
  <w:num w:numId="9">
    <w:abstractNumId w:val="12"/>
    <w:lvlOverride w:ilvl="0">
      <w:lvl w:ilvl="0">
        <w:start w:val="3"/>
        <w:numFmt w:val="decimal"/>
        <w:lvlText w:val="%1."/>
        <w:lvlJc w:val="left"/>
        <w:pPr>
          <w:ind w:left="486" w:hanging="360"/>
        </w:pPr>
        <w:rPr>
          <w:rFonts w:hint="default"/>
        </w:rPr>
      </w:lvl>
    </w:lvlOverride>
    <w:lvlOverride w:ilvl="1">
      <w:lvl w:ilvl="1">
        <w:start w:val="1"/>
        <w:numFmt w:val="decimal"/>
        <w:lvlText w:val="%1.%2."/>
        <w:lvlJc w:val="left"/>
        <w:pPr>
          <w:tabs>
            <w:tab w:val="num" w:pos="1021"/>
          </w:tabs>
          <w:ind w:left="907" w:hanging="510"/>
        </w:pPr>
        <w:rPr>
          <w:rFonts w:hint="default"/>
        </w:rPr>
      </w:lvl>
    </w:lvlOverride>
    <w:lvlOverride w:ilvl="2">
      <w:lvl w:ilvl="2">
        <w:start w:val="1"/>
        <w:numFmt w:val="decimal"/>
        <w:lvlText w:val="%1.%2.%3."/>
        <w:lvlJc w:val="left"/>
        <w:pPr>
          <w:ind w:left="1350" w:hanging="504"/>
        </w:pPr>
        <w:rPr>
          <w:rFonts w:hint="default"/>
        </w:rPr>
      </w:lvl>
    </w:lvlOverride>
    <w:lvlOverride w:ilvl="3">
      <w:lvl w:ilvl="3">
        <w:start w:val="1"/>
        <w:numFmt w:val="decimal"/>
        <w:lvlText w:val="%1.%2.%3.%4."/>
        <w:lvlJc w:val="left"/>
        <w:pPr>
          <w:ind w:left="1854" w:hanging="648"/>
        </w:pPr>
        <w:rPr>
          <w:rFonts w:hint="default"/>
        </w:rPr>
      </w:lvl>
    </w:lvlOverride>
    <w:lvlOverride w:ilvl="4">
      <w:lvl w:ilvl="4">
        <w:start w:val="1"/>
        <w:numFmt w:val="decimal"/>
        <w:lvlText w:val="%1.%2.%3.%4.%5."/>
        <w:lvlJc w:val="left"/>
        <w:pPr>
          <w:ind w:left="2358" w:hanging="792"/>
        </w:pPr>
        <w:rPr>
          <w:rFonts w:hint="default"/>
        </w:rPr>
      </w:lvl>
    </w:lvlOverride>
    <w:lvlOverride w:ilvl="5">
      <w:lvl w:ilvl="5">
        <w:start w:val="1"/>
        <w:numFmt w:val="decimal"/>
        <w:lvlText w:val="%1.%2.%3.%4.%5.%6."/>
        <w:lvlJc w:val="left"/>
        <w:pPr>
          <w:ind w:left="2862" w:hanging="936"/>
        </w:pPr>
        <w:rPr>
          <w:rFonts w:hint="default"/>
        </w:rPr>
      </w:lvl>
    </w:lvlOverride>
    <w:lvlOverride w:ilvl="6">
      <w:lvl w:ilvl="6">
        <w:start w:val="1"/>
        <w:numFmt w:val="decimal"/>
        <w:lvlText w:val="%1.%2.%3.%4.%5.%6.%7."/>
        <w:lvlJc w:val="left"/>
        <w:pPr>
          <w:ind w:left="3366" w:hanging="1080"/>
        </w:pPr>
        <w:rPr>
          <w:rFonts w:hint="default"/>
        </w:rPr>
      </w:lvl>
    </w:lvlOverride>
    <w:lvlOverride w:ilvl="7">
      <w:lvl w:ilvl="7">
        <w:start w:val="1"/>
        <w:numFmt w:val="decimal"/>
        <w:lvlText w:val="%1.%2.%3.%4.%5.%6.%7.%8."/>
        <w:lvlJc w:val="left"/>
        <w:pPr>
          <w:ind w:left="3870" w:hanging="1224"/>
        </w:pPr>
        <w:rPr>
          <w:rFonts w:hint="default"/>
        </w:rPr>
      </w:lvl>
    </w:lvlOverride>
    <w:lvlOverride w:ilvl="8">
      <w:lvl w:ilvl="8">
        <w:start w:val="1"/>
        <w:numFmt w:val="decimal"/>
        <w:lvlText w:val="%1.%2.%3.%4.%5.%6.%7.%8.%9."/>
        <w:lvlJc w:val="left"/>
        <w:pPr>
          <w:ind w:left="4446" w:hanging="1440"/>
        </w:pPr>
        <w:rPr>
          <w:rFonts w:hint="default"/>
        </w:rPr>
      </w:lvl>
    </w:lvlOverride>
  </w:num>
  <w:num w:numId="10">
    <w:abstractNumId w:val="41"/>
  </w:num>
  <w:num w:numId="11">
    <w:abstractNumId w:val="9"/>
  </w:num>
  <w:num w:numId="12">
    <w:abstractNumId w:val="21"/>
  </w:num>
  <w:num w:numId="13">
    <w:abstractNumId w:val="2"/>
  </w:num>
  <w:num w:numId="14">
    <w:abstractNumId w:val="30"/>
  </w:num>
  <w:num w:numId="15">
    <w:abstractNumId w:val="24"/>
  </w:num>
  <w:num w:numId="16">
    <w:abstractNumId w:val="19"/>
  </w:num>
  <w:num w:numId="17">
    <w:abstractNumId w:val="16"/>
  </w:num>
  <w:num w:numId="18">
    <w:abstractNumId w:val="34"/>
  </w:num>
  <w:num w:numId="19">
    <w:abstractNumId w:val="13"/>
  </w:num>
  <w:num w:numId="20">
    <w:abstractNumId w:val="4"/>
  </w:num>
  <w:num w:numId="21">
    <w:abstractNumId w:val="3"/>
  </w:num>
  <w:num w:numId="22">
    <w:abstractNumId w:val="40"/>
  </w:num>
  <w:num w:numId="23">
    <w:abstractNumId w:val="37"/>
  </w:num>
  <w:num w:numId="24">
    <w:abstractNumId w:val="47"/>
  </w:num>
  <w:num w:numId="25">
    <w:abstractNumId w:val="45"/>
  </w:num>
  <w:num w:numId="26">
    <w:abstractNumId w:val="29"/>
  </w:num>
  <w:num w:numId="27">
    <w:abstractNumId w:val="11"/>
  </w:num>
  <w:num w:numId="28">
    <w:abstractNumId w:val="33"/>
  </w:num>
  <w:num w:numId="29">
    <w:abstractNumId w:val="39"/>
  </w:num>
  <w:num w:numId="30">
    <w:abstractNumId w:val="0"/>
  </w:num>
  <w:num w:numId="31">
    <w:abstractNumId w:val="17"/>
  </w:num>
  <w:num w:numId="32">
    <w:abstractNumId w:val="25"/>
  </w:num>
  <w:num w:numId="33">
    <w:abstractNumId w:val="5"/>
  </w:num>
  <w:num w:numId="34">
    <w:abstractNumId w:val="1"/>
  </w:num>
  <w:num w:numId="35">
    <w:abstractNumId w:val="27"/>
  </w:num>
  <w:num w:numId="36">
    <w:abstractNumId w:val="18"/>
  </w:num>
  <w:num w:numId="37">
    <w:abstractNumId w:val="8"/>
  </w:num>
  <w:num w:numId="38">
    <w:abstractNumId w:val="31"/>
  </w:num>
  <w:num w:numId="39">
    <w:abstractNumId w:val="20"/>
  </w:num>
  <w:num w:numId="40">
    <w:abstractNumId w:val="35"/>
  </w:num>
  <w:num w:numId="41">
    <w:abstractNumId w:val="32"/>
  </w:num>
  <w:num w:numId="42">
    <w:abstractNumId w:val="26"/>
  </w:num>
  <w:num w:numId="43">
    <w:abstractNumId w:val="28"/>
  </w:num>
  <w:num w:numId="44">
    <w:abstractNumId w:val="10"/>
  </w:num>
  <w:num w:numId="45">
    <w:abstractNumId w:val="46"/>
  </w:num>
  <w:num w:numId="46">
    <w:abstractNumId w:val="15"/>
  </w:num>
  <w:num w:numId="47">
    <w:abstractNumId w:val="14"/>
  </w:num>
  <w:num w:numId="48">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1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54"/>
    <w:rsid w:val="00002EA2"/>
    <w:rsid w:val="00004123"/>
    <w:rsid w:val="00004377"/>
    <w:rsid w:val="0000467B"/>
    <w:rsid w:val="00004E05"/>
    <w:rsid w:val="000062B7"/>
    <w:rsid w:val="00006D0C"/>
    <w:rsid w:val="000073AA"/>
    <w:rsid w:val="00011858"/>
    <w:rsid w:val="000126D2"/>
    <w:rsid w:val="00013257"/>
    <w:rsid w:val="00016BB5"/>
    <w:rsid w:val="00016E16"/>
    <w:rsid w:val="00017C09"/>
    <w:rsid w:val="00020801"/>
    <w:rsid w:val="00021246"/>
    <w:rsid w:val="00021D28"/>
    <w:rsid w:val="000229F9"/>
    <w:rsid w:val="00022F83"/>
    <w:rsid w:val="00023640"/>
    <w:rsid w:val="00023DF5"/>
    <w:rsid w:val="000304F5"/>
    <w:rsid w:val="0003264D"/>
    <w:rsid w:val="00034A50"/>
    <w:rsid w:val="00034E2D"/>
    <w:rsid w:val="00036A36"/>
    <w:rsid w:val="00040AEF"/>
    <w:rsid w:val="000413E1"/>
    <w:rsid w:val="00042AEF"/>
    <w:rsid w:val="00042EAA"/>
    <w:rsid w:val="0004613B"/>
    <w:rsid w:val="00046760"/>
    <w:rsid w:val="0004691C"/>
    <w:rsid w:val="00047C3C"/>
    <w:rsid w:val="00051A27"/>
    <w:rsid w:val="00051D60"/>
    <w:rsid w:val="00052987"/>
    <w:rsid w:val="00053BA8"/>
    <w:rsid w:val="000540DD"/>
    <w:rsid w:val="00057BAE"/>
    <w:rsid w:val="000606F9"/>
    <w:rsid w:val="00061544"/>
    <w:rsid w:val="000619B3"/>
    <w:rsid w:val="00061C9B"/>
    <w:rsid w:val="00061D2F"/>
    <w:rsid w:val="0006225B"/>
    <w:rsid w:val="00064269"/>
    <w:rsid w:val="0006603B"/>
    <w:rsid w:val="00066136"/>
    <w:rsid w:val="00066816"/>
    <w:rsid w:val="00066D8F"/>
    <w:rsid w:val="0006767B"/>
    <w:rsid w:val="0007063A"/>
    <w:rsid w:val="00072A2F"/>
    <w:rsid w:val="0007359B"/>
    <w:rsid w:val="00073F79"/>
    <w:rsid w:val="00076CE3"/>
    <w:rsid w:val="0007742D"/>
    <w:rsid w:val="000820AC"/>
    <w:rsid w:val="00084631"/>
    <w:rsid w:val="00084DBC"/>
    <w:rsid w:val="00085193"/>
    <w:rsid w:val="00085CF1"/>
    <w:rsid w:val="00086052"/>
    <w:rsid w:val="00086C87"/>
    <w:rsid w:val="000875FC"/>
    <w:rsid w:val="00087BDA"/>
    <w:rsid w:val="00090753"/>
    <w:rsid w:val="000914A3"/>
    <w:rsid w:val="00092474"/>
    <w:rsid w:val="00092595"/>
    <w:rsid w:val="00092BC2"/>
    <w:rsid w:val="000955B3"/>
    <w:rsid w:val="00095D21"/>
    <w:rsid w:val="00096E60"/>
    <w:rsid w:val="000A1095"/>
    <w:rsid w:val="000A3EA2"/>
    <w:rsid w:val="000A53F9"/>
    <w:rsid w:val="000A634F"/>
    <w:rsid w:val="000A6EC7"/>
    <w:rsid w:val="000A75FB"/>
    <w:rsid w:val="000A79EE"/>
    <w:rsid w:val="000B00A6"/>
    <w:rsid w:val="000B0613"/>
    <w:rsid w:val="000B41F4"/>
    <w:rsid w:val="000B4FF6"/>
    <w:rsid w:val="000B52C7"/>
    <w:rsid w:val="000C1CEB"/>
    <w:rsid w:val="000C24BF"/>
    <w:rsid w:val="000C2522"/>
    <w:rsid w:val="000C5704"/>
    <w:rsid w:val="000C5FAF"/>
    <w:rsid w:val="000C7CD3"/>
    <w:rsid w:val="000D042E"/>
    <w:rsid w:val="000D0B74"/>
    <w:rsid w:val="000D10A1"/>
    <w:rsid w:val="000D1371"/>
    <w:rsid w:val="000D2ACD"/>
    <w:rsid w:val="000D2DD5"/>
    <w:rsid w:val="000D3D4C"/>
    <w:rsid w:val="000D6934"/>
    <w:rsid w:val="000D73A9"/>
    <w:rsid w:val="000D77F1"/>
    <w:rsid w:val="000E010A"/>
    <w:rsid w:val="000E2800"/>
    <w:rsid w:val="000E2809"/>
    <w:rsid w:val="000E292A"/>
    <w:rsid w:val="000E400F"/>
    <w:rsid w:val="000E50FB"/>
    <w:rsid w:val="000E514D"/>
    <w:rsid w:val="000E62D2"/>
    <w:rsid w:val="000E6589"/>
    <w:rsid w:val="000E7458"/>
    <w:rsid w:val="000E7479"/>
    <w:rsid w:val="000E7A31"/>
    <w:rsid w:val="000F011E"/>
    <w:rsid w:val="000F05CD"/>
    <w:rsid w:val="000F0BA2"/>
    <w:rsid w:val="00104FC7"/>
    <w:rsid w:val="00105BA9"/>
    <w:rsid w:val="00106D01"/>
    <w:rsid w:val="001076E9"/>
    <w:rsid w:val="00114B3C"/>
    <w:rsid w:val="00116856"/>
    <w:rsid w:val="00117509"/>
    <w:rsid w:val="00117DFD"/>
    <w:rsid w:val="00120FD6"/>
    <w:rsid w:val="00122C44"/>
    <w:rsid w:val="001230DD"/>
    <w:rsid w:val="00123184"/>
    <w:rsid w:val="00123604"/>
    <w:rsid w:val="0012456D"/>
    <w:rsid w:val="00125A63"/>
    <w:rsid w:val="00125DEC"/>
    <w:rsid w:val="001265B7"/>
    <w:rsid w:val="00127647"/>
    <w:rsid w:val="0012774C"/>
    <w:rsid w:val="00130D64"/>
    <w:rsid w:val="00131433"/>
    <w:rsid w:val="00132E2D"/>
    <w:rsid w:val="001368B4"/>
    <w:rsid w:val="001372EF"/>
    <w:rsid w:val="00137E9F"/>
    <w:rsid w:val="00141972"/>
    <w:rsid w:val="00141E59"/>
    <w:rsid w:val="00146393"/>
    <w:rsid w:val="00147472"/>
    <w:rsid w:val="00152878"/>
    <w:rsid w:val="00154775"/>
    <w:rsid w:val="00154AF8"/>
    <w:rsid w:val="001552F4"/>
    <w:rsid w:val="0015681D"/>
    <w:rsid w:val="00160578"/>
    <w:rsid w:val="001610BD"/>
    <w:rsid w:val="00161A25"/>
    <w:rsid w:val="00161EFB"/>
    <w:rsid w:val="0016431F"/>
    <w:rsid w:val="0016485F"/>
    <w:rsid w:val="001652B8"/>
    <w:rsid w:val="00165371"/>
    <w:rsid w:val="00171B42"/>
    <w:rsid w:val="00172BDD"/>
    <w:rsid w:val="001731B1"/>
    <w:rsid w:val="001732F4"/>
    <w:rsid w:val="00173CCC"/>
    <w:rsid w:val="0017705D"/>
    <w:rsid w:val="00181A39"/>
    <w:rsid w:val="00184455"/>
    <w:rsid w:val="00184624"/>
    <w:rsid w:val="0018512E"/>
    <w:rsid w:val="00185F63"/>
    <w:rsid w:val="00186652"/>
    <w:rsid w:val="00190AFA"/>
    <w:rsid w:val="001914BA"/>
    <w:rsid w:val="00194508"/>
    <w:rsid w:val="00195A15"/>
    <w:rsid w:val="00195FD7"/>
    <w:rsid w:val="001A07FE"/>
    <w:rsid w:val="001A08E6"/>
    <w:rsid w:val="001A12C8"/>
    <w:rsid w:val="001A18A6"/>
    <w:rsid w:val="001A3688"/>
    <w:rsid w:val="001A5053"/>
    <w:rsid w:val="001A61E8"/>
    <w:rsid w:val="001B26A2"/>
    <w:rsid w:val="001B2AFA"/>
    <w:rsid w:val="001B34C1"/>
    <w:rsid w:val="001B371A"/>
    <w:rsid w:val="001B3EAB"/>
    <w:rsid w:val="001B4072"/>
    <w:rsid w:val="001B40FF"/>
    <w:rsid w:val="001B4488"/>
    <w:rsid w:val="001B7EDE"/>
    <w:rsid w:val="001C15F1"/>
    <w:rsid w:val="001C246A"/>
    <w:rsid w:val="001C281D"/>
    <w:rsid w:val="001C2E18"/>
    <w:rsid w:val="001C3B0F"/>
    <w:rsid w:val="001C72BD"/>
    <w:rsid w:val="001D2703"/>
    <w:rsid w:val="001D2C90"/>
    <w:rsid w:val="001D2F30"/>
    <w:rsid w:val="001D3422"/>
    <w:rsid w:val="001D34A5"/>
    <w:rsid w:val="001D4F47"/>
    <w:rsid w:val="001D5674"/>
    <w:rsid w:val="001D5907"/>
    <w:rsid w:val="001D5950"/>
    <w:rsid w:val="001D670B"/>
    <w:rsid w:val="001D698F"/>
    <w:rsid w:val="001D6F2D"/>
    <w:rsid w:val="001E146F"/>
    <w:rsid w:val="001E3AE4"/>
    <w:rsid w:val="001E3BAE"/>
    <w:rsid w:val="001E5986"/>
    <w:rsid w:val="001E6B19"/>
    <w:rsid w:val="001F08FF"/>
    <w:rsid w:val="001F1CFB"/>
    <w:rsid w:val="001F225D"/>
    <w:rsid w:val="00200279"/>
    <w:rsid w:val="002010FB"/>
    <w:rsid w:val="00201FD5"/>
    <w:rsid w:val="002035CF"/>
    <w:rsid w:val="00203772"/>
    <w:rsid w:val="0020432F"/>
    <w:rsid w:val="00204517"/>
    <w:rsid w:val="00211C98"/>
    <w:rsid w:val="00212054"/>
    <w:rsid w:val="0021455A"/>
    <w:rsid w:val="00214DA4"/>
    <w:rsid w:val="00215E15"/>
    <w:rsid w:val="00215F50"/>
    <w:rsid w:val="00216FEA"/>
    <w:rsid w:val="00217316"/>
    <w:rsid w:val="0021736C"/>
    <w:rsid w:val="0022039C"/>
    <w:rsid w:val="00221BCE"/>
    <w:rsid w:val="00223ACA"/>
    <w:rsid w:val="0022651F"/>
    <w:rsid w:val="0022754F"/>
    <w:rsid w:val="00227C04"/>
    <w:rsid w:val="00230442"/>
    <w:rsid w:val="00232667"/>
    <w:rsid w:val="00232F24"/>
    <w:rsid w:val="002344D2"/>
    <w:rsid w:val="00234918"/>
    <w:rsid w:val="002359C4"/>
    <w:rsid w:val="00235C3B"/>
    <w:rsid w:val="002372C3"/>
    <w:rsid w:val="00237E07"/>
    <w:rsid w:val="002411DB"/>
    <w:rsid w:val="00243F1B"/>
    <w:rsid w:val="00245B43"/>
    <w:rsid w:val="00246966"/>
    <w:rsid w:val="00246C0F"/>
    <w:rsid w:val="00250B37"/>
    <w:rsid w:val="002518EA"/>
    <w:rsid w:val="0025260F"/>
    <w:rsid w:val="00252E90"/>
    <w:rsid w:val="002534D0"/>
    <w:rsid w:val="00253E03"/>
    <w:rsid w:val="00255211"/>
    <w:rsid w:val="00255484"/>
    <w:rsid w:val="00257C9B"/>
    <w:rsid w:val="00257E24"/>
    <w:rsid w:val="00257ECA"/>
    <w:rsid w:val="00260B6F"/>
    <w:rsid w:val="00261A97"/>
    <w:rsid w:val="002628C4"/>
    <w:rsid w:val="00264155"/>
    <w:rsid w:val="00264A96"/>
    <w:rsid w:val="0026583B"/>
    <w:rsid w:val="00266085"/>
    <w:rsid w:val="002665DD"/>
    <w:rsid w:val="00267797"/>
    <w:rsid w:val="00270733"/>
    <w:rsid w:val="00270C84"/>
    <w:rsid w:val="002741EA"/>
    <w:rsid w:val="0027460B"/>
    <w:rsid w:val="00275952"/>
    <w:rsid w:val="0027610E"/>
    <w:rsid w:val="00277D07"/>
    <w:rsid w:val="0028136C"/>
    <w:rsid w:val="00282BA4"/>
    <w:rsid w:val="0028389A"/>
    <w:rsid w:val="00283D93"/>
    <w:rsid w:val="002906AB"/>
    <w:rsid w:val="00290963"/>
    <w:rsid w:val="00290C9A"/>
    <w:rsid w:val="002953F0"/>
    <w:rsid w:val="002A0D00"/>
    <w:rsid w:val="002A0DDA"/>
    <w:rsid w:val="002A218D"/>
    <w:rsid w:val="002A2664"/>
    <w:rsid w:val="002A2D88"/>
    <w:rsid w:val="002A4981"/>
    <w:rsid w:val="002A4A44"/>
    <w:rsid w:val="002A4AFC"/>
    <w:rsid w:val="002A5621"/>
    <w:rsid w:val="002A7E49"/>
    <w:rsid w:val="002B2053"/>
    <w:rsid w:val="002B7151"/>
    <w:rsid w:val="002B7540"/>
    <w:rsid w:val="002C0649"/>
    <w:rsid w:val="002C1F1E"/>
    <w:rsid w:val="002C2D36"/>
    <w:rsid w:val="002C2D83"/>
    <w:rsid w:val="002C4517"/>
    <w:rsid w:val="002C4EB9"/>
    <w:rsid w:val="002C62F8"/>
    <w:rsid w:val="002C6871"/>
    <w:rsid w:val="002C68C2"/>
    <w:rsid w:val="002C6A41"/>
    <w:rsid w:val="002D0A38"/>
    <w:rsid w:val="002D0F93"/>
    <w:rsid w:val="002D11BD"/>
    <w:rsid w:val="002D14AD"/>
    <w:rsid w:val="002D1984"/>
    <w:rsid w:val="002D1D44"/>
    <w:rsid w:val="002D1E93"/>
    <w:rsid w:val="002D20CB"/>
    <w:rsid w:val="002D2F81"/>
    <w:rsid w:val="002D3956"/>
    <w:rsid w:val="002D3FA9"/>
    <w:rsid w:val="002D4626"/>
    <w:rsid w:val="002D5550"/>
    <w:rsid w:val="002D656C"/>
    <w:rsid w:val="002D6E4C"/>
    <w:rsid w:val="002D7E90"/>
    <w:rsid w:val="002E2E20"/>
    <w:rsid w:val="002E3342"/>
    <w:rsid w:val="002E4B9D"/>
    <w:rsid w:val="002E5516"/>
    <w:rsid w:val="002E7CDC"/>
    <w:rsid w:val="002F091F"/>
    <w:rsid w:val="002F0A59"/>
    <w:rsid w:val="002F0BFA"/>
    <w:rsid w:val="002F2FA8"/>
    <w:rsid w:val="002F4291"/>
    <w:rsid w:val="002F4CCB"/>
    <w:rsid w:val="002F58D0"/>
    <w:rsid w:val="002F78CC"/>
    <w:rsid w:val="002F798F"/>
    <w:rsid w:val="002F7DF3"/>
    <w:rsid w:val="00307352"/>
    <w:rsid w:val="00310808"/>
    <w:rsid w:val="00311668"/>
    <w:rsid w:val="00312E26"/>
    <w:rsid w:val="00314893"/>
    <w:rsid w:val="00315BF2"/>
    <w:rsid w:val="00315E33"/>
    <w:rsid w:val="00316F2C"/>
    <w:rsid w:val="00321FF3"/>
    <w:rsid w:val="003221DC"/>
    <w:rsid w:val="003258A3"/>
    <w:rsid w:val="00330697"/>
    <w:rsid w:val="0033160C"/>
    <w:rsid w:val="00332504"/>
    <w:rsid w:val="00332AD7"/>
    <w:rsid w:val="00334624"/>
    <w:rsid w:val="00336020"/>
    <w:rsid w:val="00336838"/>
    <w:rsid w:val="00342B35"/>
    <w:rsid w:val="00342F05"/>
    <w:rsid w:val="0034301E"/>
    <w:rsid w:val="003446B6"/>
    <w:rsid w:val="00345676"/>
    <w:rsid w:val="00346532"/>
    <w:rsid w:val="00346CF0"/>
    <w:rsid w:val="00352EE9"/>
    <w:rsid w:val="0035333A"/>
    <w:rsid w:val="003536F2"/>
    <w:rsid w:val="00354F63"/>
    <w:rsid w:val="00355B37"/>
    <w:rsid w:val="00355EDD"/>
    <w:rsid w:val="0035617D"/>
    <w:rsid w:val="00356AA5"/>
    <w:rsid w:val="00356E2E"/>
    <w:rsid w:val="00361C9E"/>
    <w:rsid w:val="0036200A"/>
    <w:rsid w:val="0036475E"/>
    <w:rsid w:val="00365E98"/>
    <w:rsid w:val="00366E42"/>
    <w:rsid w:val="0036785C"/>
    <w:rsid w:val="003713A1"/>
    <w:rsid w:val="00372A35"/>
    <w:rsid w:val="00372DBD"/>
    <w:rsid w:val="00373E22"/>
    <w:rsid w:val="00374670"/>
    <w:rsid w:val="00377714"/>
    <w:rsid w:val="00377A30"/>
    <w:rsid w:val="00377D58"/>
    <w:rsid w:val="00380B4C"/>
    <w:rsid w:val="00380F43"/>
    <w:rsid w:val="00381C83"/>
    <w:rsid w:val="00382DD3"/>
    <w:rsid w:val="00383341"/>
    <w:rsid w:val="003834AB"/>
    <w:rsid w:val="003855BE"/>
    <w:rsid w:val="0038768A"/>
    <w:rsid w:val="00387D5E"/>
    <w:rsid w:val="00391BFB"/>
    <w:rsid w:val="003931B9"/>
    <w:rsid w:val="00396C17"/>
    <w:rsid w:val="00397612"/>
    <w:rsid w:val="003A144C"/>
    <w:rsid w:val="003A1A3F"/>
    <w:rsid w:val="003A5CB0"/>
    <w:rsid w:val="003A5F6F"/>
    <w:rsid w:val="003B2024"/>
    <w:rsid w:val="003B4943"/>
    <w:rsid w:val="003B567E"/>
    <w:rsid w:val="003B588D"/>
    <w:rsid w:val="003B68B8"/>
    <w:rsid w:val="003B795C"/>
    <w:rsid w:val="003B7B43"/>
    <w:rsid w:val="003C00B6"/>
    <w:rsid w:val="003C3A99"/>
    <w:rsid w:val="003C3F9C"/>
    <w:rsid w:val="003C4AE3"/>
    <w:rsid w:val="003C59C4"/>
    <w:rsid w:val="003C6932"/>
    <w:rsid w:val="003C7856"/>
    <w:rsid w:val="003D0064"/>
    <w:rsid w:val="003D0D2B"/>
    <w:rsid w:val="003D10B6"/>
    <w:rsid w:val="003D292E"/>
    <w:rsid w:val="003D2958"/>
    <w:rsid w:val="003D35A0"/>
    <w:rsid w:val="003D4C59"/>
    <w:rsid w:val="003D7536"/>
    <w:rsid w:val="003E13F5"/>
    <w:rsid w:val="003E2EF5"/>
    <w:rsid w:val="003E3E4D"/>
    <w:rsid w:val="003E6043"/>
    <w:rsid w:val="003E76B2"/>
    <w:rsid w:val="003E78EB"/>
    <w:rsid w:val="003F00F2"/>
    <w:rsid w:val="003F0B95"/>
    <w:rsid w:val="003F288E"/>
    <w:rsid w:val="003F2AEF"/>
    <w:rsid w:val="003F599D"/>
    <w:rsid w:val="00400B8F"/>
    <w:rsid w:val="00400C82"/>
    <w:rsid w:val="00401E61"/>
    <w:rsid w:val="00403098"/>
    <w:rsid w:val="00403650"/>
    <w:rsid w:val="004045D7"/>
    <w:rsid w:val="00404E9F"/>
    <w:rsid w:val="00405694"/>
    <w:rsid w:val="00405F62"/>
    <w:rsid w:val="00407788"/>
    <w:rsid w:val="00410EF8"/>
    <w:rsid w:val="00411978"/>
    <w:rsid w:val="004123D0"/>
    <w:rsid w:val="00412820"/>
    <w:rsid w:val="004128BA"/>
    <w:rsid w:val="00412A04"/>
    <w:rsid w:val="00412E84"/>
    <w:rsid w:val="00413661"/>
    <w:rsid w:val="00415DE3"/>
    <w:rsid w:val="00417D2E"/>
    <w:rsid w:val="004220EA"/>
    <w:rsid w:val="00424C1E"/>
    <w:rsid w:val="00426126"/>
    <w:rsid w:val="004310C0"/>
    <w:rsid w:val="004336E5"/>
    <w:rsid w:val="00433981"/>
    <w:rsid w:val="0043456C"/>
    <w:rsid w:val="00434DEF"/>
    <w:rsid w:val="00435E65"/>
    <w:rsid w:val="004365C0"/>
    <w:rsid w:val="004400AC"/>
    <w:rsid w:val="004410BC"/>
    <w:rsid w:val="00442298"/>
    <w:rsid w:val="004438BB"/>
    <w:rsid w:val="00445048"/>
    <w:rsid w:val="0044528F"/>
    <w:rsid w:val="00445E17"/>
    <w:rsid w:val="00447498"/>
    <w:rsid w:val="00447BF1"/>
    <w:rsid w:val="00451726"/>
    <w:rsid w:val="00451A88"/>
    <w:rsid w:val="00451F2A"/>
    <w:rsid w:val="004522BB"/>
    <w:rsid w:val="004523E2"/>
    <w:rsid w:val="00452C89"/>
    <w:rsid w:val="0045391C"/>
    <w:rsid w:val="00453AAF"/>
    <w:rsid w:val="00453C23"/>
    <w:rsid w:val="00453EEB"/>
    <w:rsid w:val="00455038"/>
    <w:rsid w:val="00455F1B"/>
    <w:rsid w:val="00456F57"/>
    <w:rsid w:val="00463886"/>
    <w:rsid w:val="004640D0"/>
    <w:rsid w:val="0046413A"/>
    <w:rsid w:val="00464C3B"/>
    <w:rsid w:val="00464C8C"/>
    <w:rsid w:val="00465794"/>
    <w:rsid w:val="00465B7D"/>
    <w:rsid w:val="00466106"/>
    <w:rsid w:val="00467755"/>
    <w:rsid w:val="004679BE"/>
    <w:rsid w:val="004704F5"/>
    <w:rsid w:val="00475151"/>
    <w:rsid w:val="004767CB"/>
    <w:rsid w:val="004778EC"/>
    <w:rsid w:val="004838CD"/>
    <w:rsid w:val="00483F47"/>
    <w:rsid w:val="004845F2"/>
    <w:rsid w:val="00485714"/>
    <w:rsid w:val="00485CFF"/>
    <w:rsid w:val="00486963"/>
    <w:rsid w:val="00493728"/>
    <w:rsid w:val="0049378F"/>
    <w:rsid w:val="00494107"/>
    <w:rsid w:val="004969B4"/>
    <w:rsid w:val="00496FCF"/>
    <w:rsid w:val="004A213B"/>
    <w:rsid w:val="004A2BAB"/>
    <w:rsid w:val="004A37F8"/>
    <w:rsid w:val="004A50D4"/>
    <w:rsid w:val="004A5DEA"/>
    <w:rsid w:val="004A774E"/>
    <w:rsid w:val="004B0EB3"/>
    <w:rsid w:val="004B127B"/>
    <w:rsid w:val="004B17A8"/>
    <w:rsid w:val="004B18E9"/>
    <w:rsid w:val="004B2D31"/>
    <w:rsid w:val="004B3D10"/>
    <w:rsid w:val="004B3F0B"/>
    <w:rsid w:val="004B4706"/>
    <w:rsid w:val="004B59FF"/>
    <w:rsid w:val="004C00BD"/>
    <w:rsid w:val="004C7DAA"/>
    <w:rsid w:val="004D08AD"/>
    <w:rsid w:val="004D0C14"/>
    <w:rsid w:val="004D0F99"/>
    <w:rsid w:val="004E0D5C"/>
    <w:rsid w:val="004E138E"/>
    <w:rsid w:val="004E2687"/>
    <w:rsid w:val="004E4074"/>
    <w:rsid w:val="004E480C"/>
    <w:rsid w:val="004E5C13"/>
    <w:rsid w:val="004E6928"/>
    <w:rsid w:val="004E6998"/>
    <w:rsid w:val="004E6DDD"/>
    <w:rsid w:val="004E72E1"/>
    <w:rsid w:val="004E7A2F"/>
    <w:rsid w:val="004F3D02"/>
    <w:rsid w:val="004F42F2"/>
    <w:rsid w:val="004F4632"/>
    <w:rsid w:val="004F5A98"/>
    <w:rsid w:val="00502412"/>
    <w:rsid w:val="00503555"/>
    <w:rsid w:val="00504203"/>
    <w:rsid w:val="0050571A"/>
    <w:rsid w:val="00507355"/>
    <w:rsid w:val="00507570"/>
    <w:rsid w:val="0051069F"/>
    <w:rsid w:val="005127AE"/>
    <w:rsid w:val="00513591"/>
    <w:rsid w:val="00513D60"/>
    <w:rsid w:val="00513E9F"/>
    <w:rsid w:val="00513FCC"/>
    <w:rsid w:val="00514555"/>
    <w:rsid w:val="0051664A"/>
    <w:rsid w:val="00516E78"/>
    <w:rsid w:val="00517FA3"/>
    <w:rsid w:val="00520D36"/>
    <w:rsid w:val="00523728"/>
    <w:rsid w:val="00523A78"/>
    <w:rsid w:val="0052413B"/>
    <w:rsid w:val="00524E67"/>
    <w:rsid w:val="00524EBC"/>
    <w:rsid w:val="00530A44"/>
    <w:rsid w:val="00531242"/>
    <w:rsid w:val="00531D62"/>
    <w:rsid w:val="0053241B"/>
    <w:rsid w:val="00534180"/>
    <w:rsid w:val="0053560F"/>
    <w:rsid w:val="0053644A"/>
    <w:rsid w:val="00541B36"/>
    <w:rsid w:val="00542F00"/>
    <w:rsid w:val="005437F3"/>
    <w:rsid w:val="00543E63"/>
    <w:rsid w:val="005446FC"/>
    <w:rsid w:val="00544EB8"/>
    <w:rsid w:val="00544F81"/>
    <w:rsid w:val="005451F9"/>
    <w:rsid w:val="00545BB9"/>
    <w:rsid w:val="0054693F"/>
    <w:rsid w:val="00546A99"/>
    <w:rsid w:val="00551897"/>
    <w:rsid w:val="0055338D"/>
    <w:rsid w:val="00553B36"/>
    <w:rsid w:val="005558C3"/>
    <w:rsid w:val="0055614B"/>
    <w:rsid w:val="00556A82"/>
    <w:rsid w:val="005572DD"/>
    <w:rsid w:val="005573D5"/>
    <w:rsid w:val="00557946"/>
    <w:rsid w:val="00557BEB"/>
    <w:rsid w:val="00557DA0"/>
    <w:rsid w:val="00560C95"/>
    <w:rsid w:val="00563172"/>
    <w:rsid w:val="00564356"/>
    <w:rsid w:val="00564A67"/>
    <w:rsid w:val="00565F61"/>
    <w:rsid w:val="00566544"/>
    <w:rsid w:val="005668DA"/>
    <w:rsid w:val="00566AC4"/>
    <w:rsid w:val="00567B20"/>
    <w:rsid w:val="00570092"/>
    <w:rsid w:val="0057159C"/>
    <w:rsid w:val="0057231E"/>
    <w:rsid w:val="00573207"/>
    <w:rsid w:val="00573323"/>
    <w:rsid w:val="005736BE"/>
    <w:rsid w:val="005754B3"/>
    <w:rsid w:val="00575F4F"/>
    <w:rsid w:val="005763E2"/>
    <w:rsid w:val="00576CC8"/>
    <w:rsid w:val="00580C4E"/>
    <w:rsid w:val="00582A40"/>
    <w:rsid w:val="0058391D"/>
    <w:rsid w:val="005846CF"/>
    <w:rsid w:val="00584C56"/>
    <w:rsid w:val="00585053"/>
    <w:rsid w:val="005860EF"/>
    <w:rsid w:val="005911D2"/>
    <w:rsid w:val="005915F8"/>
    <w:rsid w:val="0059198C"/>
    <w:rsid w:val="0059235F"/>
    <w:rsid w:val="005958F6"/>
    <w:rsid w:val="0059621C"/>
    <w:rsid w:val="00596390"/>
    <w:rsid w:val="005A1587"/>
    <w:rsid w:val="005A2BBA"/>
    <w:rsid w:val="005A538F"/>
    <w:rsid w:val="005A550E"/>
    <w:rsid w:val="005A56C2"/>
    <w:rsid w:val="005A7425"/>
    <w:rsid w:val="005B02CC"/>
    <w:rsid w:val="005B2B9E"/>
    <w:rsid w:val="005B33BB"/>
    <w:rsid w:val="005B3A51"/>
    <w:rsid w:val="005B3F90"/>
    <w:rsid w:val="005B7F58"/>
    <w:rsid w:val="005C09E2"/>
    <w:rsid w:val="005C1246"/>
    <w:rsid w:val="005C25E5"/>
    <w:rsid w:val="005C2FD0"/>
    <w:rsid w:val="005C43B0"/>
    <w:rsid w:val="005C71E5"/>
    <w:rsid w:val="005D071F"/>
    <w:rsid w:val="005D0D21"/>
    <w:rsid w:val="005D374E"/>
    <w:rsid w:val="005D40A4"/>
    <w:rsid w:val="005D67D3"/>
    <w:rsid w:val="005D6C2C"/>
    <w:rsid w:val="005D6E4B"/>
    <w:rsid w:val="005D794D"/>
    <w:rsid w:val="005E23B5"/>
    <w:rsid w:val="005E45CD"/>
    <w:rsid w:val="005E4600"/>
    <w:rsid w:val="005E5076"/>
    <w:rsid w:val="005E5846"/>
    <w:rsid w:val="005E62D6"/>
    <w:rsid w:val="005F1492"/>
    <w:rsid w:val="005F2720"/>
    <w:rsid w:val="005F3B3D"/>
    <w:rsid w:val="005F4C09"/>
    <w:rsid w:val="005F715E"/>
    <w:rsid w:val="005F71C1"/>
    <w:rsid w:val="00600544"/>
    <w:rsid w:val="00603D5C"/>
    <w:rsid w:val="00604B0A"/>
    <w:rsid w:val="00604D84"/>
    <w:rsid w:val="00605819"/>
    <w:rsid w:val="00607383"/>
    <w:rsid w:val="006100A8"/>
    <w:rsid w:val="006110E2"/>
    <w:rsid w:val="006112D7"/>
    <w:rsid w:val="00611899"/>
    <w:rsid w:val="00612E69"/>
    <w:rsid w:val="006135D8"/>
    <w:rsid w:val="00613AE6"/>
    <w:rsid w:val="00615C55"/>
    <w:rsid w:val="00616E6E"/>
    <w:rsid w:val="00620BB5"/>
    <w:rsid w:val="006210FD"/>
    <w:rsid w:val="006218BC"/>
    <w:rsid w:val="00625997"/>
    <w:rsid w:val="00627F23"/>
    <w:rsid w:val="0063048C"/>
    <w:rsid w:val="00631111"/>
    <w:rsid w:val="00631D03"/>
    <w:rsid w:val="00631D18"/>
    <w:rsid w:val="00632A5B"/>
    <w:rsid w:val="00633A15"/>
    <w:rsid w:val="00635EC3"/>
    <w:rsid w:val="0064063F"/>
    <w:rsid w:val="00640DCA"/>
    <w:rsid w:val="00641819"/>
    <w:rsid w:val="00642776"/>
    <w:rsid w:val="006434AE"/>
    <w:rsid w:val="00643DC0"/>
    <w:rsid w:val="0064482D"/>
    <w:rsid w:val="00645442"/>
    <w:rsid w:val="00650F87"/>
    <w:rsid w:val="006528B8"/>
    <w:rsid w:val="00654A47"/>
    <w:rsid w:val="0065528B"/>
    <w:rsid w:val="00655692"/>
    <w:rsid w:val="00656F8A"/>
    <w:rsid w:val="00657882"/>
    <w:rsid w:val="00660424"/>
    <w:rsid w:val="00660950"/>
    <w:rsid w:val="00662062"/>
    <w:rsid w:val="0066233A"/>
    <w:rsid w:val="006624BC"/>
    <w:rsid w:val="0066422B"/>
    <w:rsid w:val="00666622"/>
    <w:rsid w:val="00666E0F"/>
    <w:rsid w:val="0066703F"/>
    <w:rsid w:val="00670DDB"/>
    <w:rsid w:val="00670E7F"/>
    <w:rsid w:val="00674363"/>
    <w:rsid w:val="0067438A"/>
    <w:rsid w:val="006770F7"/>
    <w:rsid w:val="00682A36"/>
    <w:rsid w:val="00682F44"/>
    <w:rsid w:val="00684883"/>
    <w:rsid w:val="0069086E"/>
    <w:rsid w:val="00691DE4"/>
    <w:rsid w:val="00692E2D"/>
    <w:rsid w:val="00693427"/>
    <w:rsid w:val="0069443E"/>
    <w:rsid w:val="00695C81"/>
    <w:rsid w:val="006A299C"/>
    <w:rsid w:val="006A2D87"/>
    <w:rsid w:val="006A561C"/>
    <w:rsid w:val="006A7E30"/>
    <w:rsid w:val="006A7ECF"/>
    <w:rsid w:val="006B041F"/>
    <w:rsid w:val="006B061A"/>
    <w:rsid w:val="006B08F7"/>
    <w:rsid w:val="006B0C66"/>
    <w:rsid w:val="006B2D58"/>
    <w:rsid w:val="006B4013"/>
    <w:rsid w:val="006B4746"/>
    <w:rsid w:val="006B4E35"/>
    <w:rsid w:val="006B6BAB"/>
    <w:rsid w:val="006B6D69"/>
    <w:rsid w:val="006B7C34"/>
    <w:rsid w:val="006C1CB8"/>
    <w:rsid w:val="006C1E40"/>
    <w:rsid w:val="006C3983"/>
    <w:rsid w:val="006C476E"/>
    <w:rsid w:val="006D129A"/>
    <w:rsid w:val="006D2F65"/>
    <w:rsid w:val="006D30A8"/>
    <w:rsid w:val="006D3EA3"/>
    <w:rsid w:val="006D4466"/>
    <w:rsid w:val="006D4610"/>
    <w:rsid w:val="006D48C5"/>
    <w:rsid w:val="006D48E3"/>
    <w:rsid w:val="006D7ED2"/>
    <w:rsid w:val="006E149A"/>
    <w:rsid w:val="006E3F91"/>
    <w:rsid w:val="006E4C44"/>
    <w:rsid w:val="006E5745"/>
    <w:rsid w:val="006F0593"/>
    <w:rsid w:val="006F1B13"/>
    <w:rsid w:val="006F28C5"/>
    <w:rsid w:val="006F2A9F"/>
    <w:rsid w:val="006F2ED8"/>
    <w:rsid w:val="006F3607"/>
    <w:rsid w:val="006F3722"/>
    <w:rsid w:val="006F4E1E"/>
    <w:rsid w:val="006F5AA5"/>
    <w:rsid w:val="006F75A8"/>
    <w:rsid w:val="0070189E"/>
    <w:rsid w:val="00702371"/>
    <w:rsid w:val="0070311B"/>
    <w:rsid w:val="00703455"/>
    <w:rsid w:val="007055C8"/>
    <w:rsid w:val="007073C1"/>
    <w:rsid w:val="00707D66"/>
    <w:rsid w:val="00710FD5"/>
    <w:rsid w:val="00711AF2"/>
    <w:rsid w:val="00712F38"/>
    <w:rsid w:val="00714955"/>
    <w:rsid w:val="00715FEF"/>
    <w:rsid w:val="007207D3"/>
    <w:rsid w:val="00720C76"/>
    <w:rsid w:val="00720F72"/>
    <w:rsid w:val="0072104C"/>
    <w:rsid w:val="007232A8"/>
    <w:rsid w:val="0072334D"/>
    <w:rsid w:val="00723D7E"/>
    <w:rsid w:val="0072523E"/>
    <w:rsid w:val="00725CB4"/>
    <w:rsid w:val="00727F30"/>
    <w:rsid w:val="0073116B"/>
    <w:rsid w:val="007326D0"/>
    <w:rsid w:val="00732A94"/>
    <w:rsid w:val="00735BB1"/>
    <w:rsid w:val="0074050B"/>
    <w:rsid w:val="00740FF5"/>
    <w:rsid w:val="00742386"/>
    <w:rsid w:val="00746862"/>
    <w:rsid w:val="0075301D"/>
    <w:rsid w:val="00755391"/>
    <w:rsid w:val="007565F2"/>
    <w:rsid w:val="00756776"/>
    <w:rsid w:val="0076051C"/>
    <w:rsid w:val="0076079A"/>
    <w:rsid w:val="00761B03"/>
    <w:rsid w:val="00762CFE"/>
    <w:rsid w:val="00766C76"/>
    <w:rsid w:val="00766E3A"/>
    <w:rsid w:val="00767C3D"/>
    <w:rsid w:val="00772864"/>
    <w:rsid w:val="00772C98"/>
    <w:rsid w:val="007767AF"/>
    <w:rsid w:val="00776F91"/>
    <w:rsid w:val="007812B5"/>
    <w:rsid w:val="007817BE"/>
    <w:rsid w:val="00784BEC"/>
    <w:rsid w:val="00785E04"/>
    <w:rsid w:val="0078735A"/>
    <w:rsid w:val="00791C00"/>
    <w:rsid w:val="00792383"/>
    <w:rsid w:val="007965B2"/>
    <w:rsid w:val="007A0023"/>
    <w:rsid w:val="007A382D"/>
    <w:rsid w:val="007A6118"/>
    <w:rsid w:val="007A6616"/>
    <w:rsid w:val="007B00CA"/>
    <w:rsid w:val="007B2AEC"/>
    <w:rsid w:val="007B2E56"/>
    <w:rsid w:val="007B5C02"/>
    <w:rsid w:val="007B791B"/>
    <w:rsid w:val="007C0A3C"/>
    <w:rsid w:val="007C117E"/>
    <w:rsid w:val="007C267A"/>
    <w:rsid w:val="007C37A3"/>
    <w:rsid w:val="007C74DA"/>
    <w:rsid w:val="007D0A6E"/>
    <w:rsid w:val="007D115C"/>
    <w:rsid w:val="007D2367"/>
    <w:rsid w:val="007D26D3"/>
    <w:rsid w:val="007D4089"/>
    <w:rsid w:val="007D6E37"/>
    <w:rsid w:val="007E21C2"/>
    <w:rsid w:val="007E2916"/>
    <w:rsid w:val="007E402E"/>
    <w:rsid w:val="007E4F2E"/>
    <w:rsid w:val="007E67C5"/>
    <w:rsid w:val="007E6DE8"/>
    <w:rsid w:val="007E70FE"/>
    <w:rsid w:val="007E7522"/>
    <w:rsid w:val="007E7A32"/>
    <w:rsid w:val="007F0808"/>
    <w:rsid w:val="007F1747"/>
    <w:rsid w:val="007F3E39"/>
    <w:rsid w:val="007F4E38"/>
    <w:rsid w:val="007F58A4"/>
    <w:rsid w:val="007F70B6"/>
    <w:rsid w:val="007F7F60"/>
    <w:rsid w:val="0080064A"/>
    <w:rsid w:val="00800DAC"/>
    <w:rsid w:val="00801AB8"/>
    <w:rsid w:val="00801D5F"/>
    <w:rsid w:val="00801F22"/>
    <w:rsid w:val="00801F2D"/>
    <w:rsid w:val="00802396"/>
    <w:rsid w:val="008024CF"/>
    <w:rsid w:val="008035CC"/>
    <w:rsid w:val="0080496F"/>
    <w:rsid w:val="00807AE3"/>
    <w:rsid w:val="00807CC8"/>
    <w:rsid w:val="00811F9F"/>
    <w:rsid w:val="00813997"/>
    <w:rsid w:val="00814EBA"/>
    <w:rsid w:val="008152FD"/>
    <w:rsid w:val="00817019"/>
    <w:rsid w:val="008206E8"/>
    <w:rsid w:val="008231F7"/>
    <w:rsid w:val="00825244"/>
    <w:rsid w:val="008253D6"/>
    <w:rsid w:val="00826D67"/>
    <w:rsid w:val="00827502"/>
    <w:rsid w:val="00832380"/>
    <w:rsid w:val="00832BD8"/>
    <w:rsid w:val="00835D5A"/>
    <w:rsid w:val="00835FC9"/>
    <w:rsid w:val="00841E0E"/>
    <w:rsid w:val="008429D9"/>
    <w:rsid w:val="008447D2"/>
    <w:rsid w:val="00844DB2"/>
    <w:rsid w:val="008479EC"/>
    <w:rsid w:val="00847EE7"/>
    <w:rsid w:val="008501F5"/>
    <w:rsid w:val="00852C96"/>
    <w:rsid w:val="00853572"/>
    <w:rsid w:val="008541F3"/>
    <w:rsid w:val="008545E6"/>
    <w:rsid w:val="00855A8E"/>
    <w:rsid w:val="008573E4"/>
    <w:rsid w:val="00860482"/>
    <w:rsid w:val="008619F4"/>
    <w:rsid w:val="0086278E"/>
    <w:rsid w:val="00862DB2"/>
    <w:rsid w:val="00862E39"/>
    <w:rsid w:val="0086305D"/>
    <w:rsid w:val="008633E7"/>
    <w:rsid w:val="00863616"/>
    <w:rsid w:val="008643E3"/>
    <w:rsid w:val="008658C7"/>
    <w:rsid w:val="008673EF"/>
    <w:rsid w:val="00867E83"/>
    <w:rsid w:val="008733B9"/>
    <w:rsid w:val="00874D98"/>
    <w:rsid w:val="00875D57"/>
    <w:rsid w:val="008776CA"/>
    <w:rsid w:val="0088007F"/>
    <w:rsid w:val="008819AB"/>
    <w:rsid w:val="008837EA"/>
    <w:rsid w:val="00883916"/>
    <w:rsid w:val="00885242"/>
    <w:rsid w:val="008911A0"/>
    <w:rsid w:val="00894363"/>
    <w:rsid w:val="00894EAC"/>
    <w:rsid w:val="00894F01"/>
    <w:rsid w:val="00895522"/>
    <w:rsid w:val="00895DA6"/>
    <w:rsid w:val="008A27CF"/>
    <w:rsid w:val="008A2DD6"/>
    <w:rsid w:val="008A2FC8"/>
    <w:rsid w:val="008A3F2A"/>
    <w:rsid w:val="008A524E"/>
    <w:rsid w:val="008A60ED"/>
    <w:rsid w:val="008A6148"/>
    <w:rsid w:val="008B10F9"/>
    <w:rsid w:val="008B19CD"/>
    <w:rsid w:val="008B2F7E"/>
    <w:rsid w:val="008B4D7D"/>
    <w:rsid w:val="008B5049"/>
    <w:rsid w:val="008B5BCE"/>
    <w:rsid w:val="008B5DBD"/>
    <w:rsid w:val="008B6C66"/>
    <w:rsid w:val="008B6FB5"/>
    <w:rsid w:val="008B757B"/>
    <w:rsid w:val="008C11E9"/>
    <w:rsid w:val="008C17FC"/>
    <w:rsid w:val="008C1BC6"/>
    <w:rsid w:val="008C2CAC"/>
    <w:rsid w:val="008C3BCF"/>
    <w:rsid w:val="008C47E1"/>
    <w:rsid w:val="008C5402"/>
    <w:rsid w:val="008C5516"/>
    <w:rsid w:val="008C5BE8"/>
    <w:rsid w:val="008C5F39"/>
    <w:rsid w:val="008C6723"/>
    <w:rsid w:val="008C6B0E"/>
    <w:rsid w:val="008D16E0"/>
    <w:rsid w:val="008D6621"/>
    <w:rsid w:val="008E1A83"/>
    <w:rsid w:val="008E4490"/>
    <w:rsid w:val="008E4951"/>
    <w:rsid w:val="008E6E3F"/>
    <w:rsid w:val="008E6EC4"/>
    <w:rsid w:val="008F1D15"/>
    <w:rsid w:val="008F24B7"/>
    <w:rsid w:val="008F275A"/>
    <w:rsid w:val="008F293E"/>
    <w:rsid w:val="008F3463"/>
    <w:rsid w:val="008F3BE7"/>
    <w:rsid w:val="008F3F37"/>
    <w:rsid w:val="008F523B"/>
    <w:rsid w:val="008F710B"/>
    <w:rsid w:val="008F75C9"/>
    <w:rsid w:val="008F7EBA"/>
    <w:rsid w:val="00901BC2"/>
    <w:rsid w:val="0090260E"/>
    <w:rsid w:val="00904367"/>
    <w:rsid w:val="00904A82"/>
    <w:rsid w:val="009062A0"/>
    <w:rsid w:val="00906308"/>
    <w:rsid w:val="00906967"/>
    <w:rsid w:val="009069E5"/>
    <w:rsid w:val="00907AE8"/>
    <w:rsid w:val="009107BA"/>
    <w:rsid w:val="009133C9"/>
    <w:rsid w:val="0091467A"/>
    <w:rsid w:val="00914AD3"/>
    <w:rsid w:val="00916189"/>
    <w:rsid w:val="009168A2"/>
    <w:rsid w:val="00916E12"/>
    <w:rsid w:val="0092171C"/>
    <w:rsid w:val="00922AC2"/>
    <w:rsid w:val="0092354D"/>
    <w:rsid w:val="00926192"/>
    <w:rsid w:val="00926C3E"/>
    <w:rsid w:val="00930CF7"/>
    <w:rsid w:val="00931535"/>
    <w:rsid w:val="00931702"/>
    <w:rsid w:val="009349F1"/>
    <w:rsid w:val="00935186"/>
    <w:rsid w:val="00936815"/>
    <w:rsid w:val="00937623"/>
    <w:rsid w:val="0093784E"/>
    <w:rsid w:val="00941A44"/>
    <w:rsid w:val="00942E2A"/>
    <w:rsid w:val="00943911"/>
    <w:rsid w:val="0094458C"/>
    <w:rsid w:val="00945A38"/>
    <w:rsid w:val="00946101"/>
    <w:rsid w:val="00950C87"/>
    <w:rsid w:val="009516AC"/>
    <w:rsid w:val="0095373A"/>
    <w:rsid w:val="0095608A"/>
    <w:rsid w:val="009560CF"/>
    <w:rsid w:val="00957F03"/>
    <w:rsid w:val="00960983"/>
    <w:rsid w:val="009616D0"/>
    <w:rsid w:val="00961E66"/>
    <w:rsid w:val="00963513"/>
    <w:rsid w:val="00963A87"/>
    <w:rsid w:val="0096432C"/>
    <w:rsid w:val="00966430"/>
    <w:rsid w:val="009679F9"/>
    <w:rsid w:val="009710A9"/>
    <w:rsid w:val="00971B9A"/>
    <w:rsid w:val="00971D5E"/>
    <w:rsid w:val="00972740"/>
    <w:rsid w:val="00972EBC"/>
    <w:rsid w:val="00972FBD"/>
    <w:rsid w:val="0097530A"/>
    <w:rsid w:val="009835CD"/>
    <w:rsid w:val="00990307"/>
    <w:rsid w:val="009921DF"/>
    <w:rsid w:val="00992BF4"/>
    <w:rsid w:val="00993730"/>
    <w:rsid w:val="009949AD"/>
    <w:rsid w:val="00994AFE"/>
    <w:rsid w:val="009968E5"/>
    <w:rsid w:val="009969A0"/>
    <w:rsid w:val="00996B2C"/>
    <w:rsid w:val="00996EEE"/>
    <w:rsid w:val="009A0074"/>
    <w:rsid w:val="009A033F"/>
    <w:rsid w:val="009A0D1E"/>
    <w:rsid w:val="009A0F75"/>
    <w:rsid w:val="009A6342"/>
    <w:rsid w:val="009A651B"/>
    <w:rsid w:val="009A7601"/>
    <w:rsid w:val="009A7A49"/>
    <w:rsid w:val="009B0C14"/>
    <w:rsid w:val="009B1BDC"/>
    <w:rsid w:val="009B2D71"/>
    <w:rsid w:val="009B2F17"/>
    <w:rsid w:val="009B548C"/>
    <w:rsid w:val="009B5EE8"/>
    <w:rsid w:val="009B6EEF"/>
    <w:rsid w:val="009B7C96"/>
    <w:rsid w:val="009C1052"/>
    <w:rsid w:val="009C160A"/>
    <w:rsid w:val="009C19F6"/>
    <w:rsid w:val="009C1B45"/>
    <w:rsid w:val="009C2EE3"/>
    <w:rsid w:val="009C3E55"/>
    <w:rsid w:val="009C61C3"/>
    <w:rsid w:val="009C638C"/>
    <w:rsid w:val="009C7090"/>
    <w:rsid w:val="009C7945"/>
    <w:rsid w:val="009D01E7"/>
    <w:rsid w:val="009E0C41"/>
    <w:rsid w:val="009E0E3D"/>
    <w:rsid w:val="009E0ED6"/>
    <w:rsid w:val="009E58F6"/>
    <w:rsid w:val="009E5EAA"/>
    <w:rsid w:val="009E5FFF"/>
    <w:rsid w:val="009E7509"/>
    <w:rsid w:val="009E7F23"/>
    <w:rsid w:val="009F0052"/>
    <w:rsid w:val="009F122A"/>
    <w:rsid w:val="009F1286"/>
    <w:rsid w:val="009F3F22"/>
    <w:rsid w:val="009F4232"/>
    <w:rsid w:val="009F44C8"/>
    <w:rsid w:val="009F69CA"/>
    <w:rsid w:val="009F723F"/>
    <w:rsid w:val="00A01502"/>
    <w:rsid w:val="00A02E2D"/>
    <w:rsid w:val="00A066B8"/>
    <w:rsid w:val="00A105EC"/>
    <w:rsid w:val="00A10C1A"/>
    <w:rsid w:val="00A118E8"/>
    <w:rsid w:val="00A11F57"/>
    <w:rsid w:val="00A13842"/>
    <w:rsid w:val="00A138C1"/>
    <w:rsid w:val="00A16781"/>
    <w:rsid w:val="00A20240"/>
    <w:rsid w:val="00A20523"/>
    <w:rsid w:val="00A21771"/>
    <w:rsid w:val="00A21BCB"/>
    <w:rsid w:val="00A21C3C"/>
    <w:rsid w:val="00A22E3B"/>
    <w:rsid w:val="00A236F2"/>
    <w:rsid w:val="00A25765"/>
    <w:rsid w:val="00A25C79"/>
    <w:rsid w:val="00A260FD"/>
    <w:rsid w:val="00A31B2B"/>
    <w:rsid w:val="00A32AAE"/>
    <w:rsid w:val="00A33F0B"/>
    <w:rsid w:val="00A34659"/>
    <w:rsid w:val="00A35A39"/>
    <w:rsid w:val="00A3641A"/>
    <w:rsid w:val="00A366C7"/>
    <w:rsid w:val="00A3799C"/>
    <w:rsid w:val="00A41C6A"/>
    <w:rsid w:val="00A427EA"/>
    <w:rsid w:val="00A4663B"/>
    <w:rsid w:val="00A471E6"/>
    <w:rsid w:val="00A50AD1"/>
    <w:rsid w:val="00A50C5A"/>
    <w:rsid w:val="00A51078"/>
    <w:rsid w:val="00A5343F"/>
    <w:rsid w:val="00A53B76"/>
    <w:rsid w:val="00A55052"/>
    <w:rsid w:val="00A5552C"/>
    <w:rsid w:val="00A560A7"/>
    <w:rsid w:val="00A5645A"/>
    <w:rsid w:val="00A5655B"/>
    <w:rsid w:val="00A56603"/>
    <w:rsid w:val="00A56B97"/>
    <w:rsid w:val="00A60D46"/>
    <w:rsid w:val="00A61DDC"/>
    <w:rsid w:val="00A63794"/>
    <w:rsid w:val="00A6435E"/>
    <w:rsid w:val="00A66022"/>
    <w:rsid w:val="00A669DE"/>
    <w:rsid w:val="00A70E95"/>
    <w:rsid w:val="00A719C0"/>
    <w:rsid w:val="00A7200E"/>
    <w:rsid w:val="00A72AD7"/>
    <w:rsid w:val="00A75043"/>
    <w:rsid w:val="00A7534C"/>
    <w:rsid w:val="00A75585"/>
    <w:rsid w:val="00A75937"/>
    <w:rsid w:val="00A763AD"/>
    <w:rsid w:val="00A768C6"/>
    <w:rsid w:val="00A76FE4"/>
    <w:rsid w:val="00A7747D"/>
    <w:rsid w:val="00A80BF2"/>
    <w:rsid w:val="00A82D85"/>
    <w:rsid w:val="00A8558C"/>
    <w:rsid w:val="00A86306"/>
    <w:rsid w:val="00A87A5C"/>
    <w:rsid w:val="00A9020C"/>
    <w:rsid w:val="00A97215"/>
    <w:rsid w:val="00AA056E"/>
    <w:rsid w:val="00AA0DC4"/>
    <w:rsid w:val="00AA0FE5"/>
    <w:rsid w:val="00AA1B4D"/>
    <w:rsid w:val="00AA20DF"/>
    <w:rsid w:val="00AA41B4"/>
    <w:rsid w:val="00AA5DA5"/>
    <w:rsid w:val="00AA68B1"/>
    <w:rsid w:val="00AA698A"/>
    <w:rsid w:val="00AB15DC"/>
    <w:rsid w:val="00AB2B10"/>
    <w:rsid w:val="00AB652F"/>
    <w:rsid w:val="00AB710E"/>
    <w:rsid w:val="00AB74B0"/>
    <w:rsid w:val="00AB77D0"/>
    <w:rsid w:val="00AB78D3"/>
    <w:rsid w:val="00AC0B4F"/>
    <w:rsid w:val="00AC2F1C"/>
    <w:rsid w:val="00AC42AE"/>
    <w:rsid w:val="00AC5080"/>
    <w:rsid w:val="00AC5D21"/>
    <w:rsid w:val="00AC6ED7"/>
    <w:rsid w:val="00AC7C33"/>
    <w:rsid w:val="00AD08C1"/>
    <w:rsid w:val="00AD1B44"/>
    <w:rsid w:val="00AD2504"/>
    <w:rsid w:val="00AD2D4D"/>
    <w:rsid w:val="00AD44AB"/>
    <w:rsid w:val="00AD649C"/>
    <w:rsid w:val="00AD6597"/>
    <w:rsid w:val="00AE42C6"/>
    <w:rsid w:val="00AE5932"/>
    <w:rsid w:val="00AE5E56"/>
    <w:rsid w:val="00AE67EC"/>
    <w:rsid w:val="00AF09DA"/>
    <w:rsid w:val="00AF319D"/>
    <w:rsid w:val="00AF540F"/>
    <w:rsid w:val="00AF5AA8"/>
    <w:rsid w:val="00AF6C15"/>
    <w:rsid w:val="00AF6C17"/>
    <w:rsid w:val="00AF75C3"/>
    <w:rsid w:val="00AF7631"/>
    <w:rsid w:val="00B0254A"/>
    <w:rsid w:val="00B0292D"/>
    <w:rsid w:val="00B0357C"/>
    <w:rsid w:val="00B03936"/>
    <w:rsid w:val="00B04F86"/>
    <w:rsid w:val="00B06890"/>
    <w:rsid w:val="00B1150B"/>
    <w:rsid w:val="00B11AA4"/>
    <w:rsid w:val="00B1205C"/>
    <w:rsid w:val="00B123EF"/>
    <w:rsid w:val="00B129FE"/>
    <w:rsid w:val="00B13516"/>
    <w:rsid w:val="00B149A6"/>
    <w:rsid w:val="00B15954"/>
    <w:rsid w:val="00B167F7"/>
    <w:rsid w:val="00B170EA"/>
    <w:rsid w:val="00B20CEF"/>
    <w:rsid w:val="00B23A64"/>
    <w:rsid w:val="00B23DC0"/>
    <w:rsid w:val="00B25FBF"/>
    <w:rsid w:val="00B2652D"/>
    <w:rsid w:val="00B309C0"/>
    <w:rsid w:val="00B31F09"/>
    <w:rsid w:val="00B332AE"/>
    <w:rsid w:val="00B33D76"/>
    <w:rsid w:val="00B34C78"/>
    <w:rsid w:val="00B3744C"/>
    <w:rsid w:val="00B378F9"/>
    <w:rsid w:val="00B37D90"/>
    <w:rsid w:val="00B4176F"/>
    <w:rsid w:val="00B42088"/>
    <w:rsid w:val="00B422E4"/>
    <w:rsid w:val="00B42A1E"/>
    <w:rsid w:val="00B45AE4"/>
    <w:rsid w:val="00B51C98"/>
    <w:rsid w:val="00B52660"/>
    <w:rsid w:val="00B53776"/>
    <w:rsid w:val="00B54675"/>
    <w:rsid w:val="00B55D9F"/>
    <w:rsid w:val="00B57287"/>
    <w:rsid w:val="00B61A91"/>
    <w:rsid w:val="00B667DD"/>
    <w:rsid w:val="00B66C54"/>
    <w:rsid w:val="00B672D5"/>
    <w:rsid w:val="00B67FD2"/>
    <w:rsid w:val="00B72188"/>
    <w:rsid w:val="00B7294D"/>
    <w:rsid w:val="00B72D19"/>
    <w:rsid w:val="00B75537"/>
    <w:rsid w:val="00B7567B"/>
    <w:rsid w:val="00B75D77"/>
    <w:rsid w:val="00B7675A"/>
    <w:rsid w:val="00B776DC"/>
    <w:rsid w:val="00B833C0"/>
    <w:rsid w:val="00B83CE6"/>
    <w:rsid w:val="00B85158"/>
    <w:rsid w:val="00B856FA"/>
    <w:rsid w:val="00B86009"/>
    <w:rsid w:val="00B90DC5"/>
    <w:rsid w:val="00B90FE7"/>
    <w:rsid w:val="00B93BD9"/>
    <w:rsid w:val="00B93C7A"/>
    <w:rsid w:val="00B97997"/>
    <w:rsid w:val="00BA0009"/>
    <w:rsid w:val="00BA12E8"/>
    <w:rsid w:val="00BA13CF"/>
    <w:rsid w:val="00BA1439"/>
    <w:rsid w:val="00BA171D"/>
    <w:rsid w:val="00BA22C8"/>
    <w:rsid w:val="00BA438B"/>
    <w:rsid w:val="00BA4413"/>
    <w:rsid w:val="00BA7066"/>
    <w:rsid w:val="00BB24C7"/>
    <w:rsid w:val="00BB541A"/>
    <w:rsid w:val="00BB5AA5"/>
    <w:rsid w:val="00BB5B45"/>
    <w:rsid w:val="00BC0902"/>
    <w:rsid w:val="00BC1505"/>
    <w:rsid w:val="00BC29B3"/>
    <w:rsid w:val="00BC3A11"/>
    <w:rsid w:val="00BC4098"/>
    <w:rsid w:val="00BC5DDC"/>
    <w:rsid w:val="00BD0EF2"/>
    <w:rsid w:val="00BD27F3"/>
    <w:rsid w:val="00BD2849"/>
    <w:rsid w:val="00BD3316"/>
    <w:rsid w:val="00BD3860"/>
    <w:rsid w:val="00BD5C0E"/>
    <w:rsid w:val="00BE03EE"/>
    <w:rsid w:val="00BE0562"/>
    <w:rsid w:val="00BE0921"/>
    <w:rsid w:val="00BE643A"/>
    <w:rsid w:val="00BE675B"/>
    <w:rsid w:val="00BF12D2"/>
    <w:rsid w:val="00BF3086"/>
    <w:rsid w:val="00BF3574"/>
    <w:rsid w:val="00BF78F3"/>
    <w:rsid w:val="00BF7E02"/>
    <w:rsid w:val="00BF7EF6"/>
    <w:rsid w:val="00C00643"/>
    <w:rsid w:val="00C00B65"/>
    <w:rsid w:val="00C042D1"/>
    <w:rsid w:val="00C04D81"/>
    <w:rsid w:val="00C05CCF"/>
    <w:rsid w:val="00C06390"/>
    <w:rsid w:val="00C0655E"/>
    <w:rsid w:val="00C06940"/>
    <w:rsid w:val="00C1350D"/>
    <w:rsid w:val="00C140E5"/>
    <w:rsid w:val="00C15516"/>
    <w:rsid w:val="00C157EF"/>
    <w:rsid w:val="00C16C04"/>
    <w:rsid w:val="00C20F5D"/>
    <w:rsid w:val="00C218A1"/>
    <w:rsid w:val="00C227B7"/>
    <w:rsid w:val="00C23A5E"/>
    <w:rsid w:val="00C23CF2"/>
    <w:rsid w:val="00C241E7"/>
    <w:rsid w:val="00C25A1B"/>
    <w:rsid w:val="00C25F9E"/>
    <w:rsid w:val="00C27345"/>
    <w:rsid w:val="00C32522"/>
    <w:rsid w:val="00C325F5"/>
    <w:rsid w:val="00C348DE"/>
    <w:rsid w:val="00C361AA"/>
    <w:rsid w:val="00C40F0C"/>
    <w:rsid w:val="00C43132"/>
    <w:rsid w:val="00C447AD"/>
    <w:rsid w:val="00C459F2"/>
    <w:rsid w:val="00C520D5"/>
    <w:rsid w:val="00C52158"/>
    <w:rsid w:val="00C525F9"/>
    <w:rsid w:val="00C534BA"/>
    <w:rsid w:val="00C5424F"/>
    <w:rsid w:val="00C545C1"/>
    <w:rsid w:val="00C60AC4"/>
    <w:rsid w:val="00C6572B"/>
    <w:rsid w:val="00C6610B"/>
    <w:rsid w:val="00C66E12"/>
    <w:rsid w:val="00C70419"/>
    <w:rsid w:val="00C708C0"/>
    <w:rsid w:val="00C70AF6"/>
    <w:rsid w:val="00C71131"/>
    <w:rsid w:val="00C76251"/>
    <w:rsid w:val="00C76BF7"/>
    <w:rsid w:val="00C80660"/>
    <w:rsid w:val="00C8147B"/>
    <w:rsid w:val="00C817CE"/>
    <w:rsid w:val="00C81930"/>
    <w:rsid w:val="00C82DAA"/>
    <w:rsid w:val="00C846AA"/>
    <w:rsid w:val="00C85F10"/>
    <w:rsid w:val="00C87AD6"/>
    <w:rsid w:val="00C939FC"/>
    <w:rsid w:val="00C979B1"/>
    <w:rsid w:val="00CA0D5D"/>
    <w:rsid w:val="00CA6DE6"/>
    <w:rsid w:val="00CA79EB"/>
    <w:rsid w:val="00CB02C6"/>
    <w:rsid w:val="00CB29B0"/>
    <w:rsid w:val="00CB3E56"/>
    <w:rsid w:val="00CB4AE2"/>
    <w:rsid w:val="00CB58F6"/>
    <w:rsid w:val="00CB6E51"/>
    <w:rsid w:val="00CC082F"/>
    <w:rsid w:val="00CC0FA3"/>
    <w:rsid w:val="00CC35EE"/>
    <w:rsid w:val="00CC525A"/>
    <w:rsid w:val="00CD063C"/>
    <w:rsid w:val="00CD3A17"/>
    <w:rsid w:val="00CD5173"/>
    <w:rsid w:val="00CD694D"/>
    <w:rsid w:val="00CD7DA2"/>
    <w:rsid w:val="00CE0B1C"/>
    <w:rsid w:val="00CE0ED3"/>
    <w:rsid w:val="00CE3880"/>
    <w:rsid w:val="00CE4E41"/>
    <w:rsid w:val="00CE55E5"/>
    <w:rsid w:val="00CE6ED2"/>
    <w:rsid w:val="00CF0172"/>
    <w:rsid w:val="00CF0F40"/>
    <w:rsid w:val="00CF188A"/>
    <w:rsid w:val="00CF2573"/>
    <w:rsid w:val="00CF2A71"/>
    <w:rsid w:val="00CF6507"/>
    <w:rsid w:val="00D01EEF"/>
    <w:rsid w:val="00D0292E"/>
    <w:rsid w:val="00D032B7"/>
    <w:rsid w:val="00D042D5"/>
    <w:rsid w:val="00D042DA"/>
    <w:rsid w:val="00D06D49"/>
    <w:rsid w:val="00D07456"/>
    <w:rsid w:val="00D121B2"/>
    <w:rsid w:val="00D13102"/>
    <w:rsid w:val="00D13728"/>
    <w:rsid w:val="00D147CA"/>
    <w:rsid w:val="00D1500E"/>
    <w:rsid w:val="00D15289"/>
    <w:rsid w:val="00D15727"/>
    <w:rsid w:val="00D1749F"/>
    <w:rsid w:val="00D17CE4"/>
    <w:rsid w:val="00D209D8"/>
    <w:rsid w:val="00D21315"/>
    <w:rsid w:val="00D23FC0"/>
    <w:rsid w:val="00D25058"/>
    <w:rsid w:val="00D25FC8"/>
    <w:rsid w:val="00D260D8"/>
    <w:rsid w:val="00D26D24"/>
    <w:rsid w:val="00D272E6"/>
    <w:rsid w:val="00D312FA"/>
    <w:rsid w:val="00D31B38"/>
    <w:rsid w:val="00D31DE0"/>
    <w:rsid w:val="00D351EC"/>
    <w:rsid w:val="00D368C1"/>
    <w:rsid w:val="00D37A34"/>
    <w:rsid w:val="00D37F7B"/>
    <w:rsid w:val="00D4069F"/>
    <w:rsid w:val="00D41422"/>
    <w:rsid w:val="00D420E1"/>
    <w:rsid w:val="00D42782"/>
    <w:rsid w:val="00D4322C"/>
    <w:rsid w:val="00D509F1"/>
    <w:rsid w:val="00D52821"/>
    <w:rsid w:val="00D532E8"/>
    <w:rsid w:val="00D53B65"/>
    <w:rsid w:val="00D54008"/>
    <w:rsid w:val="00D57349"/>
    <w:rsid w:val="00D57A8E"/>
    <w:rsid w:val="00D60FA7"/>
    <w:rsid w:val="00D6234D"/>
    <w:rsid w:val="00D62537"/>
    <w:rsid w:val="00D62BA8"/>
    <w:rsid w:val="00D63336"/>
    <w:rsid w:val="00D6373B"/>
    <w:rsid w:val="00D63C5E"/>
    <w:rsid w:val="00D64F15"/>
    <w:rsid w:val="00D65538"/>
    <w:rsid w:val="00D65D78"/>
    <w:rsid w:val="00D663F5"/>
    <w:rsid w:val="00D673F8"/>
    <w:rsid w:val="00D67411"/>
    <w:rsid w:val="00D67423"/>
    <w:rsid w:val="00D6757B"/>
    <w:rsid w:val="00D677F3"/>
    <w:rsid w:val="00D67C2A"/>
    <w:rsid w:val="00D71430"/>
    <w:rsid w:val="00D719E8"/>
    <w:rsid w:val="00D7241D"/>
    <w:rsid w:val="00D72EC9"/>
    <w:rsid w:val="00D72FCC"/>
    <w:rsid w:val="00D73C30"/>
    <w:rsid w:val="00D774DA"/>
    <w:rsid w:val="00D81ABC"/>
    <w:rsid w:val="00D820FE"/>
    <w:rsid w:val="00D8221D"/>
    <w:rsid w:val="00D83376"/>
    <w:rsid w:val="00D8462D"/>
    <w:rsid w:val="00D86897"/>
    <w:rsid w:val="00D87D8B"/>
    <w:rsid w:val="00D87FAA"/>
    <w:rsid w:val="00D9271D"/>
    <w:rsid w:val="00D92862"/>
    <w:rsid w:val="00D93181"/>
    <w:rsid w:val="00D936C1"/>
    <w:rsid w:val="00D937EB"/>
    <w:rsid w:val="00DA01B3"/>
    <w:rsid w:val="00DA1275"/>
    <w:rsid w:val="00DA2D9B"/>
    <w:rsid w:val="00DA3508"/>
    <w:rsid w:val="00DA4547"/>
    <w:rsid w:val="00DA4E1F"/>
    <w:rsid w:val="00DA5086"/>
    <w:rsid w:val="00DB194C"/>
    <w:rsid w:val="00DB32F2"/>
    <w:rsid w:val="00DB5273"/>
    <w:rsid w:val="00DC05E4"/>
    <w:rsid w:val="00DC2A70"/>
    <w:rsid w:val="00DC2E91"/>
    <w:rsid w:val="00DC368E"/>
    <w:rsid w:val="00DD2114"/>
    <w:rsid w:val="00DD2C7C"/>
    <w:rsid w:val="00DD3FCA"/>
    <w:rsid w:val="00DD4500"/>
    <w:rsid w:val="00DD5A8D"/>
    <w:rsid w:val="00DD62B9"/>
    <w:rsid w:val="00DD6971"/>
    <w:rsid w:val="00DD6D06"/>
    <w:rsid w:val="00DD6ED0"/>
    <w:rsid w:val="00DE1215"/>
    <w:rsid w:val="00DE1A00"/>
    <w:rsid w:val="00DE2D77"/>
    <w:rsid w:val="00DE3086"/>
    <w:rsid w:val="00DE448D"/>
    <w:rsid w:val="00DE45E1"/>
    <w:rsid w:val="00DE4979"/>
    <w:rsid w:val="00DF12E0"/>
    <w:rsid w:val="00DF20D7"/>
    <w:rsid w:val="00DF6964"/>
    <w:rsid w:val="00DF6DC8"/>
    <w:rsid w:val="00DF74F1"/>
    <w:rsid w:val="00DF7665"/>
    <w:rsid w:val="00E00713"/>
    <w:rsid w:val="00E00EF2"/>
    <w:rsid w:val="00E01DE6"/>
    <w:rsid w:val="00E102A3"/>
    <w:rsid w:val="00E102A9"/>
    <w:rsid w:val="00E10F08"/>
    <w:rsid w:val="00E13297"/>
    <w:rsid w:val="00E14442"/>
    <w:rsid w:val="00E1468C"/>
    <w:rsid w:val="00E16625"/>
    <w:rsid w:val="00E16B2F"/>
    <w:rsid w:val="00E17B3E"/>
    <w:rsid w:val="00E17C13"/>
    <w:rsid w:val="00E17E3E"/>
    <w:rsid w:val="00E207E6"/>
    <w:rsid w:val="00E207F3"/>
    <w:rsid w:val="00E2099A"/>
    <w:rsid w:val="00E214D4"/>
    <w:rsid w:val="00E22477"/>
    <w:rsid w:val="00E22616"/>
    <w:rsid w:val="00E226ED"/>
    <w:rsid w:val="00E22FF4"/>
    <w:rsid w:val="00E234FD"/>
    <w:rsid w:val="00E24C7D"/>
    <w:rsid w:val="00E2678E"/>
    <w:rsid w:val="00E27AD8"/>
    <w:rsid w:val="00E27EC6"/>
    <w:rsid w:val="00E3009C"/>
    <w:rsid w:val="00E31418"/>
    <w:rsid w:val="00E315BD"/>
    <w:rsid w:val="00E31EBE"/>
    <w:rsid w:val="00E32BF5"/>
    <w:rsid w:val="00E33B6B"/>
    <w:rsid w:val="00E366F7"/>
    <w:rsid w:val="00E37F2C"/>
    <w:rsid w:val="00E40983"/>
    <w:rsid w:val="00E40C4A"/>
    <w:rsid w:val="00E41EC1"/>
    <w:rsid w:val="00E42ADE"/>
    <w:rsid w:val="00E46EDD"/>
    <w:rsid w:val="00E47285"/>
    <w:rsid w:val="00E4754B"/>
    <w:rsid w:val="00E47826"/>
    <w:rsid w:val="00E4783E"/>
    <w:rsid w:val="00E50E5E"/>
    <w:rsid w:val="00E51129"/>
    <w:rsid w:val="00E53C69"/>
    <w:rsid w:val="00E5455C"/>
    <w:rsid w:val="00E5481C"/>
    <w:rsid w:val="00E54CEF"/>
    <w:rsid w:val="00E551D0"/>
    <w:rsid w:val="00E563A5"/>
    <w:rsid w:val="00E56966"/>
    <w:rsid w:val="00E60521"/>
    <w:rsid w:val="00E613A5"/>
    <w:rsid w:val="00E62FD4"/>
    <w:rsid w:val="00E637BB"/>
    <w:rsid w:val="00E6495D"/>
    <w:rsid w:val="00E66021"/>
    <w:rsid w:val="00E67531"/>
    <w:rsid w:val="00E67F7C"/>
    <w:rsid w:val="00E70146"/>
    <w:rsid w:val="00E703C1"/>
    <w:rsid w:val="00E70704"/>
    <w:rsid w:val="00E7149F"/>
    <w:rsid w:val="00E714BE"/>
    <w:rsid w:val="00E73406"/>
    <w:rsid w:val="00E73EEC"/>
    <w:rsid w:val="00E80872"/>
    <w:rsid w:val="00E81854"/>
    <w:rsid w:val="00E82CDA"/>
    <w:rsid w:val="00E83B14"/>
    <w:rsid w:val="00E83C8F"/>
    <w:rsid w:val="00E847A5"/>
    <w:rsid w:val="00E874C3"/>
    <w:rsid w:val="00E90790"/>
    <w:rsid w:val="00E92D38"/>
    <w:rsid w:val="00E93173"/>
    <w:rsid w:val="00E956A5"/>
    <w:rsid w:val="00E9624D"/>
    <w:rsid w:val="00E96909"/>
    <w:rsid w:val="00E97103"/>
    <w:rsid w:val="00EA4BBB"/>
    <w:rsid w:val="00EA7AF6"/>
    <w:rsid w:val="00EB366C"/>
    <w:rsid w:val="00EB3830"/>
    <w:rsid w:val="00EB6C0D"/>
    <w:rsid w:val="00EB7584"/>
    <w:rsid w:val="00EB765D"/>
    <w:rsid w:val="00EC05F7"/>
    <w:rsid w:val="00EC16CC"/>
    <w:rsid w:val="00EC2E1F"/>
    <w:rsid w:val="00EC36AE"/>
    <w:rsid w:val="00EC3F92"/>
    <w:rsid w:val="00EC48D5"/>
    <w:rsid w:val="00EC4CE2"/>
    <w:rsid w:val="00EC5C14"/>
    <w:rsid w:val="00EC794F"/>
    <w:rsid w:val="00EC7C49"/>
    <w:rsid w:val="00EC7CE3"/>
    <w:rsid w:val="00ED457D"/>
    <w:rsid w:val="00ED4A08"/>
    <w:rsid w:val="00EE1097"/>
    <w:rsid w:val="00EE11EC"/>
    <w:rsid w:val="00EE152F"/>
    <w:rsid w:val="00EE2CFC"/>
    <w:rsid w:val="00EF2DAD"/>
    <w:rsid w:val="00EF2FDD"/>
    <w:rsid w:val="00EF331A"/>
    <w:rsid w:val="00EF3480"/>
    <w:rsid w:val="00EF55E6"/>
    <w:rsid w:val="00EF5742"/>
    <w:rsid w:val="00EF58F3"/>
    <w:rsid w:val="00EF6186"/>
    <w:rsid w:val="00EF683A"/>
    <w:rsid w:val="00F016FE"/>
    <w:rsid w:val="00F030C0"/>
    <w:rsid w:val="00F03894"/>
    <w:rsid w:val="00F04458"/>
    <w:rsid w:val="00F05B78"/>
    <w:rsid w:val="00F102B0"/>
    <w:rsid w:val="00F118AD"/>
    <w:rsid w:val="00F12CEE"/>
    <w:rsid w:val="00F14B56"/>
    <w:rsid w:val="00F16B28"/>
    <w:rsid w:val="00F22F20"/>
    <w:rsid w:val="00F236C8"/>
    <w:rsid w:val="00F27C78"/>
    <w:rsid w:val="00F30147"/>
    <w:rsid w:val="00F3060D"/>
    <w:rsid w:val="00F34168"/>
    <w:rsid w:val="00F35EF0"/>
    <w:rsid w:val="00F3762C"/>
    <w:rsid w:val="00F408A3"/>
    <w:rsid w:val="00F41EE3"/>
    <w:rsid w:val="00F43D5C"/>
    <w:rsid w:val="00F45116"/>
    <w:rsid w:val="00F45354"/>
    <w:rsid w:val="00F458A3"/>
    <w:rsid w:val="00F45D17"/>
    <w:rsid w:val="00F46820"/>
    <w:rsid w:val="00F4711A"/>
    <w:rsid w:val="00F5000D"/>
    <w:rsid w:val="00F50D18"/>
    <w:rsid w:val="00F52356"/>
    <w:rsid w:val="00F52F62"/>
    <w:rsid w:val="00F54043"/>
    <w:rsid w:val="00F54175"/>
    <w:rsid w:val="00F5457E"/>
    <w:rsid w:val="00F546D9"/>
    <w:rsid w:val="00F54869"/>
    <w:rsid w:val="00F551A1"/>
    <w:rsid w:val="00F56399"/>
    <w:rsid w:val="00F56688"/>
    <w:rsid w:val="00F603A5"/>
    <w:rsid w:val="00F60A94"/>
    <w:rsid w:val="00F60CCC"/>
    <w:rsid w:val="00F6138B"/>
    <w:rsid w:val="00F61F96"/>
    <w:rsid w:val="00F6292F"/>
    <w:rsid w:val="00F6365C"/>
    <w:rsid w:val="00F642BA"/>
    <w:rsid w:val="00F67477"/>
    <w:rsid w:val="00F67A6E"/>
    <w:rsid w:val="00F70C7D"/>
    <w:rsid w:val="00F70F82"/>
    <w:rsid w:val="00F74FE8"/>
    <w:rsid w:val="00F751C8"/>
    <w:rsid w:val="00F755E3"/>
    <w:rsid w:val="00F77593"/>
    <w:rsid w:val="00F77B77"/>
    <w:rsid w:val="00F80A37"/>
    <w:rsid w:val="00F80D6D"/>
    <w:rsid w:val="00F830F9"/>
    <w:rsid w:val="00F85500"/>
    <w:rsid w:val="00F9110E"/>
    <w:rsid w:val="00F9610E"/>
    <w:rsid w:val="00F97BAD"/>
    <w:rsid w:val="00FA0195"/>
    <w:rsid w:val="00FA4540"/>
    <w:rsid w:val="00FA4688"/>
    <w:rsid w:val="00FA4F90"/>
    <w:rsid w:val="00FA6B4D"/>
    <w:rsid w:val="00FA7FD0"/>
    <w:rsid w:val="00FB0805"/>
    <w:rsid w:val="00FB27DC"/>
    <w:rsid w:val="00FB2DE5"/>
    <w:rsid w:val="00FB3E90"/>
    <w:rsid w:val="00FB415E"/>
    <w:rsid w:val="00FB5D73"/>
    <w:rsid w:val="00FB606A"/>
    <w:rsid w:val="00FC4CA6"/>
    <w:rsid w:val="00FC5CF5"/>
    <w:rsid w:val="00FC63D1"/>
    <w:rsid w:val="00FC69FE"/>
    <w:rsid w:val="00FD1484"/>
    <w:rsid w:val="00FD1D5D"/>
    <w:rsid w:val="00FD5541"/>
    <w:rsid w:val="00FE0A39"/>
    <w:rsid w:val="00FE0A68"/>
    <w:rsid w:val="00FE1785"/>
    <w:rsid w:val="00FE2CAB"/>
    <w:rsid w:val="00FE51BB"/>
    <w:rsid w:val="00FE65E5"/>
    <w:rsid w:val="00FF06E0"/>
    <w:rsid w:val="00FF24BF"/>
    <w:rsid w:val="00FF2618"/>
    <w:rsid w:val="00FF2878"/>
    <w:rsid w:val="00FF5718"/>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46CCC"/>
  <w15:docId w15:val="{80A6F535-EFBC-4753-B1BB-B6673128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B8"/>
    <w:pPr>
      <w:spacing w:after="200" w:line="276" w:lineRule="auto"/>
    </w:pPr>
    <w:rPr>
      <w:sz w:val="22"/>
      <w:szCs w:val="22"/>
      <w:lang w:bidi="en-US"/>
    </w:rPr>
  </w:style>
  <w:style w:type="paragraph" w:styleId="Heading1">
    <w:name w:val="heading 1"/>
    <w:basedOn w:val="Normal"/>
    <w:next w:val="Normal"/>
    <w:link w:val="Heading1Char"/>
    <w:uiPriority w:val="9"/>
    <w:qFormat/>
    <w:rsid w:val="006528B8"/>
    <w:pPr>
      <w:spacing w:before="480" w:after="0"/>
      <w:contextualSpacing/>
      <w:outlineLvl w:val="0"/>
    </w:pPr>
    <w:rPr>
      <w:rFonts w:ascii="Cambria" w:hAnsi="Cambria"/>
      <w:b/>
      <w:bCs/>
      <w:sz w:val="28"/>
      <w:szCs w:val="28"/>
      <w:lang w:val="x-none" w:eastAsia="x-none" w:bidi="ar-SA"/>
    </w:rPr>
  </w:style>
  <w:style w:type="paragraph" w:styleId="Heading2">
    <w:name w:val="heading 2"/>
    <w:basedOn w:val="Normal"/>
    <w:next w:val="Normal"/>
    <w:link w:val="Heading2Char"/>
    <w:uiPriority w:val="9"/>
    <w:qFormat/>
    <w:rsid w:val="006528B8"/>
    <w:pPr>
      <w:spacing w:before="200" w:after="0"/>
      <w:outlineLvl w:val="1"/>
    </w:pPr>
    <w:rPr>
      <w:rFonts w:ascii="Cambria" w:hAnsi="Cambria"/>
      <w:b/>
      <w:bCs/>
      <w:sz w:val="26"/>
      <w:szCs w:val="26"/>
      <w:lang w:val="x-none" w:eastAsia="x-none" w:bidi="ar-SA"/>
    </w:rPr>
  </w:style>
  <w:style w:type="paragraph" w:styleId="Heading3">
    <w:name w:val="heading 3"/>
    <w:basedOn w:val="Normal"/>
    <w:next w:val="Normal"/>
    <w:link w:val="Heading3Char"/>
    <w:uiPriority w:val="9"/>
    <w:qFormat/>
    <w:rsid w:val="006528B8"/>
    <w:pPr>
      <w:spacing w:before="200" w:after="0" w:line="271" w:lineRule="auto"/>
      <w:outlineLvl w:val="2"/>
    </w:pPr>
    <w:rPr>
      <w:rFonts w:ascii="Cambria" w:hAnsi="Cambria"/>
      <w:b/>
      <w:bCs/>
      <w:sz w:val="20"/>
      <w:szCs w:val="20"/>
      <w:lang w:val="x-none" w:eastAsia="x-none" w:bidi="ar-SA"/>
    </w:rPr>
  </w:style>
  <w:style w:type="paragraph" w:styleId="Heading4">
    <w:name w:val="heading 4"/>
    <w:basedOn w:val="Normal"/>
    <w:next w:val="Normal"/>
    <w:link w:val="Heading4Char"/>
    <w:uiPriority w:val="9"/>
    <w:qFormat/>
    <w:rsid w:val="006528B8"/>
    <w:pPr>
      <w:spacing w:before="200" w:after="0"/>
      <w:outlineLvl w:val="3"/>
    </w:pPr>
    <w:rPr>
      <w:rFonts w:ascii="Cambria" w:hAnsi="Cambria"/>
      <w:b/>
      <w:bCs/>
      <w:i/>
      <w:iCs/>
      <w:sz w:val="20"/>
      <w:szCs w:val="20"/>
      <w:lang w:val="x-none" w:eastAsia="x-none" w:bidi="ar-SA"/>
    </w:rPr>
  </w:style>
  <w:style w:type="paragraph" w:styleId="Heading5">
    <w:name w:val="heading 5"/>
    <w:basedOn w:val="Normal"/>
    <w:next w:val="Normal"/>
    <w:link w:val="Heading5Char"/>
    <w:uiPriority w:val="9"/>
    <w:qFormat/>
    <w:rsid w:val="006528B8"/>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qFormat/>
    <w:rsid w:val="006528B8"/>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6528B8"/>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6528B8"/>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6528B8"/>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28B8"/>
    <w:rPr>
      <w:rFonts w:ascii="Cambria" w:eastAsia="Times New Roman" w:hAnsi="Cambria" w:cs="Times New Roman"/>
      <w:b/>
      <w:bCs/>
      <w:sz w:val="28"/>
      <w:szCs w:val="28"/>
    </w:rPr>
  </w:style>
  <w:style w:type="character" w:customStyle="1" w:styleId="Heading2Char">
    <w:name w:val="Heading 2 Char"/>
    <w:link w:val="Heading2"/>
    <w:uiPriority w:val="9"/>
    <w:rsid w:val="006528B8"/>
    <w:rPr>
      <w:rFonts w:ascii="Cambria" w:eastAsia="Times New Roman" w:hAnsi="Cambria" w:cs="Times New Roman"/>
      <w:b/>
      <w:bCs/>
      <w:sz w:val="26"/>
      <w:szCs w:val="26"/>
    </w:rPr>
  </w:style>
  <w:style w:type="character" w:customStyle="1" w:styleId="Heading3Char">
    <w:name w:val="Heading 3 Char"/>
    <w:link w:val="Heading3"/>
    <w:uiPriority w:val="9"/>
    <w:rsid w:val="006528B8"/>
    <w:rPr>
      <w:rFonts w:ascii="Cambria" w:eastAsia="Times New Roman" w:hAnsi="Cambria" w:cs="Times New Roman"/>
      <w:b/>
      <w:bCs/>
    </w:rPr>
  </w:style>
  <w:style w:type="character" w:customStyle="1" w:styleId="Heading4Char">
    <w:name w:val="Heading 4 Char"/>
    <w:link w:val="Heading4"/>
    <w:uiPriority w:val="9"/>
    <w:rsid w:val="006528B8"/>
    <w:rPr>
      <w:rFonts w:ascii="Cambria" w:eastAsia="Times New Roman" w:hAnsi="Cambria" w:cs="Times New Roman"/>
      <w:b/>
      <w:bCs/>
      <w:i/>
      <w:iCs/>
    </w:rPr>
  </w:style>
  <w:style w:type="character" w:customStyle="1" w:styleId="Heading6Char">
    <w:name w:val="Heading 6 Char"/>
    <w:link w:val="Heading6"/>
    <w:rsid w:val="006528B8"/>
    <w:rPr>
      <w:rFonts w:ascii="Cambria" w:eastAsia="Times New Roman" w:hAnsi="Cambria" w:cs="Times New Roman"/>
      <w:b/>
      <w:bCs/>
      <w:i/>
      <w:iCs/>
      <w:color w:val="7F7F7F"/>
    </w:rPr>
  </w:style>
  <w:style w:type="character" w:customStyle="1" w:styleId="Heading7Char">
    <w:name w:val="Heading 7 Char"/>
    <w:link w:val="Heading7"/>
    <w:uiPriority w:val="9"/>
    <w:rsid w:val="006528B8"/>
    <w:rPr>
      <w:rFonts w:ascii="Cambria" w:eastAsia="Times New Roman" w:hAnsi="Cambria" w:cs="Times New Roman"/>
      <w:i/>
      <w:iCs/>
    </w:rPr>
  </w:style>
  <w:style w:type="paragraph" w:styleId="TOCHeading">
    <w:name w:val="TOC Heading"/>
    <w:basedOn w:val="Heading1"/>
    <w:next w:val="Normal"/>
    <w:uiPriority w:val="39"/>
    <w:qFormat/>
    <w:rsid w:val="006528B8"/>
    <w:pPr>
      <w:outlineLvl w:val="9"/>
    </w:pPr>
  </w:style>
  <w:style w:type="paragraph" w:styleId="BalloonText">
    <w:name w:val="Balloon Text"/>
    <w:basedOn w:val="Normal"/>
    <w:link w:val="BalloonTextChar"/>
    <w:unhideWhenUsed/>
    <w:rsid w:val="00212054"/>
    <w:pPr>
      <w:spacing w:after="0" w:line="240" w:lineRule="auto"/>
    </w:pPr>
    <w:rPr>
      <w:rFonts w:ascii="Tahoma" w:hAnsi="Tahoma"/>
      <w:sz w:val="16"/>
      <w:szCs w:val="16"/>
      <w:lang w:val="x-none" w:eastAsia="x-none" w:bidi="ar-SA"/>
    </w:rPr>
  </w:style>
  <w:style w:type="character" w:customStyle="1" w:styleId="BalloonTextChar">
    <w:name w:val="Balloon Text Char"/>
    <w:link w:val="BalloonText"/>
    <w:rsid w:val="00212054"/>
    <w:rPr>
      <w:rFonts w:ascii="Tahoma" w:hAnsi="Tahoma" w:cs="Tahoma"/>
      <w:sz w:val="16"/>
      <w:szCs w:val="16"/>
    </w:rPr>
  </w:style>
  <w:style w:type="paragraph" w:styleId="BodyText">
    <w:name w:val="Body Text"/>
    <w:basedOn w:val="Normal"/>
    <w:link w:val="BodyTextChar"/>
    <w:rsid w:val="00212054"/>
    <w:pPr>
      <w:spacing w:after="0" w:line="240" w:lineRule="auto"/>
    </w:pPr>
    <w:rPr>
      <w:rFonts w:ascii="Times New Roman" w:hAnsi="Times New Roman"/>
      <w:sz w:val="32"/>
      <w:szCs w:val="32"/>
      <w:lang w:val="en-GB" w:eastAsia="x-none" w:bidi="ar-SA"/>
    </w:rPr>
  </w:style>
  <w:style w:type="character" w:customStyle="1" w:styleId="BodyTextChar">
    <w:name w:val="Body Text Char"/>
    <w:link w:val="BodyText"/>
    <w:rsid w:val="00212054"/>
    <w:rPr>
      <w:rFonts w:ascii="Times New Roman" w:eastAsia="Times New Roman" w:hAnsi="Times New Roman" w:cs="Times New Roman"/>
      <w:sz w:val="32"/>
      <w:szCs w:val="32"/>
      <w:lang w:val="en-GB"/>
    </w:rPr>
  </w:style>
  <w:style w:type="paragraph" w:styleId="BodyText2">
    <w:name w:val="Body Text 2"/>
    <w:basedOn w:val="Normal"/>
    <w:link w:val="BodyText2Char"/>
    <w:rsid w:val="00212054"/>
    <w:pPr>
      <w:spacing w:after="0" w:line="240" w:lineRule="auto"/>
    </w:pPr>
    <w:rPr>
      <w:rFonts w:ascii="Times New Roman" w:hAnsi="Times New Roman"/>
      <w:b/>
      <w:bCs/>
      <w:sz w:val="32"/>
      <w:szCs w:val="32"/>
      <w:lang w:val="en-GB" w:eastAsia="x-none" w:bidi="ar-SA"/>
    </w:rPr>
  </w:style>
  <w:style w:type="character" w:customStyle="1" w:styleId="BodyText2Char">
    <w:name w:val="Body Text 2 Char"/>
    <w:link w:val="BodyText2"/>
    <w:rsid w:val="00212054"/>
    <w:rPr>
      <w:rFonts w:ascii="Times New Roman" w:eastAsia="Times New Roman" w:hAnsi="Times New Roman" w:cs="Times New Roman"/>
      <w:b/>
      <w:bCs/>
      <w:sz w:val="32"/>
      <w:szCs w:val="32"/>
      <w:lang w:val="en-GB"/>
    </w:rPr>
  </w:style>
  <w:style w:type="paragraph" w:styleId="TOC1">
    <w:name w:val="toc 1"/>
    <w:basedOn w:val="Normal"/>
    <w:next w:val="Normal"/>
    <w:autoRedefine/>
    <w:uiPriority w:val="39"/>
    <w:unhideWhenUsed/>
    <w:rsid w:val="00464C3B"/>
    <w:pPr>
      <w:tabs>
        <w:tab w:val="right" w:leader="dot" w:pos="8630"/>
      </w:tabs>
      <w:spacing w:after="100"/>
    </w:pPr>
  </w:style>
  <w:style w:type="character" w:styleId="Hyperlink">
    <w:name w:val="Hyperlink"/>
    <w:uiPriority w:val="99"/>
    <w:unhideWhenUsed/>
    <w:rsid w:val="00212054"/>
    <w:rPr>
      <w:color w:val="0000FF"/>
      <w:u w:val="single"/>
    </w:rPr>
  </w:style>
  <w:style w:type="paragraph" w:styleId="PlainText">
    <w:name w:val="Plain Text"/>
    <w:basedOn w:val="Normal"/>
    <w:link w:val="PlainTextChar"/>
    <w:rsid w:val="00212054"/>
    <w:pPr>
      <w:spacing w:after="0" w:line="240" w:lineRule="auto"/>
    </w:pPr>
    <w:rPr>
      <w:rFonts w:ascii="Courier New" w:eastAsia="Μοντέρνα" w:hAnsi="Courier New"/>
      <w:sz w:val="20"/>
      <w:szCs w:val="20"/>
      <w:lang w:val="el-GR" w:eastAsia="el-GR" w:bidi="ar-SA"/>
    </w:rPr>
  </w:style>
  <w:style w:type="character" w:customStyle="1" w:styleId="PlainTextChar">
    <w:name w:val="Plain Text Char"/>
    <w:link w:val="PlainText"/>
    <w:rsid w:val="00212054"/>
    <w:rPr>
      <w:rFonts w:ascii="Courier New" w:eastAsia="Μοντέρνα" w:hAnsi="Courier New" w:cs="Times New Roman"/>
      <w:sz w:val="20"/>
      <w:szCs w:val="20"/>
      <w:lang w:val="el-GR" w:eastAsia="el-GR"/>
    </w:rPr>
  </w:style>
  <w:style w:type="paragraph" w:styleId="BodyTextIndent">
    <w:name w:val="Body Text Indent"/>
    <w:basedOn w:val="Normal"/>
    <w:link w:val="BodyTextIndentChar"/>
    <w:uiPriority w:val="99"/>
    <w:semiHidden/>
    <w:unhideWhenUsed/>
    <w:rsid w:val="00123184"/>
    <w:pPr>
      <w:spacing w:after="120"/>
      <w:ind w:left="283"/>
    </w:pPr>
  </w:style>
  <w:style w:type="character" w:customStyle="1" w:styleId="BodyTextIndentChar">
    <w:name w:val="Body Text Indent Char"/>
    <w:basedOn w:val="DefaultParagraphFont"/>
    <w:link w:val="BodyTextIndent"/>
    <w:uiPriority w:val="99"/>
    <w:semiHidden/>
    <w:rsid w:val="00123184"/>
  </w:style>
  <w:style w:type="paragraph" w:styleId="NoSpacing">
    <w:name w:val="No Spacing"/>
    <w:basedOn w:val="Normal"/>
    <w:uiPriority w:val="1"/>
    <w:qFormat/>
    <w:rsid w:val="006528B8"/>
    <w:pPr>
      <w:spacing w:after="0" w:line="240" w:lineRule="auto"/>
    </w:pPr>
  </w:style>
  <w:style w:type="paragraph" w:styleId="TOC2">
    <w:name w:val="toc 2"/>
    <w:basedOn w:val="Normal"/>
    <w:next w:val="Normal"/>
    <w:autoRedefine/>
    <w:uiPriority w:val="39"/>
    <w:unhideWhenUsed/>
    <w:rsid w:val="009E5EAA"/>
    <w:pPr>
      <w:tabs>
        <w:tab w:val="right" w:leader="dot" w:pos="10490"/>
      </w:tabs>
      <w:spacing w:after="100"/>
    </w:pPr>
  </w:style>
  <w:style w:type="paragraph" w:styleId="BodyTextIndent2">
    <w:name w:val="Body Text Indent 2"/>
    <w:basedOn w:val="Normal"/>
    <w:link w:val="BodyTextIndent2Char"/>
    <w:uiPriority w:val="99"/>
    <w:unhideWhenUsed/>
    <w:rsid w:val="008253D6"/>
    <w:pPr>
      <w:spacing w:after="120" w:line="480" w:lineRule="auto"/>
      <w:ind w:left="283"/>
    </w:pPr>
  </w:style>
  <w:style w:type="character" w:customStyle="1" w:styleId="BodyTextIndent2Char">
    <w:name w:val="Body Text Indent 2 Char"/>
    <w:basedOn w:val="DefaultParagraphFont"/>
    <w:link w:val="BodyTextIndent2"/>
    <w:uiPriority w:val="99"/>
    <w:rsid w:val="008253D6"/>
  </w:style>
  <w:style w:type="paragraph" w:styleId="BodyTextIndent3">
    <w:name w:val="Body Text Indent 3"/>
    <w:basedOn w:val="Normal"/>
    <w:link w:val="BodyTextIndent3Char"/>
    <w:uiPriority w:val="99"/>
    <w:unhideWhenUsed/>
    <w:rsid w:val="00742386"/>
    <w:pPr>
      <w:spacing w:after="120"/>
      <w:ind w:left="283"/>
    </w:pPr>
    <w:rPr>
      <w:sz w:val="16"/>
      <w:szCs w:val="16"/>
      <w:lang w:val="x-none" w:eastAsia="x-none" w:bidi="ar-SA"/>
    </w:rPr>
  </w:style>
  <w:style w:type="character" w:customStyle="1" w:styleId="BodyTextIndent3Char">
    <w:name w:val="Body Text Indent 3 Char"/>
    <w:link w:val="BodyTextIndent3"/>
    <w:uiPriority w:val="99"/>
    <w:rsid w:val="00742386"/>
    <w:rPr>
      <w:sz w:val="16"/>
      <w:szCs w:val="16"/>
    </w:rPr>
  </w:style>
  <w:style w:type="paragraph" w:styleId="TOC3">
    <w:name w:val="toc 3"/>
    <w:basedOn w:val="Normal"/>
    <w:next w:val="Normal"/>
    <w:autoRedefine/>
    <w:uiPriority w:val="39"/>
    <w:unhideWhenUsed/>
    <w:rsid w:val="00DA5086"/>
    <w:pPr>
      <w:tabs>
        <w:tab w:val="left" w:pos="880"/>
        <w:tab w:val="right" w:leader="dot" w:pos="8630"/>
      </w:tabs>
      <w:spacing w:after="100"/>
      <w:ind w:left="540" w:hanging="360"/>
    </w:pPr>
  </w:style>
  <w:style w:type="paragraph" w:styleId="BodyText3">
    <w:name w:val="Body Text 3"/>
    <w:basedOn w:val="Normal"/>
    <w:link w:val="BodyText3Char"/>
    <w:uiPriority w:val="99"/>
    <w:semiHidden/>
    <w:unhideWhenUsed/>
    <w:rsid w:val="002A2664"/>
    <w:pPr>
      <w:spacing w:after="120"/>
    </w:pPr>
    <w:rPr>
      <w:sz w:val="16"/>
      <w:szCs w:val="16"/>
      <w:lang w:val="x-none" w:eastAsia="x-none" w:bidi="ar-SA"/>
    </w:rPr>
  </w:style>
  <w:style w:type="character" w:customStyle="1" w:styleId="BodyText3Char">
    <w:name w:val="Body Text 3 Char"/>
    <w:link w:val="BodyText3"/>
    <w:uiPriority w:val="99"/>
    <w:semiHidden/>
    <w:rsid w:val="002A2664"/>
    <w:rPr>
      <w:sz w:val="16"/>
      <w:szCs w:val="16"/>
    </w:rPr>
  </w:style>
  <w:style w:type="paragraph" w:styleId="Index1">
    <w:name w:val="index 1"/>
    <w:basedOn w:val="Normal"/>
    <w:next w:val="Normal"/>
    <w:autoRedefine/>
    <w:uiPriority w:val="99"/>
    <w:semiHidden/>
    <w:unhideWhenUsed/>
    <w:rsid w:val="002A2664"/>
    <w:pPr>
      <w:ind w:left="220" w:hanging="220"/>
    </w:pPr>
  </w:style>
  <w:style w:type="paragraph" w:styleId="IndexHeading">
    <w:name w:val="index heading"/>
    <w:basedOn w:val="Normal"/>
    <w:next w:val="Index1"/>
    <w:semiHidden/>
    <w:rsid w:val="002A2664"/>
    <w:pPr>
      <w:spacing w:after="0" w:line="240" w:lineRule="auto"/>
    </w:pPr>
    <w:rPr>
      <w:rFonts w:ascii="Times New Roman" w:hAnsi="Times New Roman"/>
      <w:sz w:val="24"/>
      <w:szCs w:val="24"/>
      <w:lang w:val="el-GR"/>
    </w:rPr>
  </w:style>
  <w:style w:type="paragraph" w:styleId="NormalWeb">
    <w:name w:val="Normal (Web)"/>
    <w:basedOn w:val="Normal"/>
    <w:unhideWhenUsed/>
    <w:rsid w:val="0073116B"/>
    <w:pPr>
      <w:spacing w:before="100" w:beforeAutospacing="1" w:after="100" w:afterAutospacing="1" w:line="240" w:lineRule="auto"/>
    </w:pPr>
    <w:rPr>
      <w:rFonts w:ascii="Verdana" w:hAnsi="Verdana"/>
      <w:color w:val="000000"/>
      <w:sz w:val="16"/>
      <w:szCs w:val="16"/>
    </w:rPr>
  </w:style>
  <w:style w:type="paragraph" w:styleId="DocumentMap">
    <w:name w:val="Document Map"/>
    <w:basedOn w:val="Normal"/>
    <w:link w:val="DocumentMapChar"/>
    <w:uiPriority w:val="99"/>
    <w:semiHidden/>
    <w:unhideWhenUsed/>
    <w:rsid w:val="00825244"/>
    <w:rPr>
      <w:rFonts w:ascii="Tahoma" w:hAnsi="Tahoma"/>
      <w:sz w:val="16"/>
      <w:szCs w:val="16"/>
      <w:lang w:val="x-none" w:eastAsia="x-none" w:bidi="ar-SA"/>
    </w:rPr>
  </w:style>
  <w:style w:type="character" w:customStyle="1" w:styleId="DocumentMapChar">
    <w:name w:val="Document Map Char"/>
    <w:link w:val="DocumentMap"/>
    <w:uiPriority w:val="99"/>
    <w:semiHidden/>
    <w:rsid w:val="00825244"/>
    <w:rPr>
      <w:rFonts w:ascii="Tahoma" w:hAnsi="Tahoma" w:cs="Tahoma"/>
      <w:sz w:val="16"/>
      <w:szCs w:val="16"/>
    </w:rPr>
  </w:style>
  <w:style w:type="paragraph" w:styleId="ListParagraph">
    <w:name w:val="List Paragraph"/>
    <w:basedOn w:val="Normal"/>
    <w:uiPriority w:val="34"/>
    <w:qFormat/>
    <w:rsid w:val="006528B8"/>
    <w:pPr>
      <w:ind w:left="720"/>
      <w:contextualSpacing/>
    </w:pPr>
  </w:style>
  <w:style w:type="paragraph" w:customStyle="1" w:styleId="Pa1">
    <w:name w:val="Pa1"/>
    <w:basedOn w:val="Normal"/>
    <w:next w:val="Normal"/>
    <w:uiPriority w:val="99"/>
    <w:rsid w:val="00AF540F"/>
    <w:pPr>
      <w:autoSpaceDE w:val="0"/>
      <w:autoSpaceDN w:val="0"/>
      <w:adjustRightInd w:val="0"/>
      <w:spacing w:after="0" w:line="221" w:lineRule="atLeast"/>
    </w:pPr>
    <w:rPr>
      <w:rFonts w:ascii="Helvetica" w:hAnsi="Helvetica"/>
      <w:sz w:val="24"/>
      <w:szCs w:val="24"/>
    </w:rPr>
  </w:style>
  <w:style w:type="paragraph" w:customStyle="1" w:styleId="Pa4">
    <w:name w:val="Pa4"/>
    <w:basedOn w:val="Normal"/>
    <w:next w:val="Normal"/>
    <w:uiPriority w:val="99"/>
    <w:rsid w:val="00AF540F"/>
    <w:pPr>
      <w:autoSpaceDE w:val="0"/>
      <w:autoSpaceDN w:val="0"/>
      <w:adjustRightInd w:val="0"/>
      <w:spacing w:after="0" w:line="201" w:lineRule="atLeast"/>
    </w:pPr>
    <w:rPr>
      <w:rFonts w:ascii="Helvetica" w:hAnsi="Helvetica"/>
      <w:sz w:val="24"/>
      <w:szCs w:val="24"/>
    </w:rPr>
  </w:style>
  <w:style w:type="paragraph" w:customStyle="1" w:styleId="Pa8">
    <w:name w:val="Pa8"/>
    <w:basedOn w:val="Normal"/>
    <w:next w:val="Normal"/>
    <w:uiPriority w:val="99"/>
    <w:rsid w:val="00AF540F"/>
    <w:pPr>
      <w:autoSpaceDE w:val="0"/>
      <w:autoSpaceDN w:val="0"/>
      <w:adjustRightInd w:val="0"/>
      <w:spacing w:after="0" w:line="201" w:lineRule="atLeast"/>
    </w:pPr>
    <w:rPr>
      <w:rFonts w:ascii="Helvetica" w:hAnsi="Helvetica"/>
      <w:sz w:val="24"/>
      <w:szCs w:val="24"/>
    </w:rPr>
  </w:style>
  <w:style w:type="character" w:customStyle="1" w:styleId="A4">
    <w:name w:val="A4"/>
    <w:uiPriority w:val="99"/>
    <w:rsid w:val="00AF540F"/>
    <w:rPr>
      <w:rFonts w:cs="Helvetica"/>
      <w:color w:val="000000"/>
      <w:sz w:val="20"/>
      <w:szCs w:val="20"/>
      <w:u w:val="single"/>
    </w:rPr>
  </w:style>
  <w:style w:type="character" w:customStyle="1" w:styleId="A5">
    <w:name w:val="A5"/>
    <w:uiPriority w:val="99"/>
    <w:rsid w:val="00AF540F"/>
    <w:rPr>
      <w:rFonts w:cs="Helvetica"/>
      <w:b/>
      <w:bCs/>
      <w:color w:val="000000"/>
    </w:rPr>
  </w:style>
  <w:style w:type="paragraph" w:customStyle="1" w:styleId="Pa0">
    <w:name w:val="Pa0"/>
    <w:basedOn w:val="Normal"/>
    <w:next w:val="Normal"/>
    <w:uiPriority w:val="99"/>
    <w:rsid w:val="009C61C3"/>
    <w:pPr>
      <w:autoSpaceDE w:val="0"/>
      <w:autoSpaceDN w:val="0"/>
      <w:adjustRightInd w:val="0"/>
      <w:spacing w:after="0" w:line="241" w:lineRule="atLeast"/>
    </w:pPr>
    <w:rPr>
      <w:rFonts w:ascii="Akzidenz Grotesk BQ" w:hAnsi="Akzidenz Grotesk BQ"/>
      <w:sz w:val="24"/>
      <w:szCs w:val="24"/>
    </w:rPr>
  </w:style>
  <w:style w:type="character" w:customStyle="1" w:styleId="A0">
    <w:name w:val="A0"/>
    <w:uiPriority w:val="99"/>
    <w:rsid w:val="009C61C3"/>
    <w:rPr>
      <w:rFonts w:cs="Akzidenz Grotesk BQ"/>
      <w:color w:val="000000"/>
      <w:sz w:val="16"/>
      <w:szCs w:val="16"/>
    </w:rPr>
  </w:style>
  <w:style w:type="paragraph" w:customStyle="1" w:styleId="Default">
    <w:name w:val="Default"/>
    <w:rsid w:val="00CB6E51"/>
    <w:pPr>
      <w:autoSpaceDE w:val="0"/>
      <w:autoSpaceDN w:val="0"/>
      <w:adjustRightInd w:val="0"/>
      <w:spacing w:after="200" w:line="276" w:lineRule="auto"/>
    </w:pPr>
    <w:rPr>
      <w:rFonts w:ascii="Arial Narrow" w:hAnsi="Arial Narrow" w:cs="Arial Narrow"/>
      <w:color w:val="000000"/>
      <w:sz w:val="24"/>
      <w:szCs w:val="24"/>
    </w:rPr>
  </w:style>
  <w:style w:type="character" w:styleId="Emphasis">
    <w:name w:val="Emphasis"/>
    <w:uiPriority w:val="20"/>
    <w:qFormat/>
    <w:rsid w:val="006528B8"/>
    <w:rPr>
      <w:b/>
      <w:bCs/>
      <w:i/>
      <w:iCs/>
      <w:spacing w:val="10"/>
      <w:bdr w:val="none" w:sz="0" w:space="0" w:color="auto"/>
      <w:shd w:val="clear" w:color="auto" w:fill="auto"/>
    </w:rPr>
  </w:style>
  <w:style w:type="paragraph" w:styleId="Caption">
    <w:name w:val="caption"/>
    <w:basedOn w:val="Normal"/>
    <w:next w:val="Normal"/>
    <w:uiPriority w:val="35"/>
    <w:qFormat/>
    <w:rsid w:val="0021736C"/>
    <w:rPr>
      <w:b/>
      <w:bCs/>
      <w:sz w:val="20"/>
      <w:szCs w:val="20"/>
    </w:rPr>
  </w:style>
  <w:style w:type="character" w:customStyle="1" w:styleId="text6">
    <w:name w:val="text6"/>
    <w:rsid w:val="00D53B65"/>
    <w:rPr>
      <w:rFonts w:ascii="Verdana" w:hAnsi="Verdana" w:hint="default"/>
      <w:b w:val="0"/>
      <w:bCs w:val="0"/>
      <w:color w:val="333333"/>
      <w:sz w:val="17"/>
      <w:szCs w:val="17"/>
    </w:rPr>
  </w:style>
  <w:style w:type="character" w:styleId="FollowedHyperlink">
    <w:name w:val="FollowedHyperlink"/>
    <w:uiPriority w:val="99"/>
    <w:semiHidden/>
    <w:unhideWhenUsed/>
    <w:rsid w:val="00D53B65"/>
    <w:rPr>
      <w:color w:val="800080"/>
      <w:u w:val="single"/>
    </w:rPr>
  </w:style>
  <w:style w:type="character" w:customStyle="1" w:styleId="highlightedsearchterm">
    <w:name w:val="highlightedsearchterm"/>
    <w:basedOn w:val="DefaultParagraphFont"/>
    <w:rsid w:val="00374670"/>
  </w:style>
  <w:style w:type="paragraph" w:styleId="Header">
    <w:name w:val="header"/>
    <w:basedOn w:val="Normal"/>
    <w:link w:val="HeaderChar"/>
    <w:unhideWhenUsed/>
    <w:rsid w:val="00117DFD"/>
    <w:pPr>
      <w:tabs>
        <w:tab w:val="center" w:pos="4320"/>
        <w:tab w:val="right" w:pos="8640"/>
      </w:tabs>
    </w:pPr>
    <w:rPr>
      <w:lang w:val="x-none" w:eastAsia="x-none" w:bidi="ar-SA"/>
    </w:rPr>
  </w:style>
  <w:style w:type="character" w:customStyle="1" w:styleId="HeaderChar">
    <w:name w:val="Header Char"/>
    <w:link w:val="Header"/>
    <w:rsid w:val="00117DFD"/>
    <w:rPr>
      <w:sz w:val="22"/>
      <w:szCs w:val="22"/>
    </w:rPr>
  </w:style>
  <w:style w:type="paragraph" w:styleId="Footer">
    <w:name w:val="footer"/>
    <w:basedOn w:val="Normal"/>
    <w:link w:val="FooterChar"/>
    <w:unhideWhenUsed/>
    <w:rsid w:val="00117DFD"/>
    <w:pPr>
      <w:tabs>
        <w:tab w:val="center" w:pos="4320"/>
        <w:tab w:val="right" w:pos="8640"/>
      </w:tabs>
    </w:pPr>
    <w:rPr>
      <w:lang w:val="x-none" w:eastAsia="x-none" w:bidi="ar-SA"/>
    </w:rPr>
  </w:style>
  <w:style w:type="character" w:customStyle="1" w:styleId="FooterChar">
    <w:name w:val="Footer Char"/>
    <w:link w:val="Footer"/>
    <w:rsid w:val="00117DFD"/>
    <w:rPr>
      <w:sz w:val="22"/>
      <w:szCs w:val="22"/>
    </w:rPr>
  </w:style>
  <w:style w:type="table" w:styleId="TableGrid">
    <w:name w:val="Table Grid"/>
    <w:basedOn w:val="TableNormal"/>
    <w:rsid w:val="00F341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6">
    <w:name w:val="Char Char16"/>
    <w:locked/>
    <w:rsid w:val="00DA4E1F"/>
    <w:rPr>
      <w:rFonts w:ascii="Cambria" w:hAnsi="Cambria" w:cs="Cambria"/>
      <w:b/>
      <w:bCs/>
      <w:color w:val="365F91"/>
      <w:sz w:val="28"/>
      <w:szCs w:val="28"/>
      <w:lang w:val="en-US" w:eastAsia="en-US" w:bidi="ar-SA"/>
    </w:rPr>
  </w:style>
  <w:style w:type="character" w:customStyle="1" w:styleId="CharChar15">
    <w:name w:val="Char Char15"/>
    <w:locked/>
    <w:rsid w:val="00DA4E1F"/>
    <w:rPr>
      <w:rFonts w:ascii="Cambria" w:hAnsi="Cambria" w:cs="Cambria"/>
      <w:b/>
      <w:bCs/>
      <w:color w:val="4F81BD"/>
      <w:sz w:val="26"/>
      <w:szCs w:val="26"/>
      <w:lang w:val="en-US" w:eastAsia="en-US" w:bidi="ar-SA"/>
    </w:rPr>
  </w:style>
  <w:style w:type="character" w:customStyle="1" w:styleId="CharChar14">
    <w:name w:val="Char Char14"/>
    <w:locked/>
    <w:rsid w:val="00DA4E1F"/>
    <w:rPr>
      <w:rFonts w:ascii="Cambria" w:hAnsi="Cambria" w:cs="Cambria"/>
      <w:b/>
      <w:bCs/>
      <w:color w:val="4F81BD"/>
      <w:sz w:val="22"/>
      <w:szCs w:val="22"/>
      <w:lang w:val="en-US" w:eastAsia="en-US" w:bidi="ar-SA"/>
    </w:rPr>
  </w:style>
  <w:style w:type="character" w:customStyle="1" w:styleId="CharChar13">
    <w:name w:val="Char Char13"/>
    <w:semiHidden/>
    <w:locked/>
    <w:rsid w:val="00DA4E1F"/>
    <w:rPr>
      <w:rFonts w:ascii="Calibri" w:hAnsi="Calibri" w:cs="Calibri"/>
      <w:b/>
      <w:bCs/>
      <w:sz w:val="28"/>
      <w:szCs w:val="28"/>
      <w:lang w:val="en-US" w:eastAsia="en-US" w:bidi="ar-SA"/>
    </w:rPr>
  </w:style>
  <w:style w:type="character" w:customStyle="1" w:styleId="CharChar12">
    <w:name w:val="Char Char12"/>
    <w:locked/>
    <w:rsid w:val="00DA4E1F"/>
    <w:rPr>
      <w:sz w:val="32"/>
      <w:szCs w:val="32"/>
      <w:lang w:val="en-GB" w:eastAsia="en-US" w:bidi="ar-SA"/>
    </w:rPr>
  </w:style>
  <w:style w:type="character" w:customStyle="1" w:styleId="CharChar9">
    <w:name w:val="Char Char9"/>
    <w:locked/>
    <w:rsid w:val="00DA4E1F"/>
    <w:rPr>
      <w:sz w:val="32"/>
      <w:szCs w:val="32"/>
      <w:lang w:val="en-GB" w:eastAsia="en-US" w:bidi="ar-SA"/>
    </w:rPr>
  </w:style>
  <w:style w:type="character" w:customStyle="1" w:styleId="CharChar8">
    <w:name w:val="Char Char8"/>
    <w:locked/>
    <w:rsid w:val="00DA4E1F"/>
    <w:rPr>
      <w:b/>
      <w:bCs/>
      <w:sz w:val="32"/>
      <w:szCs w:val="32"/>
      <w:lang w:val="en-GB" w:eastAsia="en-US" w:bidi="ar-SA"/>
    </w:rPr>
  </w:style>
  <w:style w:type="character" w:customStyle="1" w:styleId="CharChar7">
    <w:name w:val="Char Char7"/>
    <w:locked/>
    <w:rsid w:val="00DA4E1F"/>
    <w:rPr>
      <w:rFonts w:ascii="Courier New" w:hAnsi="Courier New" w:cs="Courier New"/>
      <w:lang w:val="el-GR" w:eastAsia="el-GR" w:bidi="ar-SA"/>
    </w:rPr>
  </w:style>
  <w:style w:type="character" w:customStyle="1" w:styleId="CharChar5">
    <w:name w:val="Char Char5"/>
    <w:locked/>
    <w:rsid w:val="00DA4E1F"/>
    <w:rPr>
      <w:rFonts w:ascii="Calibri" w:hAnsi="Calibri" w:cs="Calibri"/>
      <w:sz w:val="22"/>
      <w:szCs w:val="22"/>
      <w:lang w:val="en-US" w:eastAsia="en-US" w:bidi="ar-SA"/>
    </w:rPr>
  </w:style>
  <w:style w:type="character" w:customStyle="1" w:styleId="CharChar4">
    <w:name w:val="Char Char4"/>
    <w:locked/>
    <w:rsid w:val="00DA4E1F"/>
    <w:rPr>
      <w:rFonts w:ascii="Calibri" w:hAnsi="Calibri" w:cs="Calibri"/>
      <w:sz w:val="16"/>
      <w:szCs w:val="16"/>
      <w:lang w:val="en-US" w:eastAsia="en-US" w:bidi="ar-SA"/>
    </w:rPr>
  </w:style>
  <w:style w:type="character" w:customStyle="1" w:styleId="CharChar">
    <w:name w:val="Char Char"/>
    <w:locked/>
    <w:rsid w:val="00DA4E1F"/>
    <w:rPr>
      <w:rFonts w:ascii="Calibri" w:hAnsi="Calibri" w:cs="Calibri"/>
      <w:sz w:val="22"/>
      <w:szCs w:val="22"/>
      <w:lang w:val="en-US" w:eastAsia="en-US" w:bidi="ar-SA"/>
    </w:rPr>
  </w:style>
  <w:style w:type="paragraph" w:styleId="TOC4">
    <w:name w:val="toc 4"/>
    <w:basedOn w:val="Normal"/>
    <w:next w:val="Normal"/>
    <w:autoRedefine/>
    <w:semiHidden/>
    <w:rsid w:val="00C708C0"/>
    <w:pPr>
      <w:spacing w:after="0" w:line="240" w:lineRule="auto"/>
      <w:ind w:left="720"/>
    </w:pPr>
    <w:rPr>
      <w:rFonts w:ascii="Times New Roman" w:hAnsi="Times New Roman"/>
      <w:sz w:val="24"/>
      <w:szCs w:val="24"/>
      <w:lang w:val="el-GR" w:eastAsia="el-GR"/>
    </w:rPr>
  </w:style>
  <w:style w:type="paragraph" w:styleId="TOC5">
    <w:name w:val="toc 5"/>
    <w:basedOn w:val="Normal"/>
    <w:next w:val="Normal"/>
    <w:autoRedefine/>
    <w:semiHidden/>
    <w:rsid w:val="00C708C0"/>
    <w:pPr>
      <w:spacing w:after="0" w:line="240" w:lineRule="auto"/>
      <w:ind w:left="960"/>
    </w:pPr>
    <w:rPr>
      <w:rFonts w:ascii="Times New Roman" w:hAnsi="Times New Roman"/>
      <w:sz w:val="24"/>
      <w:szCs w:val="24"/>
      <w:lang w:val="el-GR" w:eastAsia="el-GR"/>
    </w:rPr>
  </w:style>
  <w:style w:type="paragraph" w:styleId="TOC6">
    <w:name w:val="toc 6"/>
    <w:basedOn w:val="Normal"/>
    <w:next w:val="Normal"/>
    <w:autoRedefine/>
    <w:semiHidden/>
    <w:rsid w:val="00C708C0"/>
    <w:pPr>
      <w:spacing w:after="0" w:line="240" w:lineRule="auto"/>
      <w:ind w:left="1200"/>
    </w:pPr>
    <w:rPr>
      <w:rFonts w:ascii="Times New Roman" w:hAnsi="Times New Roman"/>
      <w:sz w:val="24"/>
      <w:szCs w:val="24"/>
      <w:lang w:val="el-GR" w:eastAsia="el-GR"/>
    </w:rPr>
  </w:style>
  <w:style w:type="paragraph" w:styleId="TOC7">
    <w:name w:val="toc 7"/>
    <w:basedOn w:val="Normal"/>
    <w:next w:val="Normal"/>
    <w:autoRedefine/>
    <w:semiHidden/>
    <w:rsid w:val="00C708C0"/>
    <w:pPr>
      <w:spacing w:after="0" w:line="240" w:lineRule="auto"/>
      <w:ind w:left="1440"/>
    </w:pPr>
    <w:rPr>
      <w:rFonts w:ascii="Times New Roman" w:hAnsi="Times New Roman"/>
      <w:sz w:val="24"/>
      <w:szCs w:val="24"/>
      <w:lang w:val="el-GR" w:eastAsia="el-GR"/>
    </w:rPr>
  </w:style>
  <w:style w:type="paragraph" w:styleId="TOC8">
    <w:name w:val="toc 8"/>
    <w:basedOn w:val="Normal"/>
    <w:next w:val="Normal"/>
    <w:autoRedefine/>
    <w:semiHidden/>
    <w:rsid w:val="00C708C0"/>
    <w:pPr>
      <w:spacing w:after="0" w:line="240" w:lineRule="auto"/>
      <w:ind w:left="1680"/>
    </w:pPr>
    <w:rPr>
      <w:rFonts w:ascii="Times New Roman" w:hAnsi="Times New Roman"/>
      <w:sz w:val="24"/>
      <w:szCs w:val="24"/>
      <w:lang w:val="el-GR" w:eastAsia="el-GR"/>
    </w:rPr>
  </w:style>
  <w:style w:type="paragraph" w:styleId="TOC9">
    <w:name w:val="toc 9"/>
    <w:basedOn w:val="Normal"/>
    <w:next w:val="Normal"/>
    <w:autoRedefine/>
    <w:semiHidden/>
    <w:rsid w:val="00C708C0"/>
    <w:pPr>
      <w:spacing w:after="0" w:line="240" w:lineRule="auto"/>
      <w:ind w:left="1920"/>
    </w:pPr>
    <w:rPr>
      <w:rFonts w:ascii="Times New Roman" w:hAnsi="Times New Roman"/>
      <w:sz w:val="24"/>
      <w:szCs w:val="24"/>
      <w:lang w:val="el-GR" w:eastAsia="el-GR"/>
    </w:rPr>
  </w:style>
  <w:style w:type="character" w:customStyle="1" w:styleId="Heading5Char">
    <w:name w:val="Heading 5 Char"/>
    <w:link w:val="Heading5"/>
    <w:uiPriority w:val="9"/>
    <w:semiHidden/>
    <w:rsid w:val="006528B8"/>
    <w:rPr>
      <w:rFonts w:ascii="Cambria" w:eastAsia="Times New Roman" w:hAnsi="Cambria" w:cs="Times New Roman"/>
      <w:b/>
      <w:bCs/>
      <w:color w:val="7F7F7F"/>
    </w:rPr>
  </w:style>
  <w:style w:type="character" w:customStyle="1" w:styleId="Heading8Char">
    <w:name w:val="Heading 8 Char"/>
    <w:link w:val="Heading8"/>
    <w:uiPriority w:val="9"/>
    <w:semiHidden/>
    <w:rsid w:val="006528B8"/>
    <w:rPr>
      <w:rFonts w:ascii="Cambria" w:eastAsia="Times New Roman" w:hAnsi="Cambria" w:cs="Times New Roman"/>
      <w:sz w:val="20"/>
      <w:szCs w:val="20"/>
    </w:rPr>
  </w:style>
  <w:style w:type="character" w:customStyle="1" w:styleId="Heading9Char">
    <w:name w:val="Heading 9 Char"/>
    <w:link w:val="Heading9"/>
    <w:uiPriority w:val="9"/>
    <w:semiHidden/>
    <w:rsid w:val="006528B8"/>
    <w:rPr>
      <w:rFonts w:ascii="Cambria" w:eastAsia="Times New Roman" w:hAnsi="Cambria" w:cs="Times New Roman"/>
      <w:i/>
      <w:iCs/>
      <w:spacing w:val="5"/>
      <w:sz w:val="20"/>
      <w:szCs w:val="20"/>
    </w:rPr>
  </w:style>
  <w:style w:type="paragraph" w:styleId="Title">
    <w:name w:val="Title"/>
    <w:basedOn w:val="Normal"/>
    <w:next w:val="Normal"/>
    <w:link w:val="TitleChar"/>
    <w:qFormat/>
    <w:rsid w:val="006528B8"/>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TitleChar">
    <w:name w:val="Title Char"/>
    <w:link w:val="Title"/>
    <w:rsid w:val="006528B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528B8"/>
    <w:pPr>
      <w:spacing w:after="600"/>
    </w:pPr>
    <w:rPr>
      <w:rFonts w:ascii="Cambria" w:hAnsi="Cambria"/>
      <w:i/>
      <w:iCs/>
      <w:spacing w:val="13"/>
      <w:sz w:val="24"/>
      <w:szCs w:val="24"/>
      <w:lang w:val="x-none" w:eastAsia="x-none" w:bidi="ar-SA"/>
    </w:rPr>
  </w:style>
  <w:style w:type="character" w:customStyle="1" w:styleId="SubtitleChar">
    <w:name w:val="Subtitle Char"/>
    <w:link w:val="Subtitle"/>
    <w:uiPriority w:val="11"/>
    <w:rsid w:val="006528B8"/>
    <w:rPr>
      <w:rFonts w:ascii="Cambria" w:eastAsia="Times New Roman" w:hAnsi="Cambria" w:cs="Times New Roman"/>
      <w:i/>
      <w:iCs/>
      <w:spacing w:val="13"/>
      <w:sz w:val="24"/>
      <w:szCs w:val="24"/>
    </w:rPr>
  </w:style>
  <w:style w:type="character" w:styleId="Strong">
    <w:name w:val="Strong"/>
    <w:uiPriority w:val="22"/>
    <w:qFormat/>
    <w:rsid w:val="006528B8"/>
    <w:rPr>
      <w:b/>
      <w:bCs/>
    </w:rPr>
  </w:style>
  <w:style w:type="paragraph" w:styleId="Quote">
    <w:name w:val="Quote"/>
    <w:basedOn w:val="Normal"/>
    <w:next w:val="Normal"/>
    <w:link w:val="QuoteChar"/>
    <w:uiPriority w:val="29"/>
    <w:qFormat/>
    <w:rsid w:val="006528B8"/>
    <w:pPr>
      <w:spacing w:before="200" w:after="0"/>
      <w:ind w:left="360" w:right="360"/>
    </w:pPr>
    <w:rPr>
      <w:i/>
      <w:iCs/>
      <w:sz w:val="20"/>
      <w:szCs w:val="20"/>
      <w:lang w:val="x-none" w:eastAsia="x-none" w:bidi="ar-SA"/>
    </w:rPr>
  </w:style>
  <w:style w:type="character" w:customStyle="1" w:styleId="QuoteChar">
    <w:name w:val="Quote Char"/>
    <w:link w:val="Quote"/>
    <w:uiPriority w:val="29"/>
    <w:rsid w:val="006528B8"/>
    <w:rPr>
      <w:i/>
      <w:iCs/>
    </w:rPr>
  </w:style>
  <w:style w:type="paragraph" w:styleId="IntenseQuote">
    <w:name w:val="Intense Quote"/>
    <w:basedOn w:val="Normal"/>
    <w:next w:val="Normal"/>
    <w:link w:val="IntenseQuoteChar"/>
    <w:uiPriority w:val="30"/>
    <w:qFormat/>
    <w:rsid w:val="006528B8"/>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6528B8"/>
    <w:rPr>
      <w:b/>
      <w:bCs/>
      <w:i/>
      <w:iCs/>
    </w:rPr>
  </w:style>
  <w:style w:type="character" w:styleId="SubtleEmphasis">
    <w:name w:val="Subtle Emphasis"/>
    <w:uiPriority w:val="19"/>
    <w:qFormat/>
    <w:rsid w:val="006528B8"/>
    <w:rPr>
      <w:i/>
      <w:iCs/>
    </w:rPr>
  </w:style>
  <w:style w:type="character" w:styleId="IntenseEmphasis">
    <w:name w:val="Intense Emphasis"/>
    <w:uiPriority w:val="21"/>
    <w:qFormat/>
    <w:rsid w:val="006528B8"/>
    <w:rPr>
      <w:b/>
      <w:bCs/>
    </w:rPr>
  </w:style>
  <w:style w:type="character" w:styleId="SubtleReference">
    <w:name w:val="Subtle Reference"/>
    <w:uiPriority w:val="31"/>
    <w:qFormat/>
    <w:rsid w:val="006528B8"/>
    <w:rPr>
      <w:smallCaps/>
    </w:rPr>
  </w:style>
  <w:style w:type="character" w:styleId="IntenseReference">
    <w:name w:val="Intense Reference"/>
    <w:uiPriority w:val="32"/>
    <w:qFormat/>
    <w:rsid w:val="006528B8"/>
    <w:rPr>
      <w:smallCaps/>
      <w:spacing w:val="5"/>
      <w:u w:val="single"/>
    </w:rPr>
  </w:style>
  <w:style w:type="character" w:styleId="BookTitle">
    <w:name w:val="Book Title"/>
    <w:uiPriority w:val="33"/>
    <w:qFormat/>
    <w:rsid w:val="006528B8"/>
    <w:rPr>
      <w:i/>
      <w:iCs/>
      <w:smallCaps/>
      <w:spacing w:val="5"/>
    </w:rPr>
  </w:style>
  <w:style w:type="numbering" w:customStyle="1" w:styleId="Style1">
    <w:name w:val="Style1"/>
    <w:uiPriority w:val="99"/>
    <w:rsid w:val="00DD6ED0"/>
    <w:pPr>
      <w:numPr>
        <w:numId w:val="10"/>
      </w:numPr>
    </w:pPr>
  </w:style>
  <w:style w:type="character" w:customStyle="1" w:styleId="st1">
    <w:name w:val="st1"/>
    <w:rsid w:val="00AC2F1C"/>
  </w:style>
  <w:style w:type="character" w:customStyle="1" w:styleId="apple-converted-space">
    <w:name w:val="apple-converted-space"/>
    <w:basedOn w:val="DefaultParagraphFont"/>
    <w:rsid w:val="0016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5773">
      <w:bodyDiv w:val="1"/>
      <w:marLeft w:val="0"/>
      <w:marRight w:val="0"/>
      <w:marTop w:val="0"/>
      <w:marBottom w:val="0"/>
      <w:divBdr>
        <w:top w:val="none" w:sz="0" w:space="0" w:color="auto"/>
        <w:left w:val="none" w:sz="0" w:space="0" w:color="auto"/>
        <w:bottom w:val="none" w:sz="0" w:space="0" w:color="auto"/>
        <w:right w:val="none" w:sz="0" w:space="0" w:color="auto"/>
      </w:divBdr>
      <w:divsChild>
        <w:div w:id="2053187570">
          <w:marLeft w:val="0"/>
          <w:marRight w:val="0"/>
          <w:marTop w:val="0"/>
          <w:marBottom w:val="0"/>
          <w:divBdr>
            <w:top w:val="none" w:sz="0" w:space="0" w:color="auto"/>
            <w:left w:val="none" w:sz="0" w:space="0" w:color="auto"/>
            <w:bottom w:val="none" w:sz="0" w:space="0" w:color="auto"/>
            <w:right w:val="none" w:sz="0" w:space="0" w:color="auto"/>
          </w:divBdr>
          <w:divsChild>
            <w:div w:id="257561584">
              <w:marLeft w:val="87"/>
              <w:marRight w:val="52"/>
              <w:marTop w:val="35"/>
              <w:marBottom w:val="0"/>
              <w:divBdr>
                <w:top w:val="none" w:sz="0" w:space="0" w:color="auto"/>
                <w:left w:val="none" w:sz="0" w:space="0" w:color="auto"/>
                <w:bottom w:val="none" w:sz="0" w:space="0" w:color="auto"/>
                <w:right w:val="none" w:sz="0" w:space="0" w:color="auto"/>
              </w:divBdr>
              <w:divsChild>
                <w:div w:id="123158229">
                  <w:marLeft w:val="35"/>
                  <w:marRight w:val="35"/>
                  <w:marTop w:val="35"/>
                  <w:marBottom w:val="35"/>
                  <w:divBdr>
                    <w:top w:val="none" w:sz="0" w:space="0" w:color="auto"/>
                    <w:left w:val="none" w:sz="0" w:space="0" w:color="auto"/>
                    <w:bottom w:val="none" w:sz="0" w:space="0" w:color="auto"/>
                    <w:right w:val="none" w:sz="0" w:space="0" w:color="auto"/>
                  </w:divBdr>
                </w:div>
              </w:divsChild>
            </w:div>
          </w:divsChild>
        </w:div>
      </w:divsChild>
    </w:div>
    <w:div w:id="263222583">
      <w:bodyDiv w:val="1"/>
      <w:marLeft w:val="0"/>
      <w:marRight w:val="0"/>
      <w:marTop w:val="0"/>
      <w:marBottom w:val="0"/>
      <w:divBdr>
        <w:top w:val="none" w:sz="0" w:space="0" w:color="auto"/>
        <w:left w:val="none" w:sz="0" w:space="0" w:color="auto"/>
        <w:bottom w:val="none" w:sz="0" w:space="0" w:color="auto"/>
        <w:right w:val="none" w:sz="0" w:space="0" w:color="auto"/>
      </w:divBdr>
      <w:divsChild>
        <w:div w:id="407387307">
          <w:marLeft w:val="0"/>
          <w:marRight w:val="0"/>
          <w:marTop w:val="0"/>
          <w:marBottom w:val="0"/>
          <w:divBdr>
            <w:top w:val="single" w:sz="6" w:space="0" w:color="CBCBCB"/>
            <w:left w:val="single" w:sz="6" w:space="15" w:color="CBCBCB"/>
            <w:bottom w:val="single" w:sz="6" w:space="15" w:color="CBCBCB"/>
            <w:right w:val="single" w:sz="6" w:space="15" w:color="CBCBCB"/>
          </w:divBdr>
          <w:divsChild>
            <w:div w:id="1977836268">
              <w:marLeft w:val="0"/>
              <w:marRight w:val="0"/>
              <w:marTop w:val="0"/>
              <w:marBottom w:val="0"/>
              <w:divBdr>
                <w:top w:val="none" w:sz="0" w:space="0" w:color="auto"/>
                <w:left w:val="none" w:sz="0" w:space="0" w:color="auto"/>
                <w:bottom w:val="none" w:sz="0" w:space="0" w:color="auto"/>
                <w:right w:val="none" w:sz="0" w:space="0" w:color="auto"/>
              </w:divBdr>
              <w:divsChild>
                <w:div w:id="765812092">
                  <w:marLeft w:val="150"/>
                  <w:marRight w:val="2625"/>
                  <w:marTop w:val="0"/>
                  <w:marBottom w:val="300"/>
                  <w:divBdr>
                    <w:top w:val="none" w:sz="0" w:space="0" w:color="auto"/>
                    <w:left w:val="none" w:sz="0" w:space="0" w:color="auto"/>
                    <w:bottom w:val="none" w:sz="0" w:space="0" w:color="auto"/>
                    <w:right w:val="none" w:sz="0" w:space="0" w:color="auto"/>
                  </w:divBdr>
                  <w:divsChild>
                    <w:div w:id="275142423">
                      <w:marLeft w:val="0"/>
                      <w:marRight w:val="0"/>
                      <w:marTop w:val="0"/>
                      <w:marBottom w:val="0"/>
                      <w:divBdr>
                        <w:top w:val="none" w:sz="0" w:space="0" w:color="auto"/>
                        <w:left w:val="none" w:sz="0" w:space="0" w:color="auto"/>
                        <w:bottom w:val="none" w:sz="0" w:space="0" w:color="auto"/>
                        <w:right w:val="none" w:sz="0" w:space="0" w:color="auto"/>
                      </w:divBdr>
                      <w:divsChild>
                        <w:div w:id="1114516186">
                          <w:marLeft w:val="0"/>
                          <w:marRight w:val="0"/>
                          <w:marTop w:val="0"/>
                          <w:marBottom w:val="0"/>
                          <w:divBdr>
                            <w:top w:val="none" w:sz="0" w:space="0" w:color="auto"/>
                            <w:left w:val="none" w:sz="0" w:space="0" w:color="auto"/>
                            <w:bottom w:val="none" w:sz="0" w:space="0" w:color="auto"/>
                            <w:right w:val="none" w:sz="0" w:space="0" w:color="auto"/>
                          </w:divBdr>
                          <w:divsChild>
                            <w:div w:id="920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980477">
      <w:bodyDiv w:val="1"/>
      <w:marLeft w:val="0"/>
      <w:marRight w:val="0"/>
      <w:marTop w:val="0"/>
      <w:marBottom w:val="0"/>
      <w:divBdr>
        <w:top w:val="none" w:sz="0" w:space="0" w:color="auto"/>
        <w:left w:val="none" w:sz="0" w:space="0" w:color="auto"/>
        <w:bottom w:val="none" w:sz="0" w:space="0" w:color="auto"/>
        <w:right w:val="none" w:sz="0" w:space="0" w:color="auto"/>
      </w:divBdr>
    </w:div>
    <w:div w:id="471021867">
      <w:bodyDiv w:val="1"/>
      <w:marLeft w:val="0"/>
      <w:marRight w:val="0"/>
      <w:marTop w:val="0"/>
      <w:marBottom w:val="0"/>
      <w:divBdr>
        <w:top w:val="none" w:sz="0" w:space="0" w:color="auto"/>
        <w:left w:val="none" w:sz="0" w:space="0" w:color="auto"/>
        <w:bottom w:val="none" w:sz="0" w:space="0" w:color="auto"/>
        <w:right w:val="none" w:sz="0" w:space="0" w:color="auto"/>
      </w:divBdr>
      <w:divsChild>
        <w:div w:id="249236575">
          <w:marLeft w:val="0"/>
          <w:marRight w:val="0"/>
          <w:marTop w:val="0"/>
          <w:marBottom w:val="0"/>
          <w:divBdr>
            <w:top w:val="none" w:sz="0" w:space="0" w:color="auto"/>
            <w:left w:val="none" w:sz="0" w:space="0" w:color="auto"/>
            <w:bottom w:val="none" w:sz="0" w:space="0" w:color="auto"/>
            <w:right w:val="none" w:sz="0" w:space="0" w:color="auto"/>
          </w:divBdr>
          <w:divsChild>
            <w:div w:id="19442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418">
      <w:bodyDiv w:val="1"/>
      <w:marLeft w:val="0"/>
      <w:marRight w:val="0"/>
      <w:marTop w:val="0"/>
      <w:marBottom w:val="0"/>
      <w:divBdr>
        <w:top w:val="none" w:sz="0" w:space="0" w:color="auto"/>
        <w:left w:val="none" w:sz="0" w:space="0" w:color="auto"/>
        <w:bottom w:val="none" w:sz="0" w:space="0" w:color="auto"/>
        <w:right w:val="none" w:sz="0" w:space="0" w:color="auto"/>
      </w:divBdr>
      <w:divsChild>
        <w:div w:id="842470415">
          <w:marLeft w:val="0"/>
          <w:marRight w:val="0"/>
          <w:marTop w:val="0"/>
          <w:marBottom w:val="0"/>
          <w:divBdr>
            <w:top w:val="none" w:sz="0" w:space="0" w:color="auto"/>
            <w:left w:val="none" w:sz="0" w:space="0" w:color="auto"/>
            <w:bottom w:val="none" w:sz="0" w:space="0" w:color="auto"/>
            <w:right w:val="none" w:sz="0" w:space="0" w:color="auto"/>
          </w:divBdr>
          <w:divsChild>
            <w:div w:id="72631432">
              <w:marLeft w:val="0"/>
              <w:marRight w:val="0"/>
              <w:marTop w:val="0"/>
              <w:marBottom w:val="0"/>
              <w:divBdr>
                <w:top w:val="none" w:sz="0" w:space="0" w:color="auto"/>
                <w:left w:val="none" w:sz="0" w:space="0" w:color="auto"/>
                <w:bottom w:val="none" w:sz="0" w:space="0" w:color="auto"/>
                <w:right w:val="none" w:sz="0" w:space="0" w:color="auto"/>
              </w:divBdr>
              <w:divsChild>
                <w:div w:id="1014917504">
                  <w:marLeft w:val="0"/>
                  <w:marRight w:val="0"/>
                  <w:marTop w:val="0"/>
                  <w:marBottom w:val="0"/>
                  <w:divBdr>
                    <w:top w:val="none" w:sz="0" w:space="0" w:color="auto"/>
                    <w:left w:val="none" w:sz="0" w:space="0" w:color="auto"/>
                    <w:bottom w:val="none" w:sz="0" w:space="0" w:color="auto"/>
                    <w:right w:val="none" w:sz="0" w:space="0" w:color="auto"/>
                  </w:divBdr>
                  <w:divsChild>
                    <w:div w:id="1028336781">
                      <w:marLeft w:val="0"/>
                      <w:marRight w:val="0"/>
                      <w:marTop w:val="0"/>
                      <w:marBottom w:val="0"/>
                      <w:divBdr>
                        <w:top w:val="none" w:sz="0" w:space="0" w:color="auto"/>
                        <w:left w:val="none" w:sz="0" w:space="0" w:color="auto"/>
                        <w:bottom w:val="none" w:sz="0" w:space="0" w:color="auto"/>
                        <w:right w:val="none" w:sz="0" w:space="0" w:color="auto"/>
                      </w:divBdr>
                      <w:divsChild>
                        <w:div w:id="176627709">
                          <w:marLeft w:val="0"/>
                          <w:marRight w:val="0"/>
                          <w:marTop w:val="0"/>
                          <w:marBottom w:val="0"/>
                          <w:divBdr>
                            <w:top w:val="none" w:sz="0" w:space="0" w:color="auto"/>
                            <w:left w:val="none" w:sz="0" w:space="0" w:color="auto"/>
                            <w:bottom w:val="none" w:sz="0" w:space="0" w:color="auto"/>
                            <w:right w:val="none" w:sz="0" w:space="0" w:color="auto"/>
                          </w:divBdr>
                          <w:divsChild>
                            <w:div w:id="20990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8759">
      <w:bodyDiv w:val="1"/>
      <w:marLeft w:val="0"/>
      <w:marRight w:val="0"/>
      <w:marTop w:val="0"/>
      <w:marBottom w:val="0"/>
      <w:divBdr>
        <w:top w:val="none" w:sz="0" w:space="0" w:color="auto"/>
        <w:left w:val="none" w:sz="0" w:space="0" w:color="auto"/>
        <w:bottom w:val="none" w:sz="0" w:space="0" w:color="auto"/>
        <w:right w:val="none" w:sz="0" w:space="0" w:color="auto"/>
      </w:divBdr>
      <w:divsChild>
        <w:div w:id="92361918">
          <w:marLeft w:val="0"/>
          <w:marRight w:val="0"/>
          <w:marTop w:val="240"/>
          <w:marBottom w:val="0"/>
          <w:divBdr>
            <w:top w:val="none" w:sz="0" w:space="0" w:color="auto"/>
            <w:left w:val="none" w:sz="0" w:space="0" w:color="auto"/>
            <w:bottom w:val="none" w:sz="0" w:space="0" w:color="auto"/>
            <w:right w:val="none" w:sz="0" w:space="0" w:color="auto"/>
          </w:divBdr>
          <w:divsChild>
            <w:div w:id="570772789">
              <w:marLeft w:val="0"/>
              <w:marRight w:val="0"/>
              <w:marTop w:val="0"/>
              <w:marBottom w:val="0"/>
              <w:divBdr>
                <w:top w:val="none" w:sz="0" w:space="0" w:color="auto"/>
                <w:left w:val="none" w:sz="0" w:space="0" w:color="auto"/>
                <w:bottom w:val="none" w:sz="0" w:space="0" w:color="auto"/>
                <w:right w:val="none" w:sz="0" w:space="0" w:color="auto"/>
              </w:divBdr>
              <w:divsChild>
                <w:div w:id="145359426">
                  <w:marLeft w:val="0"/>
                  <w:marRight w:val="0"/>
                  <w:marTop w:val="0"/>
                  <w:marBottom w:val="0"/>
                  <w:divBdr>
                    <w:top w:val="none" w:sz="0" w:space="0" w:color="auto"/>
                    <w:left w:val="none" w:sz="0" w:space="0" w:color="auto"/>
                    <w:bottom w:val="none" w:sz="0" w:space="0" w:color="auto"/>
                    <w:right w:val="none" w:sz="0" w:space="0" w:color="auto"/>
                  </w:divBdr>
                  <w:divsChild>
                    <w:div w:id="1178809601">
                      <w:marLeft w:val="0"/>
                      <w:marRight w:val="0"/>
                      <w:marTop w:val="0"/>
                      <w:marBottom w:val="0"/>
                      <w:divBdr>
                        <w:top w:val="none" w:sz="0" w:space="0" w:color="auto"/>
                        <w:left w:val="none" w:sz="0" w:space="0" w:color="auto"/>
                        <w:bottom w:val="none" w:sz="0" w:space="0" w:color="auto"/>
                        <w:right w:val="none" w:sz="0" w:space="0" w:color="auto"/>
                      </w:divBdr>
                      <w:divsChild>
                        <w:div w:id="1321079711">
                          <w:marLeft w:val="0"/>
                          <w:marRight w:val="0"/>
                          <w:marTop w:val="0"/>
                          <w:marBottom w:val="0"/>
                          <w:divBdr>
                            <w:top w:val="none" w:sz="0" w:space="0" w:color="auto"/>
                            <w:left w:val="none" w:sz="0" w:space="0" w:color="auto"/>
                            <w:bottom w:val="none" w:sz="0" w:space="0" w:color="auto"/>
                            <w:right w:val="none" w:sz="0" w:space="0" w:color="auto"/>
                          </w:divBdr>
                          <w:divsChild>
                            <w:div w:id="8435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078844">
      <w:bodyDiv w:val="1"/>
      <w:marLeft w:val="0"/>
      <w:marRight w:val="0"/>
      <w:marTop w:val="0"/>
      <w:marBottom w:val="0"/>
      <w:divBdr>
        <w:top w:val="none" w:sz="0" w:space="0" w:color="auto"/>
        <w:left w:val="none" w:sz="0" w:space="0" w:color="auto"/>
        <w:bottom w:val="none" w:sz="0" w:space="0" w:color="auto"/>
        <w:right w:val="none" w:sz="0" w:space="0" w:color="auto"/>
      </w:divBdr>
    </w:div>
    <w:div w:id="815730916">
      <w:bodyDiv w:val="1"/>
      <w:marLeft w:val="0"/>
      <w:marRight w:val="0"/>
      <w:marTop w:val="0"/>
      <w:marBottom w:val="0"/>
      <w:divBdr>
        <w:top w:val="none" w:sz="0" w:space="0" w:color="auto"/>
        <w:left w:val="none" w:sz="0" w:space="0" w:color="auto"/>
        <w:bottom w:val="none" w:sz="0" w:space="0" w:color="auto"/>
        <w:right w:val="none" w:sz="0" w:space="0" w:color="auto"/>
      </w:divBdr>
      <w:divsChild>
        <w:div w:id="648703785">
          <w:marLeft w:val="0"/>
          <w:marRight w:val="0"/>
          <w:marTop w:val="240"/>
          <w:marBottom w:val="0"/>
          <w:divBdr>
            <w:top w:val="none" w:sz="0" w:space="0" w:color="auto"/>
            <w:left w:val="none" w:sz="0" w:space="0" w:color="auto"/>
            <w:bottom w:val="none" w:sz="0" w:space="0" w:color="auto"/>
            <w:right w:val="none" w:sz="0" w:space="0" w:color="auto"/>
          </w:divBdr>
          <w:divsChild>
            <w:div w:id="1690715629">
              <w:marLeft w:val="0"/>
              <w:marRight w:val="0"/>
              <w:marTop w:val="0"/>
              <w:marBottom w:val="0"/>
              <w:divBdr>
                <w:top w:val="none" w:sz="0" w:space="0" w:color="auto"/>
                <w:left w:val="none" w:sz="0" w:space="0" w:color="auto"/>
                <w:bottom w:val="none" w:sz="0" w:space="0" w:color="auto"/>
                <w:right w:val="none" w:sz="0" w:space="0" w:color="auto"/>
              </w:divBdr>
              <w:divsChild>
                <w:div w:id="2003582833">
                  <w:marLeft w:val="0"/>
                  <w:marRight w:val="0"/>
                  <w:marTop w:val="0"/>
                  <w:marBottom w:val="0"/>
                  <w:divBdr>
                    <w:top w:val="none" w:sz="0" w:space="0" w:color="auto"/>
                    <w:left w:val="none" w:sz="0" w:space="0" w:color="auto"/>
                    <w:bottom w:val="none" w:sz="0" w:space="0" w:color="auto"/>
                    <w:right w:val="none" w:sz="0" w:space="0" w:color="auto"/>
                  </w:divBdr>
                  <w:divsChild>
                    <w:div w:id="1218590410">
                      <w:marLeft w:val="0"/>
                      <w:marRight w:val="0"/>
                      <w:marTop w:val="0"/>
                      <w:marBottom w:val="0"/>
                      <w:divBdr>
                        <w:top w:val="none" w:sz="0" w:space="0" w:color="auto"/>
                        <w:left w:val="none" w:sz="0" w:space="0" w:color="auto"/>
                        <w:bottom w:val="none" w:sz="0" w:space="0" w:color="auto"/>
                        <w:right w:val="none" w:sz="0" w:space="0" w:color="auto"/>
                      </w:divBdr>
                      <w:divsChild>
                        <w:div w:id="1217860134">
                          <w:marLeft w:val="0"/>
                          <w:marRight w:val="0"/>
                          <w:marTop w:val="0"/>
                          <w:marBottom w:val="0"/>
                          <w:divBdr>
                            <w:top w:val="none" w:sz="0" w:space="0" w:color="auto"/>
                            <w:left w:val="none" w:sz="0" w:space="0" w:color="auto"/>
                            <w:bottom w:val="none" w:sz="0" w:space="0" w:color="auto"/>
                            <w:right w:val="none" w:sz="0" w:space="0" w:color="auto"/>
                          </w:divBdr>
                          <w:divsChild>
                            <w:div w:id="58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89645">
      <w:bodyDiv w:val="1"/>
      <w:marLeft w:val="0"/>
      <w:marRight w:val="0"/>
      <w:marTop w:val="0"/>
      <w:marBottom w:val="0"/>
      <w:divBdr>
        <w:top w:val="none" w:sz="0" w:space="0" w:color="auto"/>
        <w:left w:val="none" w:sz="0" w:space="0" w:color="auto"/>
        <w:bottom w:val="none" w:sz="0" w:space="0" w:color="auto"/>
        <w:right w:val="none" w:sz="0" w:space="0" w:color="auto"/>
      </w:divBdr>
      <w:divsChild>
        <w:div w:id="2078356608">
          <w:marLeft w:val="0"/>
          <w:marRight w:val="0"/>
          <w:marTop w:val="0"/>
          <w:marBottom w:val="0"/>
          <w:divBdr>
            <w:top w:val="none" w:sz="0" w:space="0" w:color="auto"/>
            <w:left w:val="none" w:sz="0" w:space="0" w:color="auto"/>
            <w:bottom w:val="none" w:sz="0" w:space="0" w:color="auto"/>
            <w:right w:val="none" w:sz="0" w:space="0" w:color="auto"/>
          </w:divBdr>
          <w:divsChild>
            <w:div w:id="956764231">
              <w:marLeft w:val="0"/>
              <w:marRight w:val="0"/>
              <w:marTop w:val="187"/>
              <w:marBottom w:val="0"/>
              <w:divBdr>
                <w:top w:val="none" w:sz="0" w:space="0" w:color="auto"/>
                <w:left w:val="none" w:sz="0" w:space="0" w:color="auto"/>
                <w:bottom w:val="none" w:sz="0" w:space="0" w:color="auto"/>
                <w:right w:val="none" w:sz="0" w:space="0" w:color="auto"/>
              </w:divBdr>
              <w:divsChild>
                <w:div w:id="4853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8932">
      <w:bodyDiv w:val="1"/>
      <w:marLeft w:val="0"/>
      <w:marRight w:val="0"/>
      <w:marTop w:val="0"/>
      <w:marBottom w:val="0"/>
      <w:divBdr>
        <w:top w:val="none" w:sz="0" w:space="0" w:color="auto"/>
        <w:left w:val="none" w:sz="0" w:space="0" w:color="auto"/>
        <w:bottom w:val="none" w:sz="0" w:space="0" w:color="auto"/>
        <w:right w:val="none" w:sz="0" w:space="0" w:color="auto"/>
      </w:divBdr>
    </w:div>
    <w:div w:id="1005858274">
      <w:bodyDiv w:val="1"/>
      <w:marLeft w:val="0"/>
      <w:marRight w:val="0"/>
      <w:marTop w:val="0"/>
      <w:marBottom w:val="0"/>
      <w:divBdr>
        <w:top w:val="none" w:sz="0" w:space="0" w:color="auto"/>
        <w:left w:val="none" w:sz="0" w:space="0" w:color="auto"/>
        <w:bottom w:val="none" w:sz="0" w:space="0" w:color="auto"/>
        <w:right w:val="none" w:sz="0" w:space="0" w:color="auto"/>
      </w:divBdr>
      <w:divsChild>
        <w:div w:id="893469952">
          <w:marLeft w:val="0"/>
          <w:marRight w:val="0"/>
          <w:marTop w:val="0"/>
          <w:marBottom w:val="0"/>
          <w:divBdr>
            <w:top w:val="none" w:sz="0" w:space="0" w:color="auto"/>
            <w:left w:val="none" w:sz="0" w:space="0" w:color="auto"/>
            <w:bottom w:val="none" w:sz="0" w:space="0" w:color="auto"/>
            <w:right w:val="none" w:sz="0" w:space="0" w:color="auto"/>
          </w:divBdr>
          <w:divsChild>
            <w:div w:id="1685979297">
              <w:marLeft w:val="0"/>
              <w:marRight w:val="0"/>
              <w:marTop w:val="0"/>
              <w:marBottom w:val="0"/>
              <w:divBdr>
                <w:top w:val="none" w:sz="0" w:space="0" w:color="auto"/>
                <w:left w:val="none" w:sz="0" w:space="0" w:color="auto"/>
                <w:bottom w:val="none" w:sz="0" w:space="0" w:color="auto"/>
                <w:right w:val="none" w:sz="0" w:space="0" w:color="auto"/>
              </w:divBdr>
              <w:divsChild>
                <w:div w:id="561447658">
                  <w:marLeft w:val="0"/>
                  <w:marRight w:val="0"/>
                  <w:marTop w:val="0"/>
                  <w:marBottom w:val="0"/>
                  <w:divBdr>
                    <w:top w:val="none" w:sz="0" w:space="0" w:color="auto"/>
                    <w:left w:val="none" w:sz="0" w:space="0" w:color="auto"/>
                    <w:bottom w:val="single" w:sz="8" w:space="0" w:color="766E64"/>
                    <w:right w:val="none" w:sz="0" w:space="0" w:color="auto"/>
                  </w:divBdr>
                  <w:divsChild>
                    <w:div w:id="2116946055">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6838">
      <w:bodyDiv w:val="1"/>
      <w:marLeft w:val="0"/>
      <w:marRight w:val="0"/>
      <w:marTop w:val="0"/>
      <w:marBottom w:val="0"/>
      <w:divBdr>
        <w:top w:val="none" w:sz="0" w:space="0" w:color="auto"/>
        <w:left w:val="none" w:sz="0" w:space="0" w:color="auto"/>
        <w:bottom w:val="none" w:sz="0" w:space="0" w:color="auto"/>
        <w:right w:val="none" w:sz="0" w:space="0" w:color="auto"/>
      </w:divBdr>
      <w:divsChild>
        <w:div w:id="899940510">
          <w:marLeft w:val="0"/>
          <w:marRight w:val="0"/>
          <w:marTop w:val="75"/>
          <w:marBottom w:val="75"/>
          <w:divBdr>
            <w:top w:val="single" w:sz="6" w:space="0" w:color="000000"/>
            <w:left w:val="single" w:sz="6" w:space="0" w:color="000000"/>
            <w:bottom w:val="single" w:sz="6" w:space="0" w:color="000000"/>
            <w:right w:val="single" w:sz="6" w:space="0" w:color="000000"/>
          </w:divBdr>
          <w:divsChild>
            <w:div w:id="788278029">
              <w:marLeft w:val="0"/>
              <w:marRight w:val="0"/>
              <w:marTop w:val="0"/>
              <w:marBottom w:val="0"/>
              <w:divBdr>
                <w:top w:val="none" w:sz="0" w:space="0" w:color="auto"/>
                <w:left w:val="none" w:sz="0" w:space="0" w:color="auto"/>
                <w:bottom w:val="none" w:sz="0" w:space="0" w:color="auto"/>
                <w:right w:val="none" w:sz="0" w:space="0" w:color="auto"/>
              </w:divBdr>
              <w:divsChild>
                <w:div w:id="894589596">
                  <w:marLeft w:val="0"/>
                  <w:marRight w:val="0"/>
                  <w:marTop w:val="0"/>
                  <w:marBottom w:val="0"/>
                  <w:divBdr>
                    <w:top w:val="none" w:sz="0" w:space="0" w:color="auto"/>
                    <w:left w:val="none" w:sz="0" w:space="0" w:color="auto"/>
                    <w:bottom w:val="none" w:sz="0" w:space="0" w:color="auto"/>
                    <w:right w:val="none" w:sz="0" w:space="0" w:color="auto"/>
                  </w:divBdr>
                  <w:divsChild>
                    <w:div w:id="238635985">
                      <w:marLeft w:val="75"/>
                      <w:marRight w:val="75"/>
                      <w:marTop w:val="75"/>
                      <w:marBottom w:val="225"/>
                      <w:divBdr>
                        <w:top w:val="none" w:sz="0" w:space="0" w:color="auto"/>
                        <w:left w:val="none" w:sz="0" w:space="0" w:color="auto"/>
                        <w:bottom w:val="single" w:sz="6" w:space="0" w:color="FFA500"/>
                        <w:right w:val="none" w:sz="0" w:space="0" w:color="auto"/>
                      </w:divBdr>
                      <w:divsChild>
                        <w:div w:id="5525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12850">
      <w:bodyDiv w:val="1"/>
      <w:marLeft w:val="0"/>
      <w:marRight w:val="0"/>
      <w:marTop w:val="0"/>
      <w:marBottom w:val="0"/>
      <w:divBdr>
        <w:top w:val="none" w:sz="0" w:space="0" w:color="auto"/>
        <w:left w:val="none" w:sz="0" w:space="0" w:color="auto"/>
        <w:bottom w:val="none" w:sz="0" w:space="0" w:color="auto"/>
        <w:right w:val="none" w:sz="0" w:space="0" w:color="auto"/>
      </w:divBdr>
      <w:divsChild>
        <w:div w:id="891886005">
          <w:marLeft w:val="0"/>
          <w:marRight w:val="0"/>
          <w:marTop w:val="0"/>
          <w:marBottom w:val="0"/>
          <w:divBdr>
            <w:top w:val="none" w:sz="0" w:space="0" w:color="auto"/>
            <w:left w:val="none" w:sz="0" w:space="0" w:color="auto"/>
            <w:bottom w:val="none" w:sz="0" w:space="0" w:color="auto"/>
            <w:right w:val="none" w:sz="0" w:space="0" w:color="auto"/>
          </w:divBdr>
          <w:divsChild>
            <w:div w:id="1429305537">
              <w:marLeft w:val="0"/>
              <w:marRight w:val="0"/>
              <w:marTop w:val="0"/>
              <w:marBottom w:val="0"/>
              <w:divBdr>
                <w:top w:val="none" w:sz="0" w:space="0" w:color="auto"/>
                <w:left w:val="none" w:sz="0" w:space="0" w:color="auto"/>
                <w:bottom w:val="none" w:sz="0" w:space="0" w:color="auto"/>
                <w:right w:val="none" w:sz="0" w:space="0" w:color="auto"/>
              </w:divBdr>
              <w:divsChild>
                <w:div w:id="1074819869">
                  <w:marLeft w:val="0"/>
                  <w:marRight w:val="0"/>
                  <w:marTop w:val="0"/>
                  <w:marBottom w:val="0"/>
                  <w:divBdr>
                    <w:top w:val="none" w:sz="0" w:space="0" w:color="auto"/>
                    <w:left w:val="none" w:sz="0" w:space="0" w:color="auto"/>
                    <w:bottom w:val="none" w:sz="0" w:space="0" w:color="auto"/>
                    <w:right w:val="none" w:sz="0" w:space="0" w:color="auto"/>
                  </w:divBdr>
                  <w:divsChild>
                    <w:div w:id="10086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09">
      <w:bodyDiv w:val="1"/>
      <w:marLeft w:val="0"/>
      <w:marRight w:val="0"/>
      <w:marTop w:val="0"/>
      <w:marBottom w:val="0"/>
      <w:divBdr>
        <w:top w:val="none" w:sz="0" w:space="0" w:color="auto"/>
        <w:left w:val="none" w:sz="0" w:space="0" w:color="auto"/>
        <w:bottom w:val="none" w:sz="0" w:space="0" w:color="auto"/>
        <w:right w:val="none" w:sz="0" w:space="0" w:color="auto"/>
      </w:divBdr>
      <w:divsChild>
        <w:div w:id="2097896119">
          <w:marLeft w:val="0"/>
          <w:marRight w:val="0"/>
          <w:marTop w:val="0"/>
          <w:marBottom w:val="0"/>
          <w:divBdr>
            <w:top w:val="none" w:sz="0" w:space="0" w:color="auto"/>
            <w:left w:val="none" w:sz="0" w:space="0" w:color="auto"/>
            <w:bottom w:val="none" w:sz="0" w:space="0" w:color="auto"/>
            <w:right w:val="none" w:sz="0" w:space="0" w:color="auto"/>
          </w:divBdr>
          <w:divsChild>
            <w:div w:id="795952957">
              <w:marLeft w:val="0"/>
              <w:marRight w:val="150"/>
              <w:marTop w:val="150"/>
              <w:marBottom w:val="225"/>
              <w:divBdr>
                <w:top w:val="none" w:sz="0" w:space="0" w:color="auto"/>
                <w:left w:val="none" w:sz="0" w:space="0" w:color="auto"/>
                <w:bottom w:val="none" w:sz="0" w:space="0" w:color="auto"/>
                <w:right w:val="none" w:sz="0" w:space="0" w:color="auto"/>
              </w:divBdr>
            </w:div>
          </w:divsChild>
        </w:div>
      </w:divsChild>
    </w:div>
    <w:div w:id="1178077110">
      <w:bodyDiv w:val="1"/>
      <w:marLeft w:val="0"/>
      <w:marRight w:val="0"/>
      <w:marTop w:val="0"/>
      <w:marBottom w:val="0"/>
      <w:divBdr>
        <w:top w:val="none" w:sz="0" w:space="0" w:color="auto"/>
        <w:left w:val="none" w:sz="0" w:space="0" w:color="auto"/>
        <w:bottom w:val="none" w:sz="0" w:space="0" w:color="auto"/>
        <w:right w:val="none" w:sz="0" w:space="0" w:color="auto"/>
      </w:divBdr>
    </w:div>
    <w:div w:id="1306544926">
      <w:bodyDiv w:val="1"/>
      <w:marLeft w:val="0"/>
      <w:marRight w:val="0"/>
      <w:marTop w:val="0"/>
      <w:marBottom w:val="0"/>
      <w:divBdr>
        <w:top w:val="none" w:sz="0" w:space="0" w:color="auto"/>
        <w:left w:val="none" w:sz="0" w:space="0" w:color="auto"/>
        <w:bottom w:val="none" w:sz="0" w:space="0" w:color="auto"/>
        <w:right w:val="none" w:sz="0" w:space="0" w:color="auto"/>
      </w:divBdr>
      <w:divsChild>
        <w:div w:id="928736895">
          <w:marLeft w:val="0"/>
          <w:marRight w:val="0"/>
          <w:marTop w:val="0"/>
          <w:marBottom w:val="0"/>
          <w:divBdr>
            <w:top w:val="none" w:sz="0" w:space="0" w:color="auto"/>
            <w:left w:val="none" w:sz="0" w:space="0" w:color="auto"/>
            <w:bottom w:val="none" w:sz="0" w:space="0" w:color="auto"/>
            <w:right w:val="none" w:sz="0" w:space="0" w:color="auto"/>
          </w:divBdr>
          <w:divsChild>
            <w:div w:id="269045533">
              <w:marLeft w:val="0"/>
              <w:marRight w:val="0"/>
              <w:marTop w:val="187"/>
              <w:marBottom w:val="0"/>
              <w:divBdr>
                <w:top w:val="none" w:sz="0" w:space="0" w:color="auto"/>
                <w:left w:val="none" w:sz="0" w:space="0" w:color="auto"/>
                <w:bottom w:val="none" w:sz="0" w:space="0" w:color="auto"/>
                <w:right w:val="none" w:sz="0" w:space="0" w:color="auto"/>
              </w:divBdr>
              <w:divsChild>
                <w:div w:id="681473509">
                  <w:marLeft w:val="0"/>
                  <w:marRight w:val="0"/>
                  <w:marTop w:val="0"/>
                  <w:marBottom w:val="0"/>
                  <w:divBdr>
                    <w:top w:val="none" w:sz="0" w:space="0" w:color="auto"/>
                    <w:left w:val="none" w:sz="0" w:space="0" w:color="auto"/>
                    <w:bottom w:val="none" w:sz="0" w:space="0" w:color="auto"/>
                    <w:right w:val="none" w:sz="0" w:space="0" w:color="auto"/>
                  </w:divBdr>
                </w:div>
                <w:div w:id="1881086068">
                  <w:marLeft w:val="0"/>
                  <w:marRight w:val="0"/>
                  <w:marTop w:val="0"/>
                  <w:marBottom w:val="0"/>
                  <w:divBdr>
                    <w:top w:val="none" w:sz="0" w:space="0" w:color="auto"/>
                    <w:left w:val="none" w:sz="0" w:space="0" w:color="auto"/>
                    <w:bottom w:val="none" w:sz="0" w:space="0" w:color="auto"/>
                    <w:right w:val="none" w:sz="0" w:space="0" w:color="auto"/>
                  </w:divBdr>
                </w:div>
                <w:div w:id="21214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80099">
      <w:bodyDiv w:val="1"/>
      <w:marLeft w:val="0"/>
      <w:marRight w:val="0"/>
      <w:marTop w:val="0"/>
      <w:marBottom w:val="0"/>
      <w:divBdr>
        <w:top w:val="none" w:sz="0" w:space="0" w:color="auto"/>
        <w:left w:val="none" w:sz="0" w:space="0" w:color="auto"/>
        <w:bottom w:val="none" w:sz="0" w:space="0" w:color="auto"/>
        <w:right w:val="none" w:sz="0" w:space="0" w:color="auto"/>
      </w:divBdr>
      <w:divsChild>
        <w:div w:id="717976082">
          <w:marLeft w:val="3"/>
          <w:marRight w:val="3"/>
          <w:marTop w:val="0"/>
          <w:marBottom w:val="0"/>
          <w:divBdr>
            <w:top w:val="single" w:sz="6" w:space="0" w:color="112449"/>
            <w:left w:val="single" w:sz="6" w:space="0" w:color="112449"/>
            <w:bottom w:val="single" w:sz="6" w:space="0" w:color="112449"/>
            <w:right w:val="single" w:sz="6" w:space="0" w:color="112449"/>
          </w:divBdr>
          <w:divsChild>
            <w:div w:id="266472183">
              <w:marLeft w:val="3"/>
              <w:marRight w:val="3"/>
              <w:marTop w:val="0"/>
              <w:marBottom w:val="0"/>
              <w:divBdr>
                <w:top w:val="single" w:sz="6" w:space="0" w:color="112449"/>
                <w:left w:val="single" w:sz="6" w:space="0" w:color="112449"/>
                <w:bottom w:val="single" w:sz="6" w:space="0" w:color="112449"/>
                <w:right w:val="single" w:sz="6" w:space="0" w:color="112449"/>
              </w:divBdr>
              <w:divsChild>
                <w:div w:id="12650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1562">
      <w:bodyDiv w:val="1"/>
      <w:marLeft w:val="0"/>
      <w:marRight w:val="0"/>
      <w:marTop w:val="0"/>
      <w:marBottom w:val="0"/>
      <w:divBdr>
        <w:top w:val="none" w:sz="0" w:space="0" w:color="auto"/>
        <w:left w:val="none" w:sz="0" w:space="0" w:color="auto"/>
        <w:bottom w:val="none" w:sz="0" w:space="0" w:color="auto"/>
        <w:right w:val="none" w:sz="0" w:space="0" w:color="auto"/>
      </w:divBdr>
      <w:divsChild>
        <w:div w:id="1396203302">
          <w:marLeft w:val="0"/>
          <w:marRight w:val="0"/>
          <w:marTop w:val="0"/>
          <w:marBottom w:val="0"/>
          <w:divBdr>
            <w:top w:val="none" w:sz="0" w:space="0" w:color="auto"/>
            <w:left w:val="none" w:sz="0" w:space="0" w:color="auto"/>
            <w:bottom w:val="none" w:sz="0" w:space="0" w:color="auto"/>
            <w:right w:val="none" w:sz="0" w:space="0" w:color="auto"/>
          </w:divBdr>
          <w:divsChild>
            <w:div w:id="4334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1084">
      <w:bodyDiv w:val="1"/>
      <w:marLeft w:val="0"/>
      <w:marRight w:val="0"/>
      <w:marTop w:val="0"/>
      <w:marBottom w:val="0"/>
      <w:divBdr>
        <w:top w:val="none" w:sz="0" w:space="0" w:color="auto"/>
        <w:left w:val="none" w:sz="0" w:space="0" w:color="auto"/>
        <w:bottom w:val="none" w:sz="0" w:space="0" w:color="auto"/>
        <w:right w:val="none" w:sz="0" w:space="0" w:color="auto"/>
      </w:divBdr>
      <w:divsChild>
        <w:div w:id="1078669357">
          <w:marLeft w:val="0"/>
          <w:marRight w:val="0"/>
          <w:marTop w:val="0"/>
          <w:marBottom w:val="0"/>
          <w:divBdr>
            <w:top w:val="none" w:sz="0" w:space="0" w:color="auto"/>
            <w:left w:val="none" w:sz="0" w:space="0" w:color="auto"/>
            <w:bottom w:val="none" w:sz="0" w:space="0" w:color="auto"/>
            <w:right w:val="none" w:sz="0" w:space="0" w:color="auto"/>
          </w:divBdr>
          <w:divsChild>
            <w:div w:id="165444041">
              <w:marLeft w:val="0"/>
              <w:marRight w:val="0"/>
              <w:marTop w:val="0"/>
              <w:marBottom w:val="0"/>
              <w:divBdr>
                <w:top w:val="none" w:sz="0" w:space="0" w:color="auto"/>
                <w:left w:val="none" w:sz="0" w:space="0" w:color="auto"/>
                <w:bottom w:val="none" w:sz="0" w:space="0" w:color="auto"/>
                <w:right w:val="none" w:sz="0" w:space="0" w:color="auto"/>
              </w:divBdr>
              <w:divsChild>
                <w:div w:id="984704371">
                  <w:marLeft w:val="0"/>
                  <w:marRight w:val="0"/>
                  <w:marTop w:val="0"/>
                  <w:marBottom w:val="0"/>
                  <w:divBdr>
                    <w:top w:val="none" w:sz="0" w:space="0" w:color="auto"/>
                    <w:left w:val="none" w:sz="0" w:space="0" w:color="auto"/>
                    <w:bottom w:val="single" w:sz="8" w:space="0" w:color="766E64"/>
                    <w:right w:val="none" w:sz="0" w:space="0" w:color="auto"/>
                  </w:divBdr>
                  <w:divsChild>
                    <w:div w:id="47848274">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79315">
      <w:bodyDiv w:val="1"/>
      <w:marLeft w:val="0"/>
      <w:marRight w:val="0"/>
      <w:marTop w:val="0"/>
      <w:marBottom w:val="0"/>
      <w:divBdr>
        <w:top w:val="none" w:sz="0" w:space="0" w:color="auto"/>
        <w:left w:val="none" w:sz="0" w:space="0" w:color="auto"/>
        <w:bottom w:val="none" w:sz="0" w:space="0" w:color="auto"/>
        <w:right w:val="none" w:sz="0" w:space="0" w:color="auto"/>
      </w:divBdr>
    </w:div>
    <w:div w:id="1761758913">
      <w:bodyDiv w:val="1"/>
      <w:marLeft w:val="0"/>
      <w:marRight w:val="0"/>
      <w:marTop w:val="0"/>
      <w:marBottom w:val="0"/>
      <w:divBdr>
        <w:top w:val="none" w:sz="0" w:space="0" w:color="auto"/>
        <w:left w:val="none" w:sz="0" w:space="0" w:color="auto"/>
        <w:bottom w:val="none" w:sz="0" w:space="0" w:color="auto"/>
        <w:right w:val="none" w:sz="0" w:space="0" w:color="auto"/>
      </w:divBdr>
      <w:divsChild>
        <w:div w:id="191040699">
          <w:marLeft w:val="0"/>
          <w:marRight w:val="0"/>
          <w:marTop w:val="0"/>
          <w:marBottom w:val="0"/>
          <w:divBdr>
            <w:top w:val="none" w:sz="0" w:space="0" w:color="auto"/>
            <w:left w:val="none" w:sz="0" w:space="0" w:color="auto"/>
            <w:bottom w:val="none" w:sz="0" w:space="0" w:color="auto"/>
            <w:right w:val="none" w:sz="0" w:space="0" w:color="auto"/>
          </w:divBdr>
          <w:divsChild>
            <w:div w:id="1926525527">
              <w:marLeft w:val="0"/>
              <w:marRight w:val="0"/>
              <w:marTop w:val="0"/>
              <w:marBottom w:val="0"/>
              <w:divBdr>
                <w:top w:val="none" w:sz="0" w:space="0" w:color="auto"/>
                <w:left w:val="none" w:sz="0" w:space="0" w:color="auto"/>
                <w:bottom w:val="none" w:sz="0" w:space="0" w:color="auto"/>
                <w:right w:val="none" w:sz="0" w:space="0" w:color="auto"/>
              </w:divBdr>
              <w:divsChild>
                <w:div w:id="10929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88111">
      <w:bodyDiv w:val="1"/>
      <w:marLeft w:val="0"/>
      <w:marRight w:val="0"/>
      <w:marTop w:val="0"/>
      <w:marBottom w:val="0"/>
      <w:divBdr>
        <w:top w:val="none" w:sz="0" w:space="0" w:color="auto"/>
        <w:left w:val="none" w:sz="0" w:space="0" w:color="auto"/>
        <w:bottom w:val="none" w:sz="0" w:space="0" w:color="auto"/>
        <w:right w:val="none" w:sz="0" w:space="0" w:color="auto"/>
      </w:divBdr>
      <w:divsChild>
        <w:div w:id="601112500">
          <w:marLeft w:val="0"/>
          <w:marRight w:val="0"/>
          <w:marTop w:val="0"/>
          <w:marBottom w:val="0"/>
          <w:divBdr>
            <w:top w:val="none" w:sz="0" w:space="0" w:color="auto"/>
            <w:left w:val="none" w:sz="0" w:space="0" w:color="auto"/>
            <w:bottom w:val="none" w:sz="0" w:space="0" w:color="auto"/>
            <w:right w:val="none" w:sz="0" w:space="0" w:color="auto"/>
          </w:divBdr>
          <w:divsChild>
            <w:div w:id="196551156">
              <w:marLeft w:val="0"/>
              <w:marRight w:val="0"/>
              <w:marTop w:val="187"/>
              <w:marBottom w:val="0"/>
              <w:divBdr>
                <w:top w:val="none" w:sz="0" w:space="0" w:color="auto"/>
                <w:left w:val="none" w:sz="0" w:space="0" w:color="auto"/>
                <w:bottom w:val="none" w:sz="0" w:space="0" w:color="auto"/>
                <w:right w:val="none" w:sz="0" w:space="0" w:color="auto"/>
              </w:divBdr>
              <w:divsChild>
                <w:div w:id="9081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70300">
      <w:bodyDiv w:val="1"/>
      <w:marLeft w:val="0"/>
      <w:marRight w:val="0"/>
      <w:marTop w:val="0"/>
      <w:marBottom w:val="0"/>
      <w:divBdr>
        <w:top w:val="none" w:sz="0" w:space="0" w:color="auto"/>
        <w:left w:val="none" w:sz="0" w:space="0" w:color="auto"/>
        <w:bottom w:val="none" w:sz="0" w:space="0" w:color="auto"/>
        <w:right w:val="none" w:sz="0" w:space="0" w:color="auto"/>
      </w:divBdr>
      <w:divsChild>
        <w:div w:id="1770277729">
          <w:marLeft w:val="0"/>
          <w:marRight w:val="0"/>
          <w:marTop w:val="0"/>
          <w:marBottom w:val="0"/>
          <w:divBdr>
            <w:top w:val="none" w:sz="0" w:space="0" w:color="auto"/>
            <w:left w:val="none" w:sz="0" w:space="0" w:color="auto"/>
            <w:bottom w:val="none" w:sz="0" w:space="0" w:color="auto"/>
            <w:right w:val="none" w:sz="0" w:space="0" w:color="auto"/>
          </w:divBdr>
          <w:divsChild>
            <w:div w:id="48698272">
              <w:marLeft w:val="0"/>
              <w:marRight w:val="0"/>
              <w:marTop w:val="0"/>
              <w:marBottom w:val="0"/>
              <w:divBdr>
                <w:top w:val="none" w:sz="0" w:space="0" w:color="auto"/>
                <w:left w:val="none" w:sz="0" w:space="0" w:color="auto"/>
                <w:bottom w:val="none" w:sz="0" w:space="0" w:color="auto"/>
                <w:right w:val="none" w:sz="0" w:space="0" w:color="auto"/>
              </w:divBdr>
              <w:divsChild>
                <w:div w:id="1164055380">
                  <w:marLeft w:val="0"/>
                  <w:marRight w:val="0"/>
                  <w:marTop w:val="0"/>
                  <w:marBottom w:val="0"/>
                  <w:divBdr>
                    <w:top w:val="none" w:sz="0" w:space="0" w:color="auto"/>
                    <w:left w:val="none" w:sz="0" w:space="0" w:color="auto"/>
                    <w:bottom w:val="single" w:sz="8" w:space="0" w:color="766E64"/>
                    <w:right w:val="none" w:sz="0" w:space="0" w:color="auto"/>
                  </w:divBdr>
                  <w:divsChild>
                    <w:div w:id="515121673">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hic-students.com" TargetMode="External"/><Relationship Id="rId18" Type="http://schemas.openxmlformats.org/officeDocument/2006/relationships/hyperlink" Target="mailto:director@hhic.moec.gov.cy" TargetMode="External"/><Relationship Id="rId26" Type="http://schemas.openxmlformats.org/officeDocument/2006/relationships/hyperlink" Target="mailto:eiosif@hhic.moec.gov.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afxentiou@hhic.moec.gov.cy" TargetMode="External"/><Relationship Id="rId34" Type="http://schemas.openxmlformats.org/officeDocument/2006/relationships/hyperlink" Target="http://www.kenthea.org.c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hic-moodle.com/" TargetMode="External"/><Relationship Id="rId17" Type="http://schemas.openxmlformats.org/officeDocument/2006/relationships/hyperlink" Target="mailto:coconstantinou@hhic.moec.gov.cy" TargetMode="External"/><Relationship Id="rId25" Type="http://schemas.openxmlformats.org/officeDocument/2006/relationships/hyperlink" Target="mailto:cgeorgiades@hhic.moec.gov.cy" TargetMode="External"/><Relationship Id="rId33" Type="http://schemas.openxmlformats.org/officeDocument/2006/relationships/hyperlink" Target="http://www.preventionsection.org.cy/" TargetMode="External"/><Relationship Id="rId38" Type="http://schemas.openxmlformats.org/officeDocument/2006/relationships/hyperlink" Target="http://www.hhic-library.com" TargetMode="External"/><Relationship Id="rId2" Type="http://schemas.openxmlformats.org/officeDocument/2006/relationships/numbering" Target="numbering.xml"/><Relationship Id="rId16" Type="http://schemas.openxmlformats.org/officeDocument/2006/relationships/hyperlink" Target="mailto:pmerkouris@hhic.moec.gov.cy" TargetMode="External"/><Relationship Id="rId20" Type="http://schemas.openxmlformats.org/officeDocument/2006/relationships/hyperlink" Target="mailto:jsavva@hhic.moec.gov.cy" TargetMode="External"/><Relationship Id="rId29" Type="http://schemas.openxmlformats.org/officeDocument/2006/relationships/hyperlink" Target="https://www.hhic-moodle.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hic.moec.gov.cy" TargetMode="External"/><Relationship Id="rId24" Type="http://schemas.openxmlformats.org/officeDocument/2006/relationships/hyperlink" Target="mailto:pmerkouris@hhic.moec.gov.cy" TargetMode="External"/><Relationship Id="rId32" Type="http://schemas.openxmlformats.org/officeDocument/2006/relationships/hyperlink" Target="http://www.hhic-library.com" TargetMode="External"/><Relationship Id="rId37" Type="http://schemas.openxmlformats.org/officeDocument/2006/relationships/hyperlink" Target="http://www.cyfamplan.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hic-library.com/HHIC/default" TargetMode="External"/><Relationship Id="rId23" Type="http://schemas.openxmlformats.org/officeDocument/2006/relationships/hyperlink" Target="mailto:tshiamma@hhic.moec.gov.cy" TargetMode="External"/><Relationship Id="rId28" Type="http://schemas.openxmlformats.org/officeDocument/2006/relationships/hyperlink" Target="mailto:pmerkouris@hhic.moec.gov.cy" TargetMode="External"/><Relationship Id="rId36" Type="http://schemas.openxmlformats.org/officeDocument/2006/relationships/hyperlink" Target="http://www.ethelontis.net" TargetMode="External"/><Relationship Id="rId10" Type="http://schemas.openxmlformats.org/officeDocument/2006/relationships/hyperlink" Target="mailto:jsavva@hhic.moec.gov.cy" TargetMode="External"/><Relationship Id="rId19" Type="http://schemas.openxmlformats.org/officeDocument/2006/relationships/hyperlink" Target="mailto:hneophytou@hhic.moec.gov.cy" TargetMode="External"/><Relationship Id="rId31" Type="http://schemas.openxmlformats.org/officeDocument/2006/relationships/hyperlink" Target="mailto:jsavva@hhic.moec.gov.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merkouris@hhic.moec.gov.cy" TargetMode="External"/><Relationship Id="rId22" Type="http://schemas.openxmlformats.org/officeDocument/2006/relationships/hyperlink" Target="mailto:mantoniades@hhic.moec.gov.cy" TargetMode="External"/><Relationship Id="rId27" Type="http://schemas.openxmlformats.org/officeDocument/2006/relationships/hyperlink" Target="mailto:coconstantinou@hhic.moec.gov.cy" TargetMode="External"/><Relationship Id="rId30" Type="http://schemas.openxmlformats.org/officeDocument/2006/relationships/hyperlink" Target="https://www.hhic-students.com" TargetMode="External"/><Relationship Id="rId35" Type="http://schemas.openxmlformats.org/officeDocument/2006/relationships/hyperlink" Target="http://www.domviolence.org.cy/"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979F-51D6-4669-A458-0170AAF6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73</Pages>
  <Words>20141</Words>
  <Characters>114804</Characters>
  <Application>Microsoft Office Word</Application>
  <DocSecurity>0</DocSecurity>
  <Lines>956</Lines>
  <Paragraphs>269</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24</vt:i4>
      </vt:variant>
    </vt:vector>
  </HeadingPairs>
  <TitlesOfParts>
    <vt:vector size="26" baseType="lpstr">
      <vt:lpstr/>
      <vt:lpstr/>
      <vt:lpstr>    Μήνυμα υποδοχής από τη Διευθύντρια </vt:lpstr>
      <vt:lpstr>    Συνοπτική ιστορία του ΑΞΙΚ</vt:lpstr>
      <vt:lpstr>    Διοίκηση </vt:lpstr>
      <vt:lpstr>    Αποστολή και στόχοι </vt:lpstr>
      <vt:lpstr>    Συχνές ερωτήσεις</vt:lpstr>
      <vt:lpstr>    Πληροφορίες για οικονομικά θέματα</vt:lpstr>
      <vt:lpstr>    Ακαδημαϊκή δομή </vt:lpstr>
      <vt:lpstr>    Πληροφορίες εγγραφής για κύπριους υπηκόους </vt:lpstr>
      <vt:lpstr>    Αιτήσεις εισδοχής για υπηκόους κρατών-μελών της Ευρωπαϊκής Ένωσης και τρίτων χωρ</vt:lpstr>
      <vt:lpstr>    Ακαδημαϊκές πληροφορίες </vt:lpstr>
      <vt:lpstr>    Αξιολόγηση</vt:lpstr>
      <vt:lpstr>    Εγκαταστάσεις </vt:lpstr>
      <vt:lpstr>    Θέματα φοιτητών </vt:lpstr>
      <vt:lpstr>    ΠΑΡΑΡΤΗΜΑΤΑ </vt:lpstr>
      <vt:lpstr>    </vt:lpstr>
      <vt:lpstr>    ΠΑΡΑΡΤΗΜΑ Ι: Κανονισμοί Εργαστηρίων Μαγειρικών Τεχνών </vt:lpstr>
      <vt:lpstr>    ΠΑΡΑΡΤΗΜΑ ΙΙ: Κανονισμοί Εστιατορίου </vt:lpstr>
      <vt:lpstr>    </vt:lpstr>
      <vt:lpstr>    ΠΑΡΑΡΤΗΜΑ ΙΙΙ Α: Κανονισμοί Εργαστηρίων Υπολογιστών</vt:lpstr>
      <vt:lpstr>    </vt:lpstr>
      <vt:lpstr>    ΠΑΡΑΡΤΗΜΑ ΙΙΙ Β: Κανονισμοί Λειτουργίας Αιθουσών Διδασκαλίας</vt:lpstr>
      <vt:lpstr>    ΠΑΡΑΡΤΗΜΑ IV: Υπηρεσίες και Κανονισμοί Βιβλιοθήκης </vt:lpstr>
      <vt:lpstr>ΠΑΡΑΡΤΗΜΑ V: Βασικοί Κανονισμοί Λειτουργίας της Φοιτητικής Εστίας </vt:lpstr>
      <vt:lpstr>    ΠΑΡΑΡΤΗΜΑ VΙ: Βασικοί Κανονισμοί Λειτουργίας του ΑΞΙΚ</vt:lpstr>
    </vt:vector>
  </TitlesOfParts>
  <Company>Hewlett-Packard</Company>
  <LinksUpToDate>false</LinksUpToDate>
  <CharactersWithSpaces>134676</CharactersWithSpaces>
  <SharedDoc>false</SharedDoc>
  <HLinks>
    <vt:vector size="168" baseType="variant">
      <vt:variant>
        <vt:i4>4784133</vt:i4>
      </vt:variant>
      <vt:variant>
        <vt:i4>147</vt:i4>
      </vt:variant>
      <vt:variant>
        <vt:i4>0</vt:i4>
      </vt:variant>
      <vt:variant>
        <vt:i4>5</vt:i4>
      </vt:variant>
      <vt:variant>
        <vt:lpwstr>http://www.cyfamplan.org/</vt:lpwstr>
      </vt:variant>
      <vt:variant>
        <vt:lpwstr/>
      </vt:variant>
      <vt:variant>
        <vt:i4>2687027</vt:i4>
      </vt:variant>
      <vt:variant>
        <vt:i4>144</vt:i4>
      </vt:variant>
      <vt:variant>
        <vt:i4>0</vt:i4>
      </vt:variant>
      <vt:variant>
        <vt:i4>5</vt:i4>
      </vt:variant>
      <vt:variant>
        <vt:lpwstr>http://www.ethelontis.net/</vt:lpwstr>
      </vt:variant>
      <vt:variant>
        <vt:lpwstr/>
      </vt:variant>
      <vt:variant>
        <vt:i4>6815787</vt:i4>
      </vt:variant>
      <vt:variant>
        <vt:i4>141</vt:i4>
      </vt:variant>
      <vt:variant>
        <vt:i4>0</vt:i4>
      </vt:variant>
      <vt:variant>
        <vt:i4>5</vt:i4>
      </vt:variant>
      <vt:variant>
        <vt:lpwstr>http://www.domviolence.org.cy/</vt:lpwstr>
      </vt:variant>
      <vt:variant>
        <vt:lpwstr/>
      </vt:variant>
      <vt:variant>
        <vt:i4>6488111</vt:i4>
      </vt:variant>
      <vt:variant>
        <vt:i4>138</vt:i4>
      </vt:variant>
      <vt:variant>
        <vt:i4>0</vt:i4>
      </vt:variant>
      <vt:variant>
        <vt:i4>5</vt:i4>
      </vt:variant>
      <vt:variant>
        <vt:lpwstr>http://www.kenthea.org.cy/</vt:lpwstr>
      </vt:variant>
      <vt:variant>
        <vt:lpwstr/>
      </vt:variant>
      <vt:variant>
        <vt:i4>1245256</vt:i4>
      </vt:variant>
      <vt:variant>
        <vt:i4>135</vt:i4>
      </vt:variant>
      <vt:variant>
        <vt:i4>0</vt:i4>
      </vt:variant>
      <vt:variant>
        <vt:i4>5</vt:i4>
      </vt:variant>
      <vt:variant>
        <vt:lpwstr>http://www.preventionsection.org.cy/</vt:lpwstr>
      </vt:variant>
      <vt:variant>
        <vt:lpwstr/>
      </vt:variant>
      <vt:variant>
        <vt:i4>4587610</vt:i4>
      </vt:variant>
      <vt:variant>
        <vt:i4>132</vt:i4>
      </vt:variant>
      <vt:variant>
        <vt:i4>0</vt:i4>
      </vt:variant>
      <vt:variant>
        <vt:i4>5</vt:i4>
      </vt:variant>
      <vt:variant>
        <vt:lpwstr>https://www.hhic-students.com/HHICST/default</vt:lpwstr>
      </vt:variant>
      <vt:variant>
        <vt:lpwstr/>
      </vt:variant>
      <vt:variant>
        <vt:i4>4390924</vt:i4>
      </vt:variant>
      <vt:variant>
        <vt:i4>129</vt:i4>
      </vt:variant>
      <vt:variant>
        <vt:i4>0</vt:i4>
      </vt:variant>
      <vt:variant>
        <vt:i4>5</vt:i4>
      </vt:variant>
      <vt:variant>
        <vt:lpwstr>https://www.hhic-moodle.com/</vt:lpwstr>
      </vt:variant>
      <vt:variant>
        <vt:lpwstr/>
      </vt:variant>
      <vt:variant>
        <vt:i4>1376314</vt:i4>
      </vt:variant>
      <vt:variant>
        <vt:i4>122</vt:i4>
      </vt:variant>
      <vt:variant>
        <vt:i4>0</vt:i4>
      </vt:variant>
      <vt:variant>
        <vt:i4>5</vt:i4>
      </vt:variant>
      <vt:variant>
        <vt:lpwstr/>
      </vt:variant>
      <vt:variant>
        <vt:lpwstr>_Toc17892814</vt:lpwstr>
      </vt:variant>
      <vt:variant>
        <vt:i4>1179706</vt:i4>
      </vt:variant>
      <vt:variant>
        <vt:i4>116</vt:i4>
      </vt:variant>
      <vt:variant>
        <vt:i4>0</vt:i4>
      </vt:variant>
      <vt:variant>
        <vt:i4>5</vt:i4>
      </vt:variant>
      <vt:variant>
        <vt:lpwstr/>
      </vt:variant>
      <vt:variant>
        <vt:lpwstr>_Toc17892813</vt:lpwstr>
      </vt:variant>
      <vt:variant>
        <vt:i4>1245242</vt:i4>
      </vt:variant>
      <vt:variant>
        <vt:i4>110</vt:i4>
      </vt:variant>
      <vt:variant>
        <vt:i4>0</vt:i4>
      </vt:variant>
      <vt:variant>
        <vt:i4>5</vt:i4>
      </vt:variant>
      <vt:variant>
        <vt:lpwstr/>
      </vt:variant>
      <vt:variant>
        <vt:lpwstr>_Toc17892812</vt:lpwstr>
      </vt:variant>
      <vt:variant>
        <vt:i4>1048634</vt:i4>
      </vt:variant>
      <vt:variant>
        <vt:i4>104</vt:i4>
      </vt:variant>
      <vt:variant>
        <vt:i4>0</vt:i4>
      </vt:variant>
      <vt:variant>
        <vt:i4>5</vt:i4>
      </vt:variant>
      <vt:variant>
        <vt:lpwstr/>
      </vt:variant>
      <vt:variant>
        <vt:lpwstr>_Toc17892811</vt:lpwstr>
      </vt:variant>
      <vt:variant>
        <vt:i4>1114170</vt:i4>
      </vt:variant>
      <vt:variant>
        <vt:i4>98</vt:i4>
      </vt:variant>
      <vt:variant>
        <vt:i4>0</vt:i4>
      </vt:variant>
      <vt:variant>
        <vt:i4>5</vt:i4>
      </vt:variant>
      <vt:variant>
        <vt:lpwstr/>
      </vt:variant>
      <vt:variant>
        <vt:lpwstr>_Toc17892810</vt:lpwstr>
      </vt:variant>
      <vt:variant>
        <vt:i4>1572923</vt:i4>
      </vt:variant>
      <vt:variant>
        <vt:i4>92</vt:i4>
      </vt:variant>
      <vt:variant>
        <vt:i4>0</vt:i4>
      </vt:variant>
      <vt:variant>
        <vt:i4>5</vt:i4>
      </vt:variant>
      <vt:variant>
        <vt:lpwstr/>
      </vt:variant>
      <vt:variant>
        <vt:lpwstr>_Toc17892809</vt:lpwstr>
      </vt:variant>
      <vt:variant>
        <vt:i4>1638459</vt:i4>
      </vt:variant>
      <vt:variant>
        <vt:i4>86</vt:i4>
      </vt:variant>
      <vt:variant>
        <vt:i4>0</vt:i4>
      </vt:variant>
      <vt:variant>
        <vt:i4>5</vt:i4>
      </vt:variant>
      <vt:variant>
        <vt:lpwstr/>
      </vt:variant>
      <vt:variant>
        <vt:lpwstr>_Toc17892808</vt:lpwstr>
      </vt:variant>
      <vt:variant>
        <vt:i4>1441851</vt:i4>
      </vt:variant>
      <vt:variant>
        <vt:i4>80</vt:i4>
      </vt:variant>
      <vt:variant>
        <vt:i4>0</vt:i4>
      </vt:variant>
      <vt:variant>
        <vt:i4>5</vt:i4>
      </vt:variant>
      <vt:variant>
        <vt:lpwstr/>
      </vt:variant>
      <vt:variant>
        <vt:lpwstr>_Toc17892807</vt:lpwstr>
      </vt:variant>
      <vt:variant>
        <vt:i4>1507387</vt:i4>
      </vt:variant>
      <vt:variant>
        <vt:i4>74</vt:i4>
      </vt:variant>
      <vt:variant>
        <vt:i4>0</vt:i4>
      </vt:variant>
      <vt:variant>
        <vt:i4>5</vt:i4>
      </vt:variant>
      <vt:variant>
        <vt:lpwstr/>
      </vt:variant>
      <vt:variant>
        <vt:lpwstr>_Toc17892806</vt:lpwstr>
      </vt:variant>
      <vt:variant>
        <vt:i4>1310779</vt:i4>
      </vt:variant>
      <vt:variant>
        <vt:i4>68</vt:i4>
      </vt:variant>
      <vt:variant>
        <vt:i4>0</vt:i4>
      </vt:variant>
      <vt:variant>
        <vt:i4>5</vt:i4>
      </vt:variant>
      <vt:variant>
        <vt:lpwstr/>
      </vt:variant>
      <vt:variant>
        <vt:lpwstr>_Toc17892805</vt:lpwstr>
      </vt:variant>
      <vt:variant>
        <vt:i4>1376315</vt:i4>
      </vt:variant>
      <vt:variant>
        <vt:i4>62</vt:i4>
      </vt:variant>
      <vt:variant>
        <vt:i4>0</vt:i4>
      </vt:variant>
      <vt:variant>
        <vt:i4>5</vt:i4>
      </vt:variant>
      <vt:variant>
        <vt:lpwstr/>
      </vt:variant>
      <vt:variant>
        <vt:lpwstr>_Toc17892804</vt:lpwstr>
      </vt:variant>
      <vt:variant>
        <vt:i4>1179707</vt:i4>
      </vt:variant>
      <vt:variant>
        <vt:i4>56</vt:i4>
      </vt:variant>
      <vt:variant>
        <vt:i4>0</vt:i4>
      </vt:variant>
      <vt:variant>
        <vt:i4>5</vt:i4>
      </vt:variant>
      <vt:variant>
        <vt:lpwstr/>
      </vt:variant>
      <vt:variant>
        <vt:lpwstr>_Toc17892803</vt:lpwstr>
      </vt:variant>
      <vt:variant>
        <vt:i4>1245243</vt:i4>
      </vt:variant>
      <vt:variant>
        <vt:i4>50</vt:i4>
      </vt:variant>
      <vt:variant>
        <vt:i4>0</vt:i4>
      </vt:variant>
      <vt:variant>
        <vt:i4>5</vt:i4>
      </vt:variant>
      <vt:variant>
        <vt:lpwstr/>
      </vt:variant>
      <vt:variant>
        <vt:lpwstr>_Toc17892802</vt:lpwstr>
      </vt:variant>
      <vt:variant>
        <vt:i4>1048635</vt:i4>
      </vt:variant>
      <vt:variant>
        <vt:i4>44</vt:i4>
      </vt:variant>
      <vt:variant>
        <vt:i4>0</vt:i4>
      </vt:variant>
      <vt:variant>
        <vt:i4>5</vt:i4>
      </vt:variant>
      <vt:variant>
        <vt:lpwstr/>
      </vt:variant>
      <vt:variant>
        <vt:lpwstr>_Toc17892801</vt:lpwstr>
      </vt:variant>
      <vt:variant>
        <vt:i4>1114171</vt:i4>
      </vt:variant>
      <vt:variant>
        <vt:i4>38</vt:i4>
      </vt:variant>
      <vt:variant>
        <vt:i4>0</vt:i4>
      </vt:variant>
      <vt:variant>
        <vt:i4>5</vt:i4>
      </vt:variant>
      <vt:variant>
        <vt:lpwstr/>
      </vt:variant>
      <vt:variant>
        <vt:lpwstr>_Toc17892800</vt:lpwstr>
      </vt:variant>
      <vt:variant>
        <vt:i4>1507378</vt:i4>
      </vt:variant>
      <vt:variant>
        <vt:i4>32</vt:i4>
      </vt:variant>
      <vt:variant>
        <vt:i4>0</vt:i4>
      </vt:variant>
      <vt:variant>
        <vt:i4>5</vt:i4>
      </vt:variant>
      <vt:variant>
        <vt:lpwstr/>
      </vt:variant>
      <vt:variant>
        <vt:lpwstr>_Toc17892799</vt:lpwstr>
      </vt:variant>
      <vt:variant>
        <vt:i4>1441842</vt:i4>
      </vt:variant>
      <vt:variant>
        <vt:i4>26</vt:i4>
      </vt:variant>
      <vt:variant>
        <vt:i4>0</vt:i4>
      </vt:variant>
      <vt:variant>
        <vt:i4>5</vt:i4>
      </vt:variant>
      <vt:variant>
        <vt:lpwstr/>
      </vt:variant>
      <vt:variant>
        <vt:lpwstr>_Toc17892798</vt:lpwstr>
      </vt:variant>
      <vt:variant>
        <vt:i4>1638450</vt:i4>
      </vt:variant>
      <vt:variant>
        <vt:i4>20</vt:i4>
      </vt:variant>
      <vt:variant>
        <vt:i4>0</vt:i4>
      </vt:variant>
      <vt:variant>
        <vt:i4>5</vt:i4>
      </vt:variant>
      <vt:variant>
        <vt:lpwstr/>
      </vt:variant>
      <vt:variant>
        <vt:lpwstr>_Toc17892797</vt:lpwstr>
      </vt:variant>
      <vt:variant>
        <vt:i4>1572914</vt:i4>
      </vt:variant>
      <vt:variant>
        <vt:i4>14</vt:i4>
      </vt:variant>
      <vt:variant>
        <vt:i4>0</vt:i4>
      </vt:variant>
      <vt:variant>
        <vt:i4>5</vt:i4>
      </vt:variant>
      <vt:variant>
        <vt:lpwstr/>
      </vt:variant>
      <vt:variant>
        <vt:lpwstr>_Toc17892796</vt:lpwstr>
      </vt:variant>
      <vt:variant>
        <vt:i4>1769522</vt:i4>
      </vt:variant>
      <vt:variant>
        <vt:i4>8</vt:i4>
      </vt:variant>
      <vt:variant>
        <vt:i4>0</vt:i4>
      </vt:variant>
      <vt:variant>
        <vt:i4>5</vt:i4>
      </vt:variant>
      <vt:variant>
        <vt:lpwstr/>
      </vt:variant>
      <vt:variant>
        <vt:lpwstr>_Toc17892795</vt:lpwstr>
      </vt:variant>
      <vt:variant>
        <vt:i4>1703986</vt:i4>
      </vt:variant>
      <vt:variant>
        <vt:i4>2</vt:i4>
      </vt:variant>
      <vt:variant>
        <vt:i4>0</vt:i4>
      </vt:variant>
      <vt:variant>
        <vt:i4>5</vt:i4>
      </vt:variant>
      <vt:variant>
        <vt:lpwstr/>
      </vt:variant>
      <vt:variant>
        <vt:lpwstr>_Toc17892794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Ioanna Savva</cp:lastModifiedBy>
  <cp:revision>13</cp:revision>
  <cp:lastPrinted>2021-06-29T05:39:00Z</cp:lastPrinted>
  <dcterms:created xsi:type="dcterms:W3CDTF">2021-06-17T10:25:00Z</dcterms:created>
  <dcterms:modified xsi:type="dcterms:W3CDTF">2021-07-28T11:30:00Z</dcterms:modified>
</cp:coreProperties>
</file>